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E80" w:rsidRDefault="00600E80" w:rsidP="00B60BE8">
      <w:pPr>
        <w:widowControl w:val="0"/>
        <w:snapToGrid w:val="0"/>
        <w:spacing w:after="120"/>
        <w:rPr>
          <w:rFonts w:asciiTheme="majorHAnsi" w:hAnsiTheme="majorHAnsi"/>
          <w:sz w:val="24"/>
          <w:szCs w:val="24"/>
        </w:rPr>
      </w:pPr>
    </w:p>
    <w:p w:rsidR="0004200B" w:rsidRPr="00B60BE8" w:rsidRDefault="0004200B" w:rsidP="00B60BE8">
      <w:pPr>
        <w:widowControl w:val="0"/>
        <w:snapToGrid w:val="0"/>
        <w:spacing w:after="120"/>
        <w:rPr>
          <w:rFonts w:asciiTheme="majorHAnsi" w:hAnsiTheme="majorHAnsi"/>
          <w:sz w:val="24"/>
          <w:szCs w:val="24"/>
        </w:rPr>
      </w:pPr>
    </w:p>
    <w:p w:rsidR="004D4BC2" w:rsidRPr="007F11F6" w:rsidRDefault="004D4BC2" w:rsidP="00B60BE8">
      <w:pPr>
        <w:spacing w:after="0" w:line="240" w:lineRule="auto"/>
        <w:jc w:val="center"/>
        <w:rPr>
          <w:rFonts w:asciiTheme="majorHAnsi" w:eastAsia="Times New Roman" w:hAnsiTheme="majorHAnsi"/>
          <w:b/>
          <w:bCs/>
          <w:sz w:val="24"/>
          <w:szCs w:val="24"/>
          <w:u w:val="single"/>
        </w:rPr>
      </w:pPr>
      <w:r w:rsidRPr="00B60BE8">
        <w:rPr>
          <w:rFonts w:asciiTheme="majorHAnsi" w:eastAsia="Times New Roman" w:hAnsiTheme="majorHAnsi"/>
          <w:b/>
          <w:bCs/>
          <w:sz w:val="24"/>
          <w:szCs w:val="24"/>
          <w:u w:val="single"/>
        </w:rPr>
        <w:t xml:space="preserve">PROCESSO </w:t>
      </w:r>
      <w:r w:rsidRPr="007F11F6">
        <w:rPr>
          <w:rFonts w:asciiTheme="majorHAnsi" w:eastAsia="Times New Roman" w:hAnsiTheme="majorHAnsi"/>
          <w:b/>
          <w:bCs/>
          <w:sz w:val="24"/>
          <w:szCs w:val="24"/>
          <w:u w:val="single"/>
        </w:rPr>
        <w:t xml:space="preserve">LICITATÓRIO Nº </w:t>
      </w:r>
      <w:r w:rsidR="006E6381">
        <w:rPr>
          <w:rFonts w:asciiTheme="majorHAnsi" w:eastAsia="Times New Roman" w:hAnsiTheme="majorHAnsi"/>
          <w:b/>
          <w:bCs/>
          <w:sz w:val="24"/>
          <w:szCs w:val="24"/>
          <w:u w:val="single"/>
        </w:rPr>
        <w:t>3532</w:t>
      </w:r>
      <w:r w:rsidRPr="007F11F6">
        <w:rPr>
          <w:rFonts w:asciiTheme="majorHAnsi" w:eastAsia="Times New Roman" w:hAnsiTheme="majorHAnsi"/>
          <w:b/>
          <w:bCs/>
          <w:sz w:val="24"/>
          <w:szCs w:val="24"/>
          <w:u w:val="single"/>
        </w:rPr>
        <w:t>/202</w:t>
      </w:r>
      <w:r w:rsidR="001764B3">
        <w:rPr>
          <w:rFonts w:asciiTheme="majorHAnsi" w:eastAsia="Times New Roman" w:hAnsiTheme="majorHAnsi"/>
          <w:b/>
          <w:bCs/>
          <w:sz w:val="24"/>
          <w:szCs w:val="24"/>
          <w:u w:val="single"/>
        </w:rPr>
        <w:t>2</w:t>
      </w:r>
    </w:p>
    <w:p w:rsidR="004D4BC2" w:rsidRPr="007F11F6" w:rsidRDefault="004D4BC2" w:rsidP="00B60BE8">
      <w:pPr>
        <w:spacing w:after="0" w:line="240" w:lineRule="auto"/>
        <w:jc w:val="center"/>
        <w:rPr>
          <w:rFonts w:asciiTheme="majorHAnsi" w:eastAsia="Times New Roman" w:hAnsiTheme="majorHAnsi"/>
          <w:b/>
          <w:bCs/>
          <w:sz w:val="24"/>
          <w:szCs w:val="24"/>
          <w:u w:val="single"/>
        </w:rPr>
      </w:pPr>
    </w:p>
    <w:p w:rsidR="004D4BC2" w:rsidRPr="007F11F6" w:rsidRDefault="004D4BC2" w:rsidP="00B60BE8">
      <w:pPr>
        <w:spacing w:after="0" w:line="240" w:lineRule="auto"/>
        <w:jc w:val="center"/>
        <w:rPr>
          <w:rFonts w:asciiTheme="majorHAnsi" w:hAnsiTheme="majorHAnsi" w:cs="Arial"/>
          <w:b/>
          <w:sz w:val="24"/>
          <w:szCs w:val="24"/>
          <w:u w:val="single"/>
        </w:rPr>
      </w:pPr>
      <w:r w:rsidRPr="007F11F6">
        <w:rPr>
          <w:rFonts w:asciiTheme="majorHAnsi" w:hAnsiTheme="majorHAnsi" w:cs="Arial"/>
          <w:b/>
          <w:sz w:val="24"/>
          <w:szCs w:val="24"/>
          <w:u w:val="single"/>
        </w:rPr>
        <w:t xml:space="preserve">EDITAL DE LICITAÇÃO                                       </w:t>
      </w:r>
    </w:p>
    <w:p w:rsidR="004D4BC2" w:rsidRPr="007F11F6" w:rsidRDefault="004D4BC2" w:rsidP="00B60BE8">
      <w:pPr>
        <w:spacing w:after="0" w:line="240" w:lineRule="auto"/>
        <w:jc w:val="center"/>
        <w:rPr>
          <w:rFonts w:asciiTheme="majorHAnsi" w:hAnsiTheme="majorHAnsi" w:cs="Arial"/>
          <w:b/>
          <w:sz w:val="24"/>
          <w:szCs w:val="24"/>
          <w:u w:val="single"/>
        </w:rPr>
      </w:pPr>
    </w:p>
    <w:p w:rsidR="004D4BC2" w:rsidRPr="00B60BE8" w:rsidRDefault="004D4BC2" w:rsidP="00B60BE8">
      <w:pPr>
        <w:spacing w:after="0" w:line="240" w:lineRule="auto"/>
        <w:jc w:val="center"/>
        <w:rPr>
          <w:rFonts w:asciiTheme="majorHAnsi" w:hAnsiTheme="majorHAnsi" w:cs="Arial"/>
          <w:b/>
          <w:sz w:val="24"/>
          <w:szCs w:val="24"/>
          <w:u w:val="single"/>
        </w:rPr>
      </w:pPr>
      <w:r w:rsidRPr="007F11F6">
        <w:rPr>
          <w:rFonts w:asciiTheme="majorHAnsi" w:hAnsiTheme="majorHAnsi" w:cs="Arial"/>
          <w:b/>
          <w:sz w:val="24"/>
          <w:szCs w:val="24"/>
          <w:u w:val="single"/>
        </w:rPr>
        <w:t xml:space="preserve">MODALIDADE PREGÃO ELETRÔNICO Nº </w:t>
      </w:r>
      <w:r w:rsidR="00F33141" w:rsidRPr="00F33141">
        <w:rPr>
          <w:rFonts w:asciiTheme="majorHAnsi" w:hAnsiTheme="majorHAnsi"/>
          <w:b/>
          <w:sz w:val="24"/>
          <w:szCs w:val="24"/>
          <w:u w:val="single"/>
        </w:rPr>
        <w:t>0</w:t>
      </w:r>
      <w:r w:rsidR="006E6381">
        <w:rPr>
          <w:rFonts w:asciiTheme="majorHAnsi" w:hAnsiTheme="majorHAnsi"/>
          <w:b/>
          <w:sz w:val="24"/>
          <w:szCs w:val="24"/>
          <w:u w:val="single"/>
        </w:rPr>
        <w:t>31</w:t>
      </w:r>
      <w:r w:rsidRPr="007F11F6">
        <w:rPr>
          <w:rFonts w:asciiTheme="majorHAnsi" w:hAnsiTheme="majorHAnsi"/>
          <w:b/>
          <w:sz w:val="24"/>
          <w:szCs w:val="24"/>
          <w:u w:val="single"/>
        </w:rPr>
        <w:t>/</w:t>
      </w:r>
      <w:r w:rsidRPr="007F11F6">
        <w:rPr>
          <w:rFonts w:asciiTheme="majorHAnsi" w:hAnsiTheme="majorHAnsi" w:cs="Arial"/>
          <w:b/>
          <w:sz w:val="24"/>
          <w:szCs w:val="24"/>
          <w:u w:val="single"/>
        </w:rPr>
        <w:t>202</w:t>
      </w:r>
      <w:r w:rsidR="001764B3">
        <w:rPr>
          <w:rFonts w:asciiTheme="majorHAnsi" w:hAnsiTheme="majorHAnsi" w:cs="Arial"/>
          <w:b/>
          <w:sz w:val="24"/>
          <w:szCs w:val="24"/>
          <w:u w:val="single"/>
        </w:rPr>
        <w:t>2</w:t>
      </w:r>
    </w:p>
    <w:p w:rsidR="00600E80" w:rsidRDefault="00600E80" w:rsidP="00B60BE8">
      <w:pPr>
        <w:widowControl w:val="0"/>
        <w:snapToGrid w:val="0"/>
        <w:spacing w:after="120"/>
        <w:jc w:val="center"/>
        <w:rPr>
          <w:rFonts w:asciiTheme="majorHAnsi" w:hAnsiTheme="majorHAnsi"/>
          <w:b/>
          <w:sz w:val="24"/>
          <w:szCs w:val="24"/>
        </w:rPr>
      </w:pPr>
    </w:p>
    <w:p w:rsidR="0004200B" w:rsidRDefault="0004200B" w:rsidP="00B60BE8">
      <w:pPr>
        <w:widowControl w:val="0"/>
        <w:snapToGrid w:val="0"/>
        <w:spacing w:after="120"/>
        <w:jc w:val="center"/>
        <w:rPr>
          <w:rFonts w:asciiTheme="majorHAnsi" w:hAnsiTheme="majorHAnsi"/>
          <w:b/>
          <w:sz w:val="24"/>
          <w:szCs w:val="24"/>
        </w:rPr>
      </w:pPr>
    </w:p>
    <w:p w:rsidR="00B60BE8" w:rsidRPr="00B60BE8" w:rsidRDefault="00B60BE8" w:rsidP="00B60BE8">
      <w:pPr>
        <w:widowControl w:val="0"/>
        <w:snapToGrid w:val="0"/>
        <w:spacing w:after="120"/>
        <w:jc w:val="center"/>
        <w:rPr>
          <w:rFonts w:asciiTheme="majorHAnsi" w:hAnsiTheme="majorHAnsi"/>
          <w:b/>
          <w:sz w:val="24"/>
          <w:szCs w:val="24"/>
        </w:rPr>
      </w:pPr>
    </w:p>
    <w:p w:rsidR="00600E80" w:rsidRPr="00B60BE8" w:rsidRDefault="008B28AA" w:rsidP="00B60BE8">
      <w:pPr>
        <w:widowControl w:val="0"/>
        <w:snapToGrid w:val="0"/>
        <w:spacing w:after="120"/>
        <w:jc w:val="both"/>
        <w:rPr>
          <w:rFonts w:asciiTheme="majorHAnsi" w:hAnsiTheme="majorHAnsi"/>
          <w:b/>
          <w:sz w:val="24"/>
          <w:szCs w:val="24"/>
        </w:rPr>
      </w:pPr>
      <w:r w:rsidRPr="00B60BE8">
        <w:rPr>
          <w:rFonts w:asciiTheme="majorHAnsi" w:hAnsiTheme="majorHAnsi"/>
          <w:b/>
          <w:sz w:val="24"/>
          <w:szCs w:val="24"/>
        </w:rPr>
        <w:t>MODALIDADE:</w:t>
      </w:r>
      <w:r w:rsidRPr="00B60BE8">
        <w:rPr>
          <w:rFonts w:asciiTheme="majorHAnsi" w:hAnsiTheme="majorHAnsi"/>
          <w:sz w:val="24"/>
          <w:szCs w:val="24"/>
        </w:rPr>
        <w:t xml:space="preserve"> </w:t>
      </w:r>
      <w:r w:rsidRPr="00B60BE8">
        <w:rPr>
          <w:rFonts w:asciiTheme="majorHAnsi" w:hAnsiTheme="majorHAnsi"/>
          <w:b/>
          <w:color w:val="000000"/>
          <w:spacing w:val="2"/>
          <w:sz w:val="24"/>
          <w:szCs w:val="24"/>
        </w:rPr>
        <w:t>PREGÃO ELETRÔNICO REALIZADO POR MEIO DA INTERNET</w:t>
      </w:r>
    </w:p>
    <w:p w:rsidR="00600E80" w:rsidRPr="00A35D42" w:rsidRDefault="008B28AA" w:rsidP="00B60BE8">
      <w:pPr>
        <w:widowControl w:val="0"/>
        <w:spacing w:after="120"/>
        <w:jc w:val="both"/>
        <w:rPr>
          <w:rFonts w:asciiTheme="majorHAnsi" w:hAnsiTheme="majorHAnsi"/>
          <w:b/>
          <w:sz w:val="24"/>
          <w:szCs w:val="24"/>
        </w:rPr>
      </w:pPr>
      <w:r w:rsidRPr="00B60BE8">
        <w:rPr>
          <w:rFonts w:asciiTheme="majorHAnsi" w:hAnsiTheme="majorHAnsi"/>
          <w:b/>
          <w:sz w:val="24"/>
          <w:szCs w:val="24"/>
        </w:rPr>
        <w:t>TIPO:</w:t>
      </w:r>
      <w:r w:rsidRPr="00B60BE8">
        <w:rPr>
          <w:rFonts w:asciiTheme="majorHAnsi" w:hAnsiTheme="majorHAnsi"/>
          <w:sz w:val="24"/>
          <w:szCs w:val="24"/>
        </w:rPr>
        <w:t xml:space="preserve"> </w:t>
      </w:r>
      <w:r w:rsidRPr="00A35D42">
        <w:rPr>
          <w:rFonts w:asciiTheme="majorHAnsi" w:hAnsiTheme="majorHAnsi"/>
          <w:b/>
          <w:sz w:val="24"/>
          <w:szCs w:val="24"/>
        </w:rPr>
        <w:t>M</w:t>
      </w:r>
      <w:r w:rsidR="00A35D42">
        <w:rPr>
          <w:rFonts w:asciiTheme="majorHAnsi" w:hAnsiTheme="majorHAnsi"/>
          <w:b/>
          <w:sz w:val="24"/>
          <w:szCs w:val="24"/>
        </w:rPr>
        <w:t>ENOR PREÇO</w:t>
      </w:r>
    </w:p>
    <w:p w:rsidR="00600E80" w:rsidRPr="001764B3" w:rsidRDefault="008B28AA" w:rsidP="00B60BE8">
      <w:pPr>
        <w:pStyle w:val="Cabealho"/>
        <w:widowControl w:val="0"/>
        <w:spacing w:after="120"/>
        <w:jc w:val="both"/>
        <w:rPr>
          <w:rFonts w:asciiTheme="majorHAnsi" w:hAnsiTheme="majorHAnsi"/>
          <w:color w:val="FF0000"/>
          <w:sz w:val="24"/>
          <w:szCs w:val="24"/>
        </w:rPr>
      </w:pPr>
      <w:r w:rsidRPr="007F11F6">
        <w:rPr>
          <w:rFonts w:asciiTheme="majorHAnsi" w:hAnsiTheme="majorHAnsi"/>
          <w:b/>
          <w:sz w:val="24"/>
          <w:szCs w:val="24"/>
        </w:rPr>
        <w:t>PROCESSO</w:t>
      </w:r>
      <w:r w:rsidRPr="007F11F6">
        <w:rPr>
          <w:rFonts w:asciiTheme="majorHAnsi" w:hAnsiTheme="majorHAnsi"/>
          <w:sz w:val="24"/>
          <w:szCs w:val="24"/>
        </w:rPr>
        <w:t xml:space="preserve"> </w:t>
      </w:r>
      <w:r w:rsidRPr="007F11F6">
        <w:rPr>
          <w:rFonts w:asciiTheme="majorHAnsi" w:hAnsiTheme="majorHAnsi"/>
          <w:b/>
          <w:sz w:val="24"/>
          <w:szCs w:val="24"/>
        </w:rPr>
        <w:t>N</w:t>
      </w:r>
      <w:r w:rsidRPr="007F11F6">
        <w:rPr>
          <w:rFonts w:asciiTheme="majorHAnsi" w:hAnsiTheme="majorHAnsi"/>
          <w:b/>
          <w:sz w:val="24"/>
          <w:szCs w:val="24"/>
          <w:u w:val="single"/>
          <w:vertAlign w:val="superscript"/>
        </w:rPr>
        <w:t>o</w:t>
      </w:r>
      <w:r w:rsidRPr="007F11F6">
        <w:rPr>
          <w:rFonts w:asciiTheme="majorHAnsi" w:hAnsiTheme="majorHAnsi"/>
          <w:sz w:val="24"/>
          <w:szCs w:val="24"/>
        </w:rPr>
        <w:t xml:space="preserve">: </w:t>
      </w:r>
      <w:r w:rsidR="006E6381" w:rsidRPr="00B10C92">
        <w:rPr>
          <w:rFonts w:asciiTheme="majorHAnsi" w:hAnsiTheme="majorHAnsi"/>
          <w:b/>
          <w:sz w:val="24"/>
          <w:szCs w:val="24"/>
        </w:rPr>
        <w:t>3532</w:t>
      </w:r>
      <w:r w:rsidR="00F33141" w:rsidRPr="00F33141">
        <w:rPr>
          <w:rFonts w:asciiTheme="majorHAnsi" w:hAnsiTheme="majorHAnsi"/>
          <w:b/>
          <w:sz w:val="24"/>
          <w:szCs w:val="24"/>
        </w:rPr>
        <w:t>/2022</w:t>
      </w:r>
    </w:p>
    <w:p w:rsidR="005265C4" w:rsidRDefault="005265C4" w:rsidP="00B60BE8">
      <w:pPr>
        <w:pStyle w:val="Cabealho"/>
        <w:widowControl w:val="0"/>
        <w:spacing w:after="120"/>
        <w:jc w:val="both"/>
        <w:rPr>
          <w:rFonts w:asciiTheme="majorHAnsi" w:hAnsiTheme="majorHAnsi"/>
          <w:sz w:val="24"/>
          <w:szCs w:val="24"/>
        </w:rPr>
      </w:pPr>
    </w:p>
    <w:p w:rsidR="00AA3E47" w:rsidRDefault="008B28AA" w:rsidP="001764B3">
      <w:pPr>
        <w:spacing w:before="120" w:after="120"/>
        <w:ind w:firstLine="1134"/>
        <w:jc w:val="both"/>
        <w:rPr>
          <w:rFonts w:asciiTheme="majorHAnsi" w:hAnsiTheme="majorHAnsi"/>
          <w:sz w:val="24"/>
          <w:szCs w:val="24"/>
        </w:rPr>
      </w:pPr>
      <w:r w:rsidRPr="00B60BE8">
        <w:rPr>
          <w:rFonts w:asciiTheme="majorHAnsi" w:hAnsiTheme="majorHAnsi"/>
          <w:b/>
          <w:sz w:val="24"/>
          <w:szCs w:val="24"/>
        </w:rPr>
        <w:t>OBJETO</w:t>
      </w:r>
      <w:r w:rsidRPr="00B60BE8">
        <w:rPr>
          <w:rFonts w:asciiTheme="majorHAnsi" w:hAnsiTheme="majorHAnsi"/>
          <w:sz w:val="24"/>
          <w:szCs w:val="24"/>
        </w:rPr>
        <w:t xml:space="preserve">: </w:t>
      </w:r>
      <w:r w:rsidR="006E6381" w:rsidRPr="006E6381">
        <w:rPr>
          <w:rFonts w:asciiTheme="majorHAnsi" w:hAnsiTheme="majorHAnsi"/>
          <w:b/>
          <w:sz w:val="24"/>
          <w:szCs w:val="24"/>
          <w:u w:val="single"/>
        </w:rPr>
        <w:t>ÍTEM 01</w:t>
      </w:r>
      <w:r w:rsidR="006E6381">
        <w:rPr>
          <w:rFonts w:asciiTheme="majorHAnsi" w:hAnsiTheme="majorHAnsi"/>
          <w:sz w:val="24"/>
          <w:szCs w:val="24"/>
        </w:rPr>
        <w:t xml:space="preserve"> - </w:t>
      </w:r>
      <w:r w:rsidR="000076F5">
        <w:rPr>
          <w:rFonts w:asciiTheme="majorHAnsi" w:hAnsiTheme="majorHAnsi"/>
          <w:sz w:val="24"/>
          <w:szCs w:val="24"/>
        </w:rPr>
        <w:t xml:space="preserve"> </w:t>
      </w:r>
      <w:r w:rsidR="001764B3" w:rsidRPr="00B67209">
        <w:rPr>
          <w:rFonts w:asciiTheme="majorHAnsi" w:hAnsiTheme="majorHAnsi" w:cs="Arial"/>
          <w:sz w:val="24"/>
          <w:szCs w:val="24"/>
        </w:rPr>
        <w:t>AQUISIÇÃO</w:t>
      </w:r>
      <w:r w:rsidR="001764B3" w:rsidRPr="00B67209">
        <w:rPr>
          <w:rFonts w:asciiTheme="majorHAnsi" w:hAnsiTheme="majorHAnsi"/>
          <w:sz w:val="24"/>
          <w:szCs w:val="24"/>
        </w:rPr>
        <w:t xml:space="preserve"> DE </w:t>
      </w:r>
      <w:r w:rsidR="006E6381">
        <w:rPr>
          <w:rFonts w:asciiTheme="majorHAnsi" w:hAnsiTheme="majorHAnsi"/>
          <w:sz w:val="24"/>
          <w:szCs w:val="24"/>
        </w:rPr>
        <w:t>UM VEÍCULO ZERO QUILÔMETRO, ANO E MODELO 2022/2023 OU SUPERIOR, VERSÃO NÃO INFERIOR A 101 CV, FLEX (GASOLINA E ÁLCOOL) CAPACIDADE DE NO MÍNIMO DE 7  (SETE) PASSAGEIROS COM MOTORISTA INCLUSO, NA COR BRANCA, SEM TETO SOLAR, COM FREIOS ABS, AIRBAG FRONTAL DUPLO, CÂMBIO AUTOMÁTICO, DIREÇÃO HIDRÁULICA OU ELÉTRICA, RODAS ARO 16, AR CONDICIONADO E AR QUENTE, TRIO ELÉTRICO (VIDRO ELÉTRICO, TRAVA ELÉTRICA E ALARME), COM NO MÍNIMO 4(QUATRO) PORTAS, SISTEMA DE SOM ORIGINAL INSTALADO, GARANTIA DE FÁBRICA NÃO INFERIOR A 01 (UM) ANO, JOGO DE TAPETES, PROTETOR DE CÁRTER E CÂMBIO, PARA CHOQUES NA COR DO VEÍCULO, E GARANTIA DE FÁBRICA NO MÍNIMO 01 (UM) ANO. PRAZO DE ENTREGA 90 (NOVENTA) DIAS.</w:t>
      </w:r>
    </w:p>
    <w:p w:rsidR="001764B3" w:rsidRDefault="006E6381" w:rsidP="001764B3">
      <w:pPr>
        <w:spacing w:before="120" w:after="120"/>
        <w:ind w:firstLine="1134"/>
        <w:jc w:val="both"/>
        <w:rPr>
          <w:rFonts w:asciiTheme="majorHAnsi" w:hAnsiTheme="majorHAnsi"/>
          <w:b/>
          <w:color w:val="000000"/>
          <w:sz w:val="24"/>
          <w:szCs w:val="24"/>
        </w:rPr>
      </w:pPr>
      <w:r>
        <w:rPr>
          <w:rFonts w:asciiTheme="majorHAnsi" w:hAnsiTheme="majorHAnsi"/>
          <w:sz w:val="24"/>
          <w:szCs w:val="24"/>
        </w:rPr>
        <w:t xml:space="preserve"> </w:t>
      </w:r>
      <w:r w:rsidRPr="006E6381">
        <w:rPr>
          <w:rFonts w:asciiTheme="majorHAnsi" w:hAnsiTheme="majorHAnsi"/>
          <w:b/>
          <w:sz w:val="24"/>
          <w:szCs w:val="24"/>
          <w:u w:val="single"/>
        </w:rPr>
        <w:t>ÍTEM 02</w:t>
      </w:r>
      <w:r>
        <w:rPr>
          <w:rFonts w:asciiTheme="majorHAnsi" w:hAnsiTheme="majorHAnsi"/>
          <w:sz w:val="24"/>
          <w:szCs w:val="24"/>
        </w:rPr>
        <w:t xml:space="preserve"> -01 VEÍCULO  ZERO QUILÔMETRO COM NO MÍNIMO 4 (QUATRO) PORTAS, TRANSMISSÃO DE CÂMBIO AUTOMÁTICO, DISTÂNCIA ENTRE EIXOS</w:t>
      </w:r>
      <w:r w:rsidR="00AA3E47">
        <w:rPr>
          <w:rFonts w:asciiTheme="majorHAnsi" w:hAnsiTheme="majorHAnsi"/>
          <w:sz w:val="24"/>
          <w:szCs w:val="24"/>
        </w:rPr>
        <w:t xml:space="preserve"> DE NO MÍNIMO (mm) 2400, CAPACIDADE DE TRANSPORTE MINÍMA DE 05 PESSOAS COM O MOTORISTA, MOTOR A GASOLINA E ÁLCOOL ( FLEX), POTÊNCIA IGUAL OU SUPEIOR A 98 CV, TIPO SEDAN, PINTURA NA COR  BRANCA, TRIO ELÉTRICO (VIDROS ELÉTRICOS, TRAVA ELÉTRICA E ALARME), AR QUENTE E AR CONDICIONADO ORIGINAL DE FÁBRICA, FREIOS ABS E AIR BAG, EQUIPADO COM SOM ORIGINAL, PARA CHOQUE NA COR DO VEÍCULO, PROTETOR DE CÁRTER E CÂMBIO, JOGO DE TAPETES, DIREÇÃO HIDRÁULICA OU ELÉTRICA ORIGINAL DE FÁBRICA, GARANTIA DE FABRICA DE NO MÍNIMO01 (UM) ANO. PRAZO DE ENTREGA 90 (NOVENTA) DIAS</w:t>
      </w:r>
    </w:p>
    <w:p w:rsidR="00B60BE8" w:rsidRDefault="00A94881" w:rsidP="00B60BE8">
      <w:pPr>
        <w:spacing w:after="0" w:line="240" w:lineRule="auto"/>
        <w:jc w:val="both"/>
        <w:rPr>
          <w:rFonts w:asciiTheme="majorHAnsi" w:eastAsia="Times New Roman" w:hAnsiTheme="majorHAnsi"/>
          <w:b/>
          <w:sz w:val="24"/>
          <w:szCs w:val="24"/>
        </w:rPr>
      </w:pPr>
      <w:r>
        <w:rPr>
          <w:rFonts w:asciiTheme="majorHAnsi" w:eastAsia="Times New Roman" w:hAnsiTheme="majorHAnsi"/>
          <w:b/>
          <w:sz w:val="24"/>
          <w:szCs w:val="24"/>
        </w:rPr>
        <w:lastRenderedPageBreak/>
        <w:t xml:space="preserve">- </w:t>
      </w:r>
      <w:r w:rsidR="00B60BE8" w:rsidRPr="00B60BE8">
        <w:rPr>
          <w:rFonts w:asciiTheme="majorHAnsi" w:eastAsia="Times New Roman" w:hAnsiTheme="majorHAnsi"/>
          <w:b/>
          <w:sz w:val="24"/>
          <w:szCs w:val="24"/>
        </w:rPr>
        <w:t>Forma de pagamento d</w:t>
      </w:r>
      <w:r w:rsidR="00AA3E47">
        <w:rPr>
          <w:rFonts w:asciiTheme="majorHAnsi" w:eastAsia="Times New Roman" w:hAnsiTheme="majorHAnsi"/>
          <w:b/>
          <w:sz w:val="24"/>
          <w:szCs w:val="24"/>
        </w:rPr>
        <w:t>o</w:t>
      </w:r>
      <w:r w:rsidR="001764B3">
        <w:rPr>
          <w:rFonts w:asciiTheme="majorHAnsi" w:eastAsia="Times New Roman" w:hAnsiTheme="majorHAnsi"/>
          <w:b/>
          <w:sz w:val="24"/>
          <w:szCs w:val="24"/>
        </w:rPr>
        <w:t>s</w:t>
      </w:r>
      <w:r w:rsidR="00B60BE8" w:rsidRPr="00B60BE8">
        <w:rPr>
          <w:rFonts w:asciiTheme="majorHAnsi" w:eastAsia="Times New Roman" w:hAnsiTheme="majorHAnsi"/>
          <w:b/>
          <w:sz w:val="24"/>
          <w:szCs w:val="24"/>
        </w:rPr>
        <w:t xml:space="preserve"> </w:t>
      </w:r>
      <w:r w:rsidR="00AA3E47">
        <w:rPr>
          <w:rFonts w:asciiTheme="majorHAnsi" w:eastAsia="Times New Roman" w:hAnsiTheme="majorHAnsi"/>
          <w:b/>
          <w:sz w:val="24"/>
          <w:szCs w:val="24"/>
        </w:rPr>
        <w:t>Veículos</w:t>
      </w:r>
      <w:r w:rsidR="00B60BE8" w:rsidRPr="00B60BE8">
        <w:rPr>
          <w:rFonts w:asciiTheme="majorHAnsi" w:eastAsia="Times New Roman" w:hAnsiTheme="majorHAnsi"/>
          <w:b/>
          <w:sz w:val="24"/>
          <w:szCs w:val="24"/>
        </w:rPr>
        <w:t xml:space="preserve">: </w:t>
      </w:r>
      <w:r w:rsidR="00AA3E47">
        <w:rPr>
          <w:rFonts w:asciiTheme="majorHAnsi" w:eastAsia="Times New Roman" w:hAnsiTheme="majorHAnsi"/>
          <w:b/>
          <w:sz w:val="24"/>
          <w:szCs w:val="24"/>
        </w:rPr>
        <w:t>O pagamento será efetuado em 4 parcelas, entrada e mais 3 vezes, após a entrega dos veículos, pagamento da entrada em 15 dias.</w:t>
      </w:r>
      <w:r w:rsidR="00B60BE8" w:rsidRPr="00B60BE8">
        <w:rPr>
          <w:rFonts w:asciiTheme="majorHAnsi" w:eastAsia="Times New Roman" w:hAnsiTheme="majorHAnsi"/>
          <w:b/>
          <w:sz w:val="24"/>
          <w:szCs w:val="24"/>
        </w:rPr>
        <w:t xml:space="preserve"> </w:t>
      </w:r>
    </w:p>
    <w:p w:rsidR="009313C6" w:rsidRDefault="009313C6" w:rsidP="00B60BE8">
      <w:pPr>
        <w:spacing w:after="0" w:line="240" w:lineRule="auto"/>
        <w:jc w:val="both"/>
        <w:rPr>
          <w:rFonts w:asciiTheme="majorHAnsi" w:eastAsia="Times New Roman" w:hAnsiTheme="majorHAnsi"/>
          <w:b/>
          <w:sz w:val="24"/>
          <w:szCs w:val="24"/>
        </w:rPr>
      </w:pPr>
    </w:p>
    <w:p w:rsidR="00600E80" w:rsidRPr="00E50AE5" w:rsidRDefault="008B28AA" w:rsidP="00B60BE8">
      <w:pPr>
        <w:widowControl w:val="0"/>
        <w:spacing w:after="120"/>
        <w:jc w:val="both"/>
        <w:rPr>
          <w:rFonts w:asciiTheme="majorHAnsi" w:hAnsiTheme="majorHAnsi"/>
          <w:b/>
          <w:sz w:val="24"/>
          <w:szCs w:val="24"/>
        </w:rPr>
      </w:pPr>
      <w:r w:rsidRPr="00B60BE8">
        <w:rPr>
          <w:rFonts w:asciiTheme="majorHAnsi" w:hAnsiTheme="majorHAnsi"/>
          <w:b/>
          <w:sz w:val="24"/>
          <w:szCs w:val="24"/>
          <w:u w:val="single"/>
        </w:rPr>
        <w:t xml:space="preserve">RECEBIMENTO DE PEDIDOS DE </w:t>
      </w:r>
      <w:r w:rsidRPr="00E50AE5">
        <w:rPr>
          <w:rFonts w:asciiTheme="majorHAnsi" w:hAnsiTheme="majorHAnsi"/>
          <w:b/>
          <w:sz w:val="24"/>
          <w:szCs w:val="24"/>
          <w:u w:val="single"/>
        </w:rPr>
        <w:t>ESCLARECIMENTO ATÉ</w:t>
      </w:r>
      <w:r w:rsidRPr="00E50AE5">
        <w:rPr>
          <w:rFonts w:asciiTheme="majorHAnsi" w:hAnsiTheme="majorHAnsi"/>
          <w:b/>
          <w:sz w:val="24"/>
          <w:szCs w:val="24"/>
        </w:rPr>
        <w:t xml:space="preserve">: </w:t>
      </w:r>
      <w:r w:rsidR="004D4BC2" w:rsidRPr="00E50AE5">
        <w:rPr>
          <w:rFonts w:asciiTheme="majorHAnsi" w:hAnsiTheme="majorHAnsi"/>
          <w:b/>
          <w:sz w:val="24"/>
          <w:szCs w:val="24"/>
        </w:rPr>
        <w:t>17</w:t>
      </w:r>
      <w:r w:rsidRPr="00E50AE5">
        <w:rPr>
          <w:rFonts w:asciiTheme="majorHAnsi" w:hAnsiTheme="majorHAnsi"/>
          <w:b/>
          <w:sz w:val="24"/>
          <w:szCs w:val="24"/>
        </w:rPr>
        <w:t>:</w:t>
      </w:r>
      <w:r w:rsidR="00E50AE5" w:rsidRPr="00E50AE5">
        <w:rPr>
          <w:rFonts w:asciiTheme="majorHAnsi" w:hAnsiTheme="majorHAnsi"/>
          <w:b/>
          <w:sz w:val="24"/>
          <w:szCs w:val="24"/>
        </w:rPr>
        <w:t>0</w:t>
      </w:r>
      <w:r w:rsidR="004D4BC2" w:rsidRPr="00E50AE5">
        <w:rPr>
          <w:rFonts w:asciiTheme="majorHAnsi" w:hAnsiTheme="majorHAnsi"/>
          <w:b/>
          <w:sz w:val="24"/>
          <w:szCs w:val="24"/>
        </w:rPr>
        <w:t>0</w:t>
      </w:r>
      <w:r w:rsidRPr="00E50AE5">
        <w:rPr>
          <w:rFonts w:asciiTheme="majorHAnsi" w:hAnsiTheme="majorHAnsi"/>
          <w:b/>
          <w:sz w:val="24"/>
          <w:szCs w:val="24"/>
        </w:rPr>
        <w:t xml:space="preserve"> horas do </w:t>
      </w:r>
      <w:r w:rsidR="00584CE3">
        <w:rPr>
          <w:rFonts w:asciiTheme="majorHAnsi" w:hAnsiTheme="majorHAnsi"/>
          <w:b/>
          <w:sz w:val="24"/>
          <w:szCs w:val="24"/>
        </w:rPr>
        <w:t>09/01</w:t>
      </w:r>
      <w:r w:rsidRPr="00F33141">
        <w:rPr>
          <w:rFonts w:asciiTheme="majorHAnsi" w:hAnsiTheme="majorHAnsi"/>
          <w:b/>
          <w:sz w:val="24"/>
          <w:szCs w:val="24"/>
        </w:rPr>
        <w:t>/20</w:t>
      </w:r>
      <w:r w:rsidR="004D4BC2" w:rsidRPr="00F33141">
        <w:rPr>
          <w:rFonts w:asciiTheme="majorHAnsi" w:hAnsiTheme="majorHAnsi"/>
          <w:b/>
          <w:sz w:val="24"/>
          <w:szCs w:val="24"/>
        </w:rPr>
        <w:t>2</w:t>
      </w:r>
      <w:r w:rsidR="00584CE3">
        <w:rPr>
          <w:rFonts w:asciiTheme="majorHAnsi" w:hAnsiTheme="majorHAnsi"/>
          <w:b/>
          <w:sz w:val="24"/>
          <w:szCs w:val="24"/>
        </w:rPr>
        <w:t>3</w:t>
      </w:r>
      <w:r w:rsidRPr="00E50AE5">
        <w:rPr>
          <w:rFonts w:asciiTheme="majorHAnsi" w:hAnsiTheme="majorHAnsi"/>
          <w:b/>
          <w:sz w:val="24"/>
          <w:szCs w:val="24"/>
        </w:rPr>
        <w:t>.</w:t>
      </w:r>
    </w:p>
    <w:p w:rsidR="00600E80" w:rsidRPr="00E50AE5" w:rsidRDefault="008B28AA" w:rsidP="00B60BE8">
      <w:pPr>
        <w:widowControl w:val="0"/>
        <w:spacing w:after="120"/>
        <w:jc w:val="both"/>
        <w:rPr>
          <w:rFonts w:asciiTheme="majorHAnsi" w:hAnsiTheme="majorHAnsi"/>
          <w:b/>
          <w:sz w:val="24"/>
          <w:szCs w:val="24"/>
        </w:rPr>
      </w:pPr>
      <w:r w:rsidRPr="00E50AE5">
        <w:rPr>
          <w:rFonts w:asciiTheme="majorHAnsi" w:hAnsiTheme="majorHAnsi"/>
          <w:b/>
          <w:sz w:val="24"/>
          <w:szCs w:val="24"/>
          <w:u w:val="single"/>
        </w:rPr>
        <w:t>RECEBIMENTO DE PEDIDOS DE IMPUGNAÇÃO ATÉ</w:t>
      </w:r>
      <w:r w:rsidRPr="00E50AE5">
        <w:rPr>
          <w:rFonts w:asciiTheme="majorHAnsi" w:hAnsiTheme="majorHAnsi"/>
          <w:b/>
          <w:sz w:val="24"/>
          <w:szCs w:val="24"/>
        </w:rPr>
        <w:t xml:space="preserve">: </w:t>
      </w:r>
      <w:r w:rsidR="004D4BC2" w:rsidRPr="00E50AE5">
        <w:rPr>
          <w:rFonts w:asciiTheme="majorHAnsi" w:hAnsiTheme="majorHAnsi"/>
          <w:b/>
          <w:sz w:val="24"/>
          <w:szCs w:val="24"/>
        </w:rPr>
        <w:t>17:</w:t>
      </w:r>
      <w:r w:rsidR="00E50AE5" w:rsidRPr="00E50AE5">
        <w:rPr>
          <w:rFonts w:asciiTheme="majorHAnsi" w:hAnsiTheme="majorHAnsi"/>
          <w:b/>
          <w:sz w:val="24"/>
          <w:szCs w:val="24"/>
        </w:rPr>
        <w:t>0</w:t>
      </w:r>
      <w:r w:rsidR="004D4BC2" w:rsidRPr="00E50AE5">
        <w:rPr>
          <w:rFonts w:asciiTheme="majorHAnsi" w:hAnsiTheme="majorHAnsi"/>
          <w:b/>
          <w:sz w:val="24"/>
          <w:szCs w:val="24"/>
        </w:rPr>
        <w:t xml:space="preserve">0 </w:t>
      </w:r>
      <w:r w:rsidRPr="00E50AE5">
        <w:rPr>
          <w:rFonts w:asciiTheme="majorHAnsi" w:hAnsiTheme="majorHAnsi"/>
          <w:b/>
          <w:sz w:val="24"/>
          <w:szCs w:val="24"/>
        </w:rPr>
        <w:t>horas do</w:t>
      </w:r>
      <w:r w:rsidR="00584CE3">
        <w:rPr>
          <w:rFonts w:asciiTheme="majorHAnsi" w:hAnsiTheme="majorHAnsi"/>
          <w:b/>
          <w:sz w:val="24"/>
          <w:szCs w:val="24"/>
        </w:rPr>
        <w:t xml:space="preserve"> 0</w:t>
      </w:r>
      <w:r w:rsidR="00B10C92">
        <w:rPr>
          <w:rFonts w:asciiTheme="majorHAnsi" w:hAnsiTheme="majorHAnsi"/>
          <w:b/>
          <w:sz w:val="24"/>
          <w:szCs w:val="24"/>
        </w:rPr>
        <w:t>5</w:t>
      </w:r>
      <w:r w:rsidR="00F33141" w:rsidRPr="00F33141">
        <w:rPr>
          <w:rFonts w:asciiTheme="majorHAnsi" w:hAnsiTheme="majorHAnsi"/>
          <w:b/>
          <w:color w:val="000000" w:themeColor="text1"/>
          <w:sz w:val="24"/>
          <w:szCs w:val="24"/>
        </w:rPr>
        <w:t>/0</w:t>
      </w:r>
      <w:r w:rsidR="00584CE3">
        <w:rPr>
          <w:rFonts w:asciiTheme="majorHAnsi" w:hAnsiTheme="majorHAnsi"/>
          <w:b/>
          <w:color w:val="000000" w:themeColor="text1"/>
          <w:sz w:val="24"/>
          <w:szCs w:val="24"/>
        </w:rPr>
        <w:t>1</w:t>
      </w:r>
      <w:r w:rsidR="00F33141" w:rsidRPr="00F33141">
        <w:rPr>
          <w:rFonts w:asciiTheme="majorHAnsi" w:hAnsiTheme="majorHAnsi"/>
          <w:b/>
          <w:color w:val="000000" w:themeColor="text1"/>
          <w:sz w:val="24"/>
          <w:szCs w:val="24"/>
        </w:rPr>
        <w:t>/202</w:t>
      </w:r>
      <w:r w:rsidR="00584CE3">
        <w:rPr>
          <w:rFonts w:asciiTheme="majorHAnsi" w:hAnsiTheme="majorHAnsi"/>
          <w:b/>
          <w:color w:val="000000" w:themeColor="text1"/>
          <w:sz w:val="24"/>
          <w:szCs w:val="24"/>
        </w:rPr>
        <w:t>3</w:t>
      </w:r>
      <w:r w:rsidRPr="00E50AE5">
        <w:rPr>
          <w:rFonts w:asciiTheme="majorHAnsi" w:hAnsiTheme="majorHAnsi"/>
          <w:b/>
          <w:sz w:val="24"/>
          <w:szCs w:val="24"/>
        </w:rPr>
        <w:t>.</w:t>
      </w:r>
    </w:p>
    <w:p w:rsidR="00600E80" w:rsidRPr="00E50AE5" w:rsidRDefault="008B28AA" w:rsidP="00B60BE8">
      <w:pPr>
        <w:widowControl w:val="0"/>
        <w:spacing w:after="120"/>
        <w:jc w:val="both"/>
        <w:rPr>
          <w:rFonts w:asciiTheme="majorHAnsi" w:hAnsiTheme="majorHAnsi"/>
          <w:b/>
          <w:sz w:val="24"/>
          <w:szCs w:val="24"/>
        </w:rPr>
      </w:pPr>
      <w:r w:rsidRPr="00E50AE5">
        <w:rPr>
          <w:rFonts w:asciiTheme="majorHAnsi" w:hAnsiTheme="majorHAnsi"/>
          <w:b/>
          <w:sz w:val="24"/>
          <w:szCs w:val="24"/>
          <w:u w:val="single"/>
        </w:rPr>
        <w:t>RECEBIMENTO DAS PROPOSTAS ATÉ</w:t>
      </w:r>
      <w:r w:rsidRPr="00E50AE5">
        <w:rPr>
          <w:rFonts w:asciiTheme="majorHAnsi" w:hAnsiTheme="majorHAnsi"/>
          <w:b/>
          <w:sz w:val="24"/>
          <w:szCs w:val="24"/>
        </w:rPr>
        <w:t xml:space="preserve">: </w:t>
      </w:r>
      <w:r w:rsidR="00812915">
        <w:rPr>
          <w:rFonts w:asciiTheme="majorHAnsi" w:hAnsiTheme="majorHAnsi"/>
          <w:b/>
          <w:sz w:val="24"/>
          <w:szCs w:val="24"/>
        </w:rPr>
        <w:t>08:55</w:t>
      </w:r>
      <w:r w:rsidRPr="00E50AE5">
        <w:rPr>
          <w:rFonts w:asciiTheme="majorHAnsi" w:hAnsiTheme="majorHAnsi"/>
          <w:b/>
          <w:sz w:val="24"/>
          <w:szCs w:val="24"/>
        </w:rPr>
        <w:t xml:space="preserve"> horas do dia </w:t>
      </w:r>
      <w:r w:rsidR="000F6932">
        <w:rPr>
          <w:rFonts w:asciiTheme="majorHAnsi" w:hAnsiTheme="majorHAnsi"/>
          <w:b/>
          <w:sz w:val="24"/>
          <w:szCs w:val="24"/>
        </w:rPr>
        <w:t>1</w:t>
      </w:r>
      <w:r w:rsidR="0070301A">
        <w:rPr>
          <w:rFonts w:asciiTheme="majorHAnsi" w:hAnsiTheme="majorHAnsi"/>
          <w:b/>
          <w:sz w:val="24"/>
          <w:szCs w:val="24"/>
        </w:rPr>
        <w:t>0</w:t>
      </w:r>
      <w:bookmarkStart w:id="0" w:name="_GoBack"/>
      <w:bookmarkEnd w:id="0"/>
      <w:r w:rsidR="00F33141" w:rsidRPr="00F33141">
        <w:rPr>
          <w:rFonts w:asciiTheme="majorHAnsi" w:hAnsiTheme="majorHAnsi"/>
          <w:b/>
          <w:sz w:val="24"/>
          <w:szCs w:val="24"/>
        </w:rPr>
        <w:t>/</w:t>
      </w:r>
      <w:r w:rsidR="00584CE3">
        <w:rPr>
          <w:rFonts w:asciiTheme="majorHAnsi" w:hAnsiTheme="majorHAnsi"/>
          <w:b/>
          <w:sz w:val="24"/>
          <w:szCs w:val="24"/>
        </w:rPr>
        <w:t>01</w:t>
      </w:r>
      <w:r w:rsidR="00F33141" w:rsidRPr="00F33141">
        <w:rPr>
          <w:rFonts w:asciiTheme="majorHAnsi" w:hAnsiTheme="majorHAnsi"/>
          <w:b/>
          <w:sz w:val="24"/>
          <w:szCs w:val="24"/>
        </w:rPr>
        <w:t>/202</w:t>
      </w:r>
      <w:r w:rsidR="00584CE3">
        <w:rPr>
          <w:rFonts w:asciiTheme="majorHAnsi" w:hAnsiTheme="majorHAnsi"/>
          <w:b/>
          <w:sz w:val="24"/>
          <w:szCs w:val="24"/>
        </w:rPr>
        <w:t>3</w:t>
      </w:r>
      <w:r w:rsidRPr="00E50AE5">
        <w:rPr>
          <w:rFonts w:asciiTheme="majorHAnsi" w:hAnsiTheme="majorHAnsi"/>
          <w:b/>
          <w:sz w:val="24"/>
          <w:szCs w:val="24"/>
        </w:rPr>
        <w:t>.</w:t>
      </w:r>
    </w:p>
    <w:p w:rsidR="00600E80" w:rsidRPr="00E50AE5" w:rsidRDefault="008B28AA" w:rsidP="00B60BE8">
      <w:pPr>
        <w:widowControl w:val="0"/>
        <w:spacing w:after="120"/>
        <w:jc w:val="both"/>
        <w:rPr>
          <w:rFonts w:asciiTheme="majorHAnsi" w:hAnsiTheme="majorHAnsi"/>
          <w:b/>
          <w:sz w:val="24"/>
          <w:szCs w:val="24"/>
        </w:rPr>
      </w:pPr>
      <w:r w:rsidRPr="00E50AE5">
        <w:rPr>
          <w:rFonts w:asciiTheme="majorHAnsi" w:hAnsiTheme="majorHAnsi"/>
          <w:b/>
          <w:sz w:val="24"/>
          <w:szCs w:val="24"/>
          <w:u w:val="single"/>
        </w:rPr>
        <w:t xml:space="preserve">ABERTURA </w:t>
      </w:r>
      <w:r w:rsidRPr="00E50AE5">
        <w:rPr>
          <w:rFonts w:asciiTheme="majorHAnsi" w:hAnsiTheme="majorHAnsi" w:cs="Arial"/>
          <w:b/>
          <w:bCs/>
          <w:sz w:val="24"/>
          <w:szCs w:val="24"/>
          <w:u w:val="single"/>
        </w:rPr>
        <w:t>DA SEÇÃO PÚBLICA</w:t>
      </w:r>
      <w:r w:rsidRPr="00E50AE5">
        <w:rPr>
          <w:rFonts w:asciiTheme="majorHAnsi" w:hAnsiTheme="majorHAnsi"/>
          <w:b/>
          <w:sz w:val="24"/>
          <w:szCs w:val="24"/>
        </w:rPr>
        <w:t xml:space="preserve">: às </w:t>
      </w:r>
      <w:r w:rsidR="00B60BE8" w:rsidRPr="00E50AE5">
        <w:rPr>
          <w:rFonts w:asciiTheme="majorHAnsi" w:hAnsiTheme="majorHAnsi"/>
          <w:b/>
          <w:sz w:val="24"/>
          <w:szCs w:val="24"/>
        </w:rPr>
        <w:t>09:00</w:t>
      </w:r>
      <w:r w:rsidRPr="00E50AE5">
        <w:rPr>
          <w:rFonts w:asciiTheme="majorHAnsi" w:hAnsiTheme="majorHAnsi"/>
          <w:b/>
          <w:sz w:val="24"/>
          <w:szCs w:val="24"/>
        </w:rPr>
        <w:t xml:space="preserve"> horas do dia </w:t>
      </w:r>
      <w:r w:rsidR="00584CE3">
        <w:rPr>
          <w:rFonts w:asciiTheme="majorHAnsi" w:hAnsiTheme="majorHAnsi"/>
          <w:b/>
          <w:sz w:val="24"/>
          <w:szCs w:val="24"/>
        </w:rPr>
        <w:t>10</w:t>
      </w:r>
      <w:r w:rsidR="00F33141" w:rsidRPr="00F33141">
        <w:rPr>
          <w:rFonts w:asciiTheme="majorHAnsi" w:hAnsiTheme="majorHAnsi"/>
          <w:b/>
          <w:sz w:val="24"/>
          <w:szCs w:val="24"/>
        </w:rPr>
        <w:t>/</w:t>
      </w:r>
      <w:r w:rsidR="0070301A">
        <w:rPr>
          <w:rFonts w:asciiTheme="majorHAnsi" w:hAnsiTheme="majorHAnsi"/>
          <w:b/>
          <w:sz w:val="24"/>
          <w:szCs w:val="24"/>
        </w:rPr>
        <w:t>0</w:t>
      </w:r>
      <w:r w:rsidR="00584CE3">
        <w:rPr>
          <w:rFonts w:asciiTheme="majorHAnsi" w:hAnsiTheme="majorHAnsi"/>
          <w:b/>
          <w:sz w:val="24"/>
          <w:szCs w:val="24"/>
        </w:rPr>
        <w:t>1</w:t>
      </w:r>
      <w:r w:rsidR="00F33141" w:rsidRPr="00F33141">
        <w:rPr>
          <w:rFonts w:asciiTheme="majorHAnsi" w:hAnsiTheme="majorHAnsi"/>
          <w:b/>
          <w:sz w:val="24"/>
          <w:szCs w:val="24"/>
        </w:rPr>
        <w:t>/202</w:t>
      </w:r>
      <w:r w:rsidR="00584CE3">
        <w:rPr>
          <w:rFonts w:asciiTheme="majorHAnsi" w:hAnsiTheme="majorHAnsi"/>
          <w:b/>
          <w:sz w:val="24"/>
          <w:szCs w:val="24"/>
        </w:rPr>
        <w:t>3</w:t>
      </w:r>
      <w:r w:rsidRPr="00E50AE5">
        <w:rPr>
          <w:rFonts w:asciiTheme="majorHAnsi" w:hAnsiTheme="majorHAnsi"/>
          <w:b/>
          <w:sz w:val="24"/>
          <w:szCs w:val="24"/>
        </w:rPr>
        <w:t>.</w:t>
      </w:r>
    </w:p>
    <w:p w:rsidR="00600E80" w:rsidRDefault="008B28AA" w:rsidP="00B60BE8">
      <w:pPr>
        <w:widowControl w:val="0"/>
        <w:spacing w:after="120"/>
        <w:jc w:val="both"/>
        <w:rPr>
          <w:rFonts w:asciiTheme="majorHAnsi" w:hAnsiTheme="majorHAnsi"/>
          <w:b/>
          <w:sz w:val="24"/>
          <w:szCs w:val="24"/>
        </w:rPr>
      </w:pPr>
      <w:r w:rsidRPr="00E50AE5">
        <w:rPr>
          <w:rFonts w:asciiTheme="majorHAnsi" w:hAnsiTheme="majorHAnsi"/>
          <w:b/>
          <w:sz w:val="24"/>
          <w:szCs w:val="24"/>
          <w:u w:val="single"/>
        </w:rPr>
        <w:t>INÍCIO DA SESSÃO DE DISPUTA DE PREÇOS</w:t>
      </w:r>
      <w:r w:rsidRPr="00E50AE5">
        <w:rPr>
          <w:rFonts w:asciiTheme="majorHAnsi" w:hAnsiTheme="majorHAnsi"/>
          <w:b/>
          <w:sz w:val="24"/>
          <w:szCs w:val="24"/>
        </w:rPr>
        <w:t xml:space="preserve">: às </w:t>
      </w:r>
      <w:r w:rsidR="00B60BE8" w:rsidRPr="00E50AE5">
        <w:rPr>
          <w:rFonts w:asciiTheme="majorHAnsi" w:hAnsiTheme="majorHAnsi"/>
          <w:b/>
          <w:sz w:val="24"/>
          <w:szCs w:val="24"/>
        </w:rPr>
        <w:t>09:01</w:t>
      </w:r>
      <w:r w:rsidR="0004200B">
        <w:rPr>
          <w:rFonts w:asciiTheme="majorHAnsi" w:hAnsiTheme="majorHAnsi"/>
          <w:b/>
          <w:sz w:val="24"/>
          <w:szCs w:val="24"/>
        </w:rPr>
        <w:t xml:space="preserve"> horas do dia</w:t>
      </w:r>
      <w:r w:rsidR="00874004">
        <w:rPr>
          <w:rFonts w:asciiTheme="majorHAnsi" w:hAnsiTheme="majorHAnsi"/>
          <w:b/>
          <w:sz w:val="24"/>
          <w:szCs w:val="24"/>
        </w:rPr>
        <w:t xml:space="preserve"> </w:t>
      </w:r>
      <w:r w:rsidR="00584CE3">
        <w:rPr>
          <w:rFonts w:asciiTheme="majorHAnsi" w:hAnsiTheme="majorHAnsi"/>
          <w:b/>
          <w:sz w:val="24"/>
          <w:szCs w:val="24"/>
        </w:rPr>
        <w:t>10</w:t>
      </w:r>
      <w:r w:rsidR="00874004">
        <w:rPr>
          <w:rFonts w:asciiTheme="majorHAnsi" w:hAnsiTheme="majorHAnsi"/>
          <w:b/>
          <w:sz w:val="24"/>
          <w:szCs w:val="24"/>
        </w:rPr>
        <w:t>/</w:t>
      </w:r>
      <w:r w:rsidR="0070301A">
        <w:rPr>
          <w:rFonts w:asciiTheme="majorHAnsi" w:hAnsiTheme="majorHAnsi"/>
          <w:b/>
          <w:sz w:val="24"/>
          <w:szCs w:val="24"/>
        </w:rPr>
        <w:t>0</w:t>
      </w:r>
      <w:r w:rsidR="00584CE3">
        <w:rPr>
          <w:rFonts w:asciiTheme="majorHAnsi" w:hAnsiTheme="majorHAnsi"/>
          <w:b/>
          <w:sz w:val="24"/>
          <w:szCs w:val="24"/>
        </w:rPr>
        <w:t>1</w:t>
      </w:r>
      <w:r w:rsidR="00874004">
        <w:rPr>
          <w:rFonts w:asciiTheme="majorHAnsi" w:hAnsiTheme="majorHAnsi"/>
          <w:b/>
          <w:sz w:val="24"/>
          <w:szCs w:val="24"/>
        </w:rPr>
        <w:t>/202</w:t>
      </w:r>
      <w:r w:rsidR="00584CE3">
        <w:rPr>
          <w:rFonts w:asciiTheme="majorHAnsi" w:hAnsiTheme="majorHAnsi"/>
          <w:b/>
          <w:sz w:val="24"/>
          <w:szCs w:val="24"/>
        </w:rPr>
        <w:t>3</w:t>
      </w:r>
      <w:r w:rsidRPr="00E50AE5">
        <w:rPr>
          <w:rFonts w:asciiTheme="majorHAnsi" w:hAnsiTheme="majorHAnsi"/>
          <w:b/>
          <w:sz w:val="24"/>
          <w:szCs w:val="24"/>
        </w:rPr>
        <w:t>.</w:t>
      </w:r>
    </w:p>
    <w:p w:rsidR="0004200B" w:rsidRPr="0004200B" w:rsidRDefault="0004200B" w:rsidP="00B60BE8">
      <w:pPr>
        <w:widowControl w:val="0"/>
        <w:spacing w:after="120"/>
        <w:jc w:val="both"/>
        <w:rPr>
          <w:rFonts w:asciiTheme="majorHAnsi" w:hAnsiTheme="majorHAnsi"/>
          <w:b/>
          <w:color w:val="FF0000"/>
          <w:sz w:val="24"/>
          <w:szCs w:val="24"/>
        </w:rPr>
      </w:pPr>
    </w:p>
    <w:p w:rsidR="00600E80" w:rsidRPr="00B60BE8" w:rsidRDefault="008B28AA" w:rsidP="00B60BE8">
      <w:pPr>
        <w:widowControl w:val="0"/>
        <w:spacing w:after="120"/>
        <w:jc w:val="both"/>
        <w:rPr>
          <w:rFonts w:asciiTheme="majorHAnsi" w:hAnsiTheme="majorHAnsi"/>
          <w:sz w:val="24"/>
          <w:szCs w:val="24"/>
        </w:rPr>
      </w:pPr>
      <w:r w:rsidRPr="00B60BE8">
        <w:rPr>
          <w:rFonts w:asciiTheme="majorHAnsi" w:hAnsiTheme="majorHAnsi"/>
          <w:b/>
          <w:sz w:val="24"/>
          <w:szCs w:val="24"/>
        </w:rPr>
        <w:t xml:space="preserve">REFERÊNCIA DE TEMPO: </w:t>
      </w:r>
      <w:r w:rsidRPr="00B60BE8">
        <w:rPr>
          <w:rFonts w:asciiTheme="majorHAnsi" w:hAnsiTheme="majorHAnsi"/>
          <w:sz w:val="24"/>
          <w:szCs w:val="24"/>
        </w:rPr>
        <w:t>Todas as referências de tempo no Edital, no aviso e durante a sessão pública observarão, obrigatoriamente, o horário de Brasília – DF.</w:t>
      </w:r>
    </w:p>
    <w:p w:rsidR="0004200B" w:rsidRDefault="0004200B" w:rsidP="00B60BE8">
      <w:pPr>
        <w:widowControl w:val="0"/>
        <w:spacing w:after="120"/>
        <w:jc w:val="both"/>
        <w:rPr>
          <w:rFonts w:asciiTheme="majorHAnsi" w:hAnsiTheme="majorHAnsi"/>
          <w:b/>
          <w:sz w:val="24"/>
          <w:szCs w:val="24"/>
        </w:rPr>
      </w:pPr>
    </w:p>
    <w:p w:rsidR="00600E80" w:rsidRPr="00B60BE8" w:rsidRDefault="008B28AA" w:rsidP="00B60BE8">
      <w:pPr>
        <w:widowControl w:val="0"/>
        <w:spacing w:after="120"/>
        <w:jc w:val="both"/>
        <w:rPr>
          <w:rFonts w:asciiTheme="majorHAnsi" w:hAnsiTheme="majorHAnsi"/>
          <w:sz w:val="24"/>
          <w:szCs w:val="24"/>
        </w:rPr>
      </w:pPr>
      <w:r w:rsidRPr="00B60BE8">
        <w:rPr>
          <w:rFonts w:asciiTheme="majorHAnsi" w:hAnsiTheme="majorHAnsi"/>
          <w:b/>
          <w:sz w:val="24"/>
          <w:szCs w:val="24"/>
        </w:rPr>
        <w:t>ENDEREÇO:</w:t>
      </w:r>
      <w:r w:rsidRPr="00B60BE8">
        <w:rPr>
          <w:rFonts w:asciiTheme="majorHAnsi" w:hAnsiTheme="majorHAnsi"/>
          <w:sz w:val="24"/>
          <w:szCs w:val="24"/>
        </w:rPr>
        <w:t xml:space="preserve"> As propostas serão recebidas exclusivamente por meio eletrônico no endereço: </w:t>
      </w:r>
      <w:hyperlink r:id="rId8">
        <w:r w:rsidRPr="00B60BE8">
          <w:rPr>
            <w:rStyle w:val="LinkdaInternet"/>
            <w:rFonts w:asciiTheme="majorHAnsi" w:hAnsiTheme="majorHAnsi"/>
            <w:sz w:val="24"/>
            <w:szCs w:val="24"/>
          </w:rPr>
          <w:t>www.portaldecompraspublicas.com.br</w:t>
        </w:r>
      </w:hyperlink>
      <w:r w:rsidRPr="00B60BE8">
        <w:rPr>
          <w:rFonts w:asciiTheme="majorHAnsi" w:hAnsiTheme="majorHAnsi"/>
          <w:sz w:val="24"/>
          <w:szCs w:val="24"/>
        </w:rPr>
        <w:t>.</w:t>
      </w:r>
      <w:r w:rsidR="006B6282">
        <w:rPr>
          <w:rFonts w:asciiTheme="majorHAnsi" w:hAnsiTheme="majorHAnsi"/>
          <w:sz w:val="24"/>
          <w:szCs w:val="24"/>
        </w:rPr>
        <w:t xml:space="preserve"> </w:t>
      </w:r>
    </w:p>
    <w:p w:rsidR="00600E80" w:rsidRDefault="00600E80" w:rsidP="00B60BE8">
      <w:pPr>
        <w:spacing w:before="120" w:after="120" w:line="240" w:lineRule="auto"/>
        <w:rPr>
          <w:rFonts w:asciiTheme="majorHAnsi" w:hAnsiTheme="majorHAnsi"/>
          <w:sz w:val="24"/>
          <w:szCs w:val="24"/>
        </w:rPr>
      </w:pPr>
    </w:p>
    <w:p w:rsidR="00A94881" w:rsidRDefault="00A94881" w:rsidP="00B60BE8">
      <w:pPr>
        <w:spacing w:before="120" w:after="120" w:line="240" w:lineRule="auto"/>
        <w:rPr>
          <w:rFonts w:asciiTheme="majorHAnsi" w:hAnsiTheme="majorHAnsi"/>
          <w:sz w:val="24"/>
          <w:szCs w:val="24"/>
        </w:rPr>
      </w:pPr>
    </w:p>
    <w:p w:rsidR="000076F5" w:rsidRDefault="000076F5" w:rsidP="00B60BE8">
      <w:pPr>
        <w:spacing w:before="120" w:after="120" w:line="240" w:lineRule="auto"/>
        <w:rPr>
          <w:rFonts w:asciiTheme="majorHAnsi" w:hAnsiTheme="majorHAnsi"/>
          <w:sz w:val="24"/>
          <w:szCs w:val="24"/>
        </w:rPr>
      </w:pPr>
    </w:p>
    <w:p w:rsidR="000076F5" w:rsidRDefault="000076F5" w:rsidP="00B60BE8">
      <w:pPr>
        <w:spacing w:before="120" w:after="120" w:line="240" w:lineRule="auto"/>
        <w:rPr>
          <w:rFonts w:asciiTheme="majorHAnsi" w:hAnsiTheme="majorHAnsi"/>
          <w:sz w:val="24"/>
          <w:szCs w:val="24"/>
        </w:rPr>
      </w:pPr>
    </w:p>
    <w:p w:rsidR="000076F5" w:rsidRDefault="000076F5" w:rsidP="00B60BE8">
      <w:pPr>
        <w:spacing w:before="120" w:after="120" w:line="240" w:lineRule="auto"/>
        <w:rPr>
          <w:rFonts w:asciiTheme="majorHAnsi" w:hAnsiTheme="majorHAnsi"/>
          <w:sz w:val="24"/>
          <w:szCs w:val="24"/>
        </w:rPr>
      </w:pPr>
    </w:p>
    <w:p w:rsidR="000076F5" w:rsidRDefault="000076F5" w:rsidP="00B60BE8">
      <w:pPr>
        <w:spacing w:before="120" w:after="120" w:line="240" w:lineRule="auto"/>
        <w:rPr>
          <w:rFonts w:asciiTheme="majorHAnsi" w:hAnsiTheme="majorHAnsi"/>
          <w:sz w:val="24"/>
          <w:szCs w:val="24"/>
        </w:rPr>
      </w:pPr>
    </w:p>
    <w:p w:rsidR="000076F5" w:rsidRDefault="000076F5" w:rsidP="00B60BE8">
      <w:pPr>
        <w:spacing w:before="120" w:after="120" w:line="240" w:lineRule="auto"/>
        <w:rPr>
          <w:rFonts w:asciiTheme="majorHAnsi" w:hAnsiTheme="majorHAnsi"/>
          <w:sz w:val="24"/>
          <w:szCs w:val="24"/>
        </w:rPr>
      </w:pPr>
    </w:p>
    <w:p w:rsidR="000076F5" w:rsidRDefault="000076F5" w:rsidP="00B60BE8">
      <w:pPr>
        <w:spacing w:before="120" w:after="120" w:line="240" w:lineRule="auto"/>
        <w:rPr>
          <w:rFonts w:asciiTheme="majorHAnsi" w:hAnsiTheme="majorHAnsi"/>
          <w:sz w:val="24"/>
          <w:szCs w:val="24"/>
        </w:rPr>
      </w:pPr>
    </w:p>
    <w:p w:rsidR="0004200B" w:rsidRDefault="0004200B" w:rsidP="00B60BE8">
      <w:pPr>
        <w:spacing w:before="120" w:after="120" w:line="240" w:lineRule="auto"/>
        <w:rPr>
          <w:rFonts w:asciiTheme="majorHAnsi" w:hAnsiTheme="majorHAnsi"/>
          <w:sz w:val="24"/>
          <w:szCs w:val="24"/>
        </w:rPr>
      </w:pPr>
    </w:p>
    <w:p w:rsidR="0004200B" w:rsidRDefault="0004200B" w:rsidP="00B60BE8">
      <w:pPr>
        <w:spacing w:before="120" w:after="120" w:line="240" w:lineRule="auto"/>
        <w:rPr>
          <w:rFonts w:asciiTheme="majorHAnsi" w:hAnsiTheme="majorHAnsi"/>
          <w:sz w:val="24"/>
          <w:szCs w:val="24"/>
        </w:rPr>
      </w:pPr>
    </w:p>
    <w:p w:rsidR="0004200B" w:rsidRDefault="0004200B" w:rsidP="00B60BE8">
      <w:pPr>
        <w:spacing w:before="120" w:after="120" w:line="240" w:lineRule="auto"/>
        <w:rPr>
          <w:rFonts w:asciiTheme="majorHAnsi" w:hAnsiTheme="majorHAnsi"/>
          <w:sz w:val="24"/>
          <w:szCs w:val="24"/>
        </w:rPr>
      </w:pPr>
    </w:p>
    <w:p w:rsidR="0004200B" w:rsidRDefault="0004200B" w:rsidP="00B60BE8">
      <w:pPr>
        <w:spacing w:before="120" w:after="120" w:line="240" w:lineRule="auto"/>
        <w:rPr>
          <w:rFonts w:asciiTheme="majorHAnsi" w:hAnsiTheme="majorHAnsi"/>
          <w:sz w:val="24"/>
          <w:szCs w:val="24"/>
        </w:rPr>
      </w:pPr>
    </w:p>
    <w:p w:rsidR="0004200B" w:rsidRDefault="0004200B" w:rsidP="00B60BE8">
      <w:pPr>
        <w:spacing w:before="120" w:after="120" w:line="240" w:lineRule="auto"/>
        <w:rPr>
          <w:rFonts w:asciiTheme="majorHAnsi" w:hAnsiTheme="majorHAnsi"/>
          <w:sz w:val="24"/>
          <w:szCs w:val="24"/>
        </w:rPr>
      </w:pPr>
    </w:p>
    <w:p w:rsidR="0004200B" w:rsidRDefault="0004200B" w:rsidP="00B60BE8">
      <w:pPr>
        <w:spacing w:before="120" w:after="120" w:line="240" w:lineRule="auto"/>
        <w:rPr>
          <w:rFonts w:asciiTheme="majorHAnsi" w:hAnsiTheme="majorHAnsi"/>
          <w:sz w:val="24"/>
          <w:szCs w:val="24"/>
        </w:rPr>
      </w:pPr>
    </w:p>
    <w:p w:rsidR="0004200B" w:rsidRDefault="0004200B" w:rsidP="00B60BE8">
      <w:pPr>
        <w:spacing w:before="120" w:after="120" w:line="240" w:lineRule="auto"/>
        <w:rPr>
          <w:rFonts w:asciiTheme="majorHAnsi" w:hAnsiTheme="majorHAnsi"/>
          <w:sz w:val="24"/>
          <w:szCs w:val="24"/>
        </w:rPr>
      </w:pPr>
    </w:p>
    <w:p w:rsidR="000076F5" w:rsidRDefault="000076F5" w:rsidP="00B60BE8">
      <w:pPr>
        <w:spacing w:before="120" w:after="120" w:line="240" w:lineRule="auto"/>
        <w:rPr>
          <w:rFonts w:asciiTheme="majorHAnsi" w:hAnsiTheme="majorHAnsi"/>
          <w:sz w:val="24"/>
          <w:szCs w:val="24"/>
        </w:rPr>
      </w:pPr>
    </w:p>
    <w:p w:rsidR="00600E80" w:rsidRPr="00B60BE8" w:rsidRDefault="008B28AA" w:rsidP="00B60BE8">
      <w:pPr>
        <w:spacing w:before="120" w:after="120" w:line="240" w:lineRule="auto"/>
        <w:jc w:val="center"/>
        <w:rPr>
          <w:rFonts w:asciiTheme="majorHAnsi" w:hAnsiTheme="majorHAnsi"/>
          <w:b/>
          <w:sz w:val="24"/>
          <w:szCs w:val="24"/>
        </w:rPr>
      </w:pPr>
      <w:r w:rsidRPr="00B60BE8">
        <w:rPr>
          <w:rFonts w:asciiTheme="majorHAnsi" w:hAnsiTheme="majorHAnsi"/>
          <w:b/>
          <w:sz w:val="24"/>
          <w:szCs w:val="24"/>
        </w:rPr>
        <w:lastRenderedPageBreak/>
        <w:t>EDITAL DE LICITAÇÃO DE PREGÃO ELETRÔNICO</w:t>
      </w:r>
    </w:p>
    <w:p w:rsidR="00E50AE5" w:rsidRPr="00B60BE8" w:rsidRDefault="00E50AE5" w:rsidP="00B60BE8">
      <w:pPr>
        <w:spacing w:before="120" w:after="120" w:line="240" w:lineRule="auto"/>
        <w:rPr>
          <w:rFonts w:asciiTheme="majorHAnsi" w:hAnsiTheme="majorHAnsi"/>
          <w:sz w:val="24"/>
          <w:szCs w:val="24"/>
        </w:rPr>
      </w:pPr>
    </w:p>
    <w:p w:rsidR="00600E80" w:rsidRPr="00B60BE8" w:rsidRDefault="008B28AA" w:rsidP="00B60BE8">
      <w:pPr>
        <w:spacing w:before="120" w:after="120" w:line="240" w:lineRule="auto"/>
        <w:jc w:val="both"/>
        <w:rPr>
          <w:rFonts w:asciiTheme="majorHAnsi" w:hAnsiTheme="majorHAnsi"/>
          <w:sz w:val="24"/>
          <w:szCs w:val="24"/>
        </w:rPr>
      </w:pPr>
      <w:r w:rsidRPr="002533F2">
        <w:rPr>
          <w:rFonts w:asciiTheme="majorHAnsi" w:hAnsiTheme="majorHAnsi"/>
          <w:sz w:val="24"/>
          <w:szCs w:val="24"/>
        </w:rPr>
        <w:t>O Município de Condor/RS, por intermédio do Setor de Compras, no</w:t>
      </w:r>
      <w:r w:rsidRPr="00B60BE8">
        <w:rPr>
          <w:rFonts w:asciiTheme="majorHAnsi" w:hAnsiTheme="majorHAnsi"/>
          <w:sz w:val="24"/>
          <w:szCs w:val="24"/>
        </w:rPr>
        <w:t xml:space="preserve"> uso de suas atribuições legais, torna público, para o conhecimento dos interessados, que fará realizar licitação na modalidade de PREGÃO ELETRÔNICO, do tipo menor preço, para aquisição do objeto especificado no Anexo I deste Edital.</w:t>
      </w:r>
    </w:p>
    <w:p w:rsidR="00600E80" w:rsidRPr="00B60BE8" w:rsidRDefault="008B28AA" w:rsidP="00B60BE8">
      <w:pPr>
        <w:spacing w:before="120" w:after="120" w:line="240" w:lineRule="auto"/>
        <w:jc w:val="both"/>
        <w:rPr>
          <w:rFonts w:asciiTheme="majorHAnsi" w:hAnsiTheme="majorHAnsi"/>
          <w:sz w:val="24"/>
          <w:szCs w:val="24"/>
        </w:rPr>
      </w:pPr>
      <w:r w:rsidRPr="00B60BE8">
        <w:rPr>
          <w:rFonts w:asciiTheme="majorHAnsi" w:hAnsiTheme="majorHAnsi"/>
          <w:sz w:val="24"/>
          <w:szCs w:val="24"/>
        </w:rPr>
        <w:t>O presente certame será regido pela</w:t>
      </w:r>
      <w:r w:rsidRPr="00B60BE8">
        <w:rPr>
          <w:rFonts w:asciiTheme="majorHAnsi" w:hAnsiTheme="majorHAnsi"/>
          <w:color w:val="000000"/>
          <w:sz w:val="24"/>
          <w:szCs w:val="24"/>
        </w:rPr>
        <w:t xml:space="preserve"> Lei nº 10.520/2002, pela Lei Complementar n° 123/2006, pel</w:t>
      </w:r>
      <w:r w:rsidR="002533F2">
        <w:rPr>
          <w:rFonts w:asciiTheme="majorHAnsi" w:hAnsiTheme="majorHAnsi"/>
          <w:color w:val="000000"/>
          <w:sz w:val="24"/>
          <w:szCs w:val="24"/>
        </w:rPr>
        <w:t>a Lei nº</w:t>
      </w:r>
      <w:r w:rsidRPr="00B60BE8">
        <w:rPr>
          <w:rFonts w:asciiTheme="majorHAnsi" w:hAnsiTheme="majorHAnsi"/>
          <w:color w:val="000000"/>
          <w:sz w:val="24"/>
          <w:szCs w:val="24"/>
        </w:rPr>
        <w:t xml:space="preserve"> </w:t>
      </w:r>
      <w:r w:rsidR="002533F2">
        <w:rPr>
          <w:rFonts w:asciiTheme="majorHAnsi" w:hAnsiTheme="majorHAnsi"/>
          <w:color w:val="000000"/>
          <w:sz w:val="24"/>
          <w:szCs w:val="24"/>
        </w:rPr>
        <w:t>10.024/2019</w:t>
      </w:r>
      <w:r w:rsidRPr="00B60BE8">
        <w:rPr>
          <w:rFonts w:asciiTheme="majorHAnsi" w:hAnsiTheme="majorHAnsi"/>
          <w:sz w:val="24"/>
          <w:szCs w:val="24"/>
        </w:rPr>
        <w:t>, pelo Decreto Federal nº 5.450/2005 e, subsidiariamente, pela Lei nº 8.666/1993</w:t>
      </w:r>
      <w:r w:rsidRPr="00B60BE8">
        <w:rPr>
          <w:rFonts w:asciiTheme="majorHAnsi" w:hAnsiTheme="majorHAnsi"/>
          <w:color w:val="000000"/>
          <w:sz w:val="24"/>
          <w:szCs w:val="24"/>
        </w:rPr>
        <w:t>,</w:t>
      </w:r>
      <w:r w:rsidRPr="00B60BE8">
        <w:rPr>
          <w:rFonts w:asciiTheme="majorHAnsi" w:hAnsiTheme="majorHAnsi"/>
          <w:sz w:val="24"/>
          <w:szCs w:val="24"/>
        </w:rPr>
        <w:t xml:space="preserve"> observadas as condições estabelecidas neste Ato Convocatório e seus Anexos.</w:t>
      </w:r>
    </w:p>
    <w:p w:rsidR="00600E80" w:rsidRPr="00B60BE8" w:rsidRDefault="008B28AA" w:rsidP="00B60BE8">
      <w:pPr>
        <w:spacing w:before="120" w:after="120" w:line="240" w:lineRule="auto"/>
        <w:jc w:val="both"/>
        <w:rPr>
          <w:rFonts w:asciiTheme="majorHAnsi" w:hAnsiTheme="majorHAnsi"/>
          <w:color w:val="000000"/>
          <w:sz w:val="24"/>
          <w:szCs w:val="24"/>
        </w:rPr>
      </w:pPr>
      <w:r w:rsidRPr="00B60BE8">
        <w:rPr>
          <w:rFonts w:asciiTheme="majorHAnsi" w:hAnsiTheme="majorHAnsi"/>
          <w:sz w:val="24"/>
          <w:szCs w:val="24"/>
        </w:rPr>
        <w:t xml:space="preserve">O Pregão Eletrônico será realizado em sessão pública, por meio de sistema eletrônico que </w:t>
      </w:r>
      <w:r w:rsidRPr="00B60BE8">
        <w:rPr>
          <w:rFonts w:asciiTheme="majorHAnsi" w:hAnsiTheme="majorHAnsi" w:cs="Arial"/>
          <w:sz w:val="24"/>
          <w:szCs w:val="24"/>
        </w:rPr>
        <w:t>promove</w:t>
      </w:r>
      <w:r w:rsidRPr="00B60BE8">
        <w:rPr>
          <w:rFonts w:asciiTheme="majorHAnsi" w:hAnsiTheme="majorHAnsi"/>
          <w:sz w:val="24"/>
          <w:szCs w:val="24"/>
        </w:rPr>
        <w:t xml:space="preserve"> a comunicação pela INTERNET, mediante condições de segurança, utilizando-se, para tanto, os recursos da criptografia e autenticação em todas as suas fases.</w:t>
      </w:r>
    </w:p>
    <w:p w:rsidR="00600E80" w:rsidRPr="002533F2" w:rsidRDefault="008B28AA" w:rsidP="00B60BE8">
      <w:pPr>
        <w:spacing w:before="120" w:after="120" w:line="240" w:lineRule="auto"/>
        <w:jc w:val="both"/>
        <w:rPr>
          <w:rFonts w:asciiTheme="majorHAnsi" w:hAnsiTheme="majorHAnsi"/>
          <w:sz w:val="24"/>
          <w:szCs w:val="24"/>
        </w:rPr>
      </w:pPr>
      <w:r w:rsidRPr="00B60BE8">
        <w:rPr>
          <w:rFonts w:asciiTheme="majorHAnsi" w:hAnsiTheme="majorHAnsi"/>
          <w:sz w:val="24"/>
          <w:szCs w:val="24"/>
        </w:rPr>
        <w:t>Os trabalhos serão conduzidos por servidor designado</w:t>
      </w:r>
      <w:r w:rsidRPr="00B60BE8">
        <w:rPr>
          <w:rFonts w:asciiTheme="majorHAnsi" w:hAnsiTheme="majorHAnsi" w:cs="Arial"/>
          <w:sz w:val="24"/>
          <w:szCs w:val="24"/>
        </w:rPr>
        <w:t>,</w:t>
      </w:r>
      <w:r w:rsidRPr="00B60BE8">
        <w:rPr>
          <w:rFonts w:asciiTheme="majorHAnsi" w:hAnsiTheme="majorHAnsi"/>
          <w:sz w:val="24"/>
          <w:szCs w:val="24"/>
        </w:rPr>
        <w:t xml:space="preserve"> denominado Pregoeiro, mediante a inserção e monitoramento de dados gerados ou transferidos</w:t>
      </w:r>
      <w:r w:rsidRPr="00B60BE8">
        <w:rPr>
          <w:rFonts w:asciiTheme="majorHAnsi" w:hAnsiTheme="majorHAnsi" w:cs="Arial"/>
          <w:sz w:val="24"/>
          <w:szCs w:val="24"/>
        </w:rPr>
        <w:t xml:space="preserve"> diretamente</w:t>
      </w:r>
      <w:r w:rsidRPr="00B60BE8">
        <w:rPr>
          <w:rFonts w:asciiTheme="majorHAnsi" w:hAnsiTheme="majorHAnsi"/>
          <w:sz w:val="24"/>
          <w:szCs w:val="24"/>
        </w:rPr>
        <w:t xml:space="preserve"> para a página eletrônica </w:t>
      </w:r>
      <w:hyperlink r:id="rId9">
        <w:r w:rsidRPr="00B60BE8">
          <w:rPr>
            <w:rStyle w:val="LinkdaInternet"/>
            <w:rFonts w:asciiTheme="majorHAnsi" w:hAnsiTheme="majorHAnsi"/>
            <w:b/>
            <w:sz w:val="24"/>
            <w:szCs w:val="24"/>
          </w:rPr>
          <w:t>www.portaldecompraspublicas.com.br</w:t>
        </w:r>
      </w:hyperlink>
      <w:r w:rsidRPr="00B60BE8">
        <w:rPr>
          <w:rFonts w:asciiTheme="majorHAnsi" w:hAnsiTheme="majorHAnsi" w:cs="Arial"/>
          <w:sz w:val="24"/>
          <w:szCs w:val="24"/>
        </w:rPr>
        <w:t>. O servidor</w:t>
      </w:r>
      <w:r w:rsidRPr="00B60BE8">
        <w:rPr>
          <w:rFonts w:asciiTheme="majorHAnsi" w:hAnsiTheme="majorHAnsi"/>
          <w:sz w:val="24"/>
          <w:szCs w:val="24"/>
        </w:rPr>
        <w:t xml:space="preserve">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w:t>
      </w:r>
      <w:r w:rsidRPr="00B60BE8">
        <w:rPr>
          <w:rFonts w:asciiTheme="majorHAnsi" w:hAnsiTheme="majorHAnsi" w:cs="Arial"/>
          <w:sz w:val="24"/>
          <w:szCs w:val="24"/>
        </w:rPr>
        <w:t>neste edital</w:t>
      </w:r>
      <w:r w:rsidRPr="00B60BE8">
        <w:rPr>
          <w:rFonts w:asciiTheme="majorHAnsi" w:hAnsiTheme="majorHAnsi"/>
          <w:sz w:val="24"/>
          <w:szCs w:val="24"/>
        </w:rPr>
        <w:t xml:space="preserve">;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w:t>
      </w:r>
      <w:r w:rsidRPr="002533F2">
        <w:rPr>
          <w:rFonts w:asciiTheme="majorHAnsi" w:hAnsiTheme="majorHAnsi"/>
          <w:sz w:val="24"/>
          <w:szCs w:val="24"/>
        </w:rPr>
        <w:t xml:space="preserve">instruído </w:t>
      </w:r>
      <w:r w:rsidRPr="002533F2">
        <w:rPr>
          <w:rFonts w:asciiTheme="majorHAnsi" w:hAnsiTheme="majorHAnsi" w:cs="Arial"/>
          <w:sz w:val="24"/>
          <w:szCs w:val="24"/>
        </w:rPr>
        <w:t>ao Prefeito Municipal</w:t>
      </w:r>
      <w:r w:rsidRPr="002533F2">
        <w:rPr>
          <w:rFonts w:asciiTheme="majorHAnsi" w:hAnsiTheme="majorHAnsi"/>
          <w:sz w:val="24"/>
          <w:szCs w:val="24"/>
        </w:rPr>
        <w:t xml:space="preserve"> e propor a homologação.</w:t>
      </w:r>
    </w:p>
    <w:p w:rsidR="00600E80" w:rsidRPr="00B60BE8" w:rsidRDefault="008B28AA" w:rsidP="00B60BE8">
      <w:pPr>
        <w:spacing w:before="120" w:after="120" w:line="240" w:lineRule="auto"/>
        <w:jc w:val="both"/>
        <w:rPr>
          <w:rFonts w:asciiTheme="majorHAnsi" w:hAnsiTheme="majorHAnsi"/>
          <w:sz w:val="24"/>
          <w:szCs w:val="24"/>
        </w:rPr>
      </w:pPr>
      <w:r w:rsidRPr="002533F2">
        <w:rPr>
          <w:rFonts w:asciiTheme="majorHAnsi" w:hAnsiTheme="majorHAnsi"/>
          <w:sz w:val="24"/>
          <w:szCs w:val="24"/>
        </w:rPr>
        <w:t xml:space="preserve">O Edital estará disponível gratuitamente na página </w:t>
      </w:r>
      <w:hyperlink r:id="rId10" w:history="1">
        <w:r w:rsidRPr="002533F2">
          <w:rPr>
            <w:rStyle w:val="Hyperlink"/>
            <w:rFonts w:asciiTheme="majorHAnsi" w:hAnsiTheme="majorHAnsi"/>
            <w:b/>
            <w:sz w:val="24"/>
            <w:szCs w:val="24"/>
          </w:rPr>
          <w:t>www.condor.rs.gov.br</w:t>
        </w:r>
      </w:hyperlink>
      <w:r w:rsidRPr="002533F2">
        <w:rPr>
          <w:rFonts w:asciiTheme="majorHAnsi" w:hAnsiTheme="majorHAnsi"/>
          <w:sz w:val="24"/>
          <w:szCs w:val="24"/>
        </w:rPr>
        <w:t xml:space="preserve"> e no endereço eletrônico </w:t>
      </w:r>
      <w:hyperlink r:id="rId11">
        <w:r w:rsidRPr="002533F2">
          <w:rPr>
            <w:rStyle w:val="LinkdaInternet"/>
            <w:rFonts w:asciiTheme="majorHAnsi" w:hAnsiTheme="majorHAnsi"/>
            <w:b/>
            <w:sz w:val="24"/>
            <w:szCs w:val="24"/>
          </w:rPr>
          <w:t>www.portaldecompraspublicas.com.br</w:t>
        </w:r>
      </w:hyperlink>
      <w:r w:rsidRPr="002533F2">
        <w:rPr>
          <w:rFonts w:asciiTheme="majorHAnsi" w:hAnsiTheme="majorHAnsi"/>
          <w:sz w:val="24"/>
          <w:szCs w:val="24"/>
        </w:rPr>
        <w:t>.</w:t>
      </w:r>
    </w:p>
    <w:p w:rsidR="00600E80" w:rsidRPr="00B60BE8" w:rsidRDefault="008B28AA" w:rsidP="00B60BE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firstLine="0"/>
        <w:jc w:val="both"/>
        <w:outlineLvl w:val="0"/>
        <w:rPr>
          <w:rFonts w:asciiTheme="majorHAnsi" w:hAnsiTheme="majorHAnsi"/>
          <w:b/>
          <w:kern w:val="2"/>
          <w:sz w:val="24"/>
          <w:szCs w:val="24"/>
        </w:rPr>
      </w:pPr>
      <w:r w:rsidRPr="00B60BE8">
        <w:rPr>
          <w:rFonts w:asciiTheme="majorHAnsi" w:hAnsiTheme="majorHAnsi"/>
          <w:b/>
          <w:kern w:val="2"/>
          <w:sz w:val="24"/>
          <w:szCs w:val="24"/>
        </w:rPr>
        <w:t>DO OBJETO:</w:t>
      </w:r>
    </w:p>
    <w:p w:rsidR="00584CE3" w:rsidRPr="00584CE3" w:rsidRDefault="00584CE3" w:rsidP="00584CE3">
      <w:pPr>
        <w:pStyle w:val="PargrafodaLista"/>
        <w:numPr>
          <w:ilvl w:val="0"/>
          <w:numId w:val="2"/>
        </w:numPr>
        <w:spacing w:before="120" w:after="120"/>
        <w:jc w:val="both"/>
        <w:rPr>
          <w:rFonts w:asciiTheme="majorHAnsi" w:hAnsiTheme="majorHAnsi"/>
        </w:rPr>
      </w:pPr>
      <w:r w:rsidRPr="00584CE3">
        <w:rPr>
          <w:rFonts w:asciiTheme="majorHAnsi" w:hAnsiTheme="majorHAnsi"/>
          <w:b/>
        </w:rPr>
        <w:t>OBJETO</w:t>
      </w:r>
      <w:r w:rsidRPr="00584CE3">
        <w:rPr>
          <w:rFonts w:asciiTheme="majorHAnsi" w:hAnsiTheme="majorHAnsi"/>
        </w:rPr>
        <w:t xml:space="preserve">: </w:t>
      </w:r>
      <w:r w:rsidRPr="00584CE3">
        <w:rPr>
          <w:rFonts w:asciiTheme="majorHAnsi" w:hAnsiTheme="majorHAnsi"/>
          <w:b/>
          <w:u w:val="single"/>
        </w:rPr>
        <w:t>ÍTEM 01</w:t>
      </w:r>
      <w:r w:rsidRPr="00584CE3">
        <w:rPr>
          <w:rFonts w:asciiTheme="majorHAnsi" w:hAnsiTheme="majorHAnsi"/>
        </w:rPr>
        <w:t xml:space="preserve"> -  </w:t>
      </w:r>
      <w:r w:rsidRPr="00584CE3">
        <w:rPr>
          <w:rFonts w:asciiTheme="majorHAnsi" w:hAnsiTheme="majorHAnsi" w:cs="Arial"/>
        </w:rPr>
        <w:t>AQUISIÇÃO</w:t>
      </w:r>
      <w:r w:rsidRPr="00584CE3">
        <w:rPr>
          <w:rFonts w:asciiTheme="majorHAnsi" w:hAnsiTheme="majorHAnsi"/>
        </w:rPr>
        <w:t xml:space="preserve"> DE UM VEÍCULO ZERO QUILÔMETRO, ANO E MODELO 2022/2023 OU SUPERIOR, VERSÃO NÃO INFERIOR A 101 CV, FLEX (GASOLINA E ÁLCOOL) CAPACIDADE DE NO MÍNIMO DE 7  (SETE) PASSAGEIROS COM MOTORISTA INCLUSO, NA COR BRANCA, SEM TETO SOLAR, COM FREIOS ABS, AIRBAG FRONTAL DUPLO, CÂMBIO AUTOMÁTICO, DIREÇÃO HIDRÁULICA OU ELÉTRICA, RODAS ARO 16, AR CONDICIONADO E AR QUENTE, TRIO ELÉTRICO (VIDRO ELÉTRICO, TRAVA ELÉTRICA E ALARME), COM NO MÍNIMO 4(QUATRO) PORTAS, SISTEMA DE SOM ORIGINAL INSTALADO, GARANTIA DE FÁBRICA NÃO INFERIOR A 01 (UM) ANO, JOGO DE TAPETES, PROTETOR DE CÁRTER E CÂMBIO, PARA CHOQUES NA COR DO VEÍCULO, E GARANTIA DE FÁBRICA NO MÍNIMO 01 (UM) ANO. PRAZO DE ENTREGA 90 (NOVENTA) DIAS.</w:t>
      </w:r>
    </w:p>
    <w:p w:rsidR="00584CE3" w:rsidRPr="00584CE3" w:rsidRDefault="00584CE3" w:rsidP="00584CE3">
      <w:pPr>
        <w:pStyle w:val="PargrafodaLista"/>
        <w:numPr>
          <w:ilvl w:val="0"/>
          <w:numId w:val="2"/>
        </w:numPr>
        <w:spacing w:before="120" w:after="120"/>
        <w:jc w:val="both"/>
        <w:rPr>
          <w:rFonts w:asciiTheme="majorHAnsi" w:hAnsiTheme="majorHAnsi"/>
          <w:b/>
          <w:color w:val="000000"/>
        </w:rPr>
      </w:pPr>
      <w:r w:rsidRPr="00584CE3">
        <w:rPr>
          <w:rFonts w:asciiTheme="majorHAnsi" w:hAnsiTheme="majorHAnsi"/>
        </w:rPr>
        <w:t xml:space="preserve"> </w:t>
      </w:r>
      <w:r w:rsidRPr="00584CE3">
        <w:rPr>
          <w:rFonts w:asciiTheme="majorHAnsi" w:hAnsiTheme="majorHAnsi"/>
          <w:b/>
          <w:u w:val="single"/>
        </w:rPr>
        <w:t>ÍTEM 02</w:t>
      </w:r>
      <w:r w:rsidRPr="00584CE3">
        <w:rPr>
          <w:rFonts w:asciiTheme="majorHAnsi" w:hAnsiTheme="majorHAnsi"/>
        </w:rPr>
        <w:t xml:space="preserve"> -01 VEÍCULO  ZERO QUILÔMETRO COM NO MÍNIMO 4 (QUATRO) PORTAS, TRANSMISSÃO DE CÂMBIO AUTOMÁTICO, DISTÂNCIA ENTRE EIXOS DE NO MÍNIMO (mm) </w:t>
      </w:r>
      <w:r w:rsidRPr="00584CE3">
        <w:rPr>
          <w:rFonts w:asciiTheme="majorHAnsi" w:hAnsiTheme="majorHAnsi"/>
        </w:rPr>
        <w:lastRenderedPageBreak/>
        <w:t>2400, CAPACIDADE DE TRANSPORTE MINÍMA DE 05 PESSOAS COM O MOTORISTA, MOTOR A GASOLINA E ÁLCOOL ( FLEX), POTÊNCIA IGUAL OU SUPEIOR A 98 CV, TIPO SEDAN, PINTURA NA COR  BRANCA, TRIO ELÉTRICO (VIDROS ELÉTRICOS, TRAVA ELÉTRICA E ALARME), AR QUENTE E AR CONDICIONADO ORIGINAL DE FÁBRICA, FREIOS ABS E AIR BAG, EQUIPADO COM SOM ORIGINAL, PARA CHOQUE NA COR DO VEÍCULO, PROTETOR DE CÁRTER E CÂMBIO, JOGO DE TAPETES, DIREÇÃO HIDRÁULICA OU ELÉTRICA ORIGINAL DE FÁBRICA, GARANTIA DE FABRICA DE NO MÍNIMO01 (UM) ANO. PRAZO DE ENTREGA 90 (NOVENTA) DIAS</w:t>
      </w:r>
    </w:p>
    <w:p w:rsidR="00600E80" w:rsidRPr="00B60BE8" w:rsidRDefault="00600E80" w:rsidP="00B60BE8">
      <w:pPr>
        <w:spacing w:before="120" w:after="120"/>
        <w:jc w:val="both"/>
        <w:rPr>
          <w:rFonts w:asciiTheme="majorHAnsi" w:hAnsiTheme="majorHAnsi"/>
          <w:b/>
          <w:color w:val="000000"/>
          <w:sz w:val="24"/>
          <w:szCs w:val="24"/>
        </w:rPr>
      </w:pPr>
    </w:p>
    <w:p w:rsidR="00600E80" w:rsidRPr="00B60BE8" w:rsidRDefault="008B28AA" w:rsidP="00B60BE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firstLine="0"/>
        <w:jc w:val="both"/>
        <w:outlineLvl w:val="0"/>
        <w:rPr>
          <w:rFonts w:asciiTheme="majorHAnsi" w:hAnsiTheme="majorHAnsi"/>
          <w:b/>
          <w:kern w:val="2"/>
          <w:sz w:val="24"/>
          <w:szCs w:val="24"/>
        </w:rPr>
      </w:pPr>
      <w:r w:rsidRPr="00B60BE8">
        <w:rPr>
          <w:rFonts w:asciiTheme="majorHAnsi" w:hAnsiTheme="majorHAnsi"/>
          <w:b/>
          <w:kern w:val="2"/>
          <w:sz w:val="24"/>
          <w:szCs w:val="24"/>
        </w:rPr>
        <w:t>DA DESPESA E DOS RECURSOS ORÇAMENTÁRIOS:</w:t>
      </w:r>
    </w:p>
    <w:p w:rsidR="00600E80" w:rsidRPr="002533F2"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2533F2">
        <w:rPr>
          <w:rFonts w:asciiTheme="majorHAnsi" w:hAnsiTheme="majorHAnsi"/>
          <w:sz w:val="24"/>
          <w:szCs w:val="24"/>
        </w:rPr>
        <w:t xml:space="preserve">O Valor estimado desta licitação é de </w:t>
      </w:r>
      <w:r w:rsidRPr="002533F2">
        <w:rPr>
          <w:rFonts w:asciiTheme="majorHAnsi" w:hAnsiTheme="majorHAnsi"/>
          <w:color w:val="000000"/>
          <w:sz w:val="24"/>
          <w:szCs w:val="24"/>
        </w:rPr>
        <w:t xml:space="preserve">R$ </w:t>
      </w:r>
      <w:r w:rsidR="00584CE3">
        <w:rPr>
          <w:rFonts w:asciiTheme="majorHAnsi" w:hAnsiTheme="majorHAnsi"/>
          <w:color w:val="000000"/>
          <w:sz w:val="24"/>
          <w:szCs w:val="24"/>
        </w:rPr>
        <w:t>247.555,00</w:t>
      </w:r>
      <w:r w:rsidR="0004200B">
        <w:rPr>
          <w:rFonts w:asciiTheme="majorHAnsi" w:hAnsiTheme="majorHAnsi"/>
          <w:b/>
          <w:color w:val="000000"/>
          <w:sz w:val="24"/>
          <w:szCs w:val="24"/>
        </w:rPr>
        <w:t xml:space="preserve"> </w:t>
      </w:r>
      <w:r w:rsidR="0004200B" w:rsidRPr="004B1BFB">
        <w:rPr>
          <w:rFonts w:asciiTheme="majorHAnsi" w:hAnsiTheme="majorHAnsi"/>
          <w:color w:val="000000"/>
          <w:sz w:val="24"/>
          <w:szCs w:val="24"/>
        </w:rPr>
        <w:t>(</w:t>
      </w:r>
      <w:r w:rsidR="00584CE3">
        <w:rPr>
          <w:rFonts w:asciiTheme="majorHAnsi" w:hAnsiTheme="majorHAnsi"/>
          <w:color w:val="000000"/>
          <w:sz w:val="24"/>
          <w:szCs w:val="24"/>
        </w:rPr>
        <w:t>duzentos e quarenta e sete mil, quinhentos e cinquenta e cinco reais)</w:t>
      </w:r>
      <w:r w:rsidRPr="002533F2">
        <w:rPr>
          <w:rFonts w:asciiTheme="majorHAnsi" w:hAnsiTheme="majorHAnsi" w:cs="Arial"/>
          <w:bCs/>
          <w:color w:val="000000"/>
          <w:sz w:val="24"/>
          <w:szCs w:val="24"/>
        </w:rPr>
        <w:t>.</w:t>
      </w:r>
    </w:p>
    <w:p w:rsidR="00184585" w:rsidRPr="002533F2" w:rsidRDefault="00184585" w:rsidP="00184585">
      <w:pPr>
        <w:snapToGrid w:val="0"/>
        <w:spacing w:before="120" w:after="120"/>
        <w:jc w:val="both"/>
        <w:rPr>
          <w:rFonts w:asciiTheme="majorHAnsi" w:hAnsiTheme="majorHAnsi"/>
          <w:color w:val="000000"/>
          <w:sz w:val="24"/>
          <w:szCs w:val="24"/>
        </w:rPr>
      </w:pPr>
    </w:p>
    <w:p w:rsidR="007842A6" w:rsidRPr="002533F2" w:rsidRDefault="008B28AA" w:rsidP="00B60BE8">
      <w:pPr>
        <w:numPr>
          <w:ilvl w:val="1"/>
          <w:numId w:val="2"/>
        </w:numPr>
        <w:snapToGrid w:val="0"/>
        <w:spacing w:before="120" w:after="120"/>
        <w:ind w:left="0" w:firstLine="0"/>
        <w:jc w:val="both"/>
        <w:rPr>
          <w:rFonts w:asciiTheme="majorHAnsi" w:hAnsiTheme="majorHAnsi"/>
          <w:sz w:val="24"/>
          <w:szCs w:val="24"/>
        </w:rPr>
      </w:pPr>
      <w:r w:rsidRPr="002533F2">
        <w:rPr>
          <w:rFonts w:asciiTheme="majorHAnsi" w:hAnsiTheme="majorHAnsi"/>
          <w:sz w:val="24"/>
          <w:szCs w:val="24"/>
        </w:rPr>
        <w:t xml:space="preserve">As despesas decorrentes da aquisição do objeto deste Pregão correrão à conta dos recursos consignados no orçamento do </w:t>
      </w:r>
      <w:r w:rsidR="004D4BC2" w:rsidRPr="002533F2">
        <w:rPr>
          <w:rFonts w:asciiTheme="majorHAnsi" w:hAnsiTheme="majorHAnsi"/>
          <w:sz w:val="24"/>
          <w:szCs w:val="24"/>
        </w:rPr>
        <w:t>Município de Condor/RS</w:t>
      </w:r>
      <w:r w:rsidR="007842A6" w:rsidRPr="002533F2">
        <w:rPr>
          <w:rFonts w:asciiTheme="majorHAnsi" w:hAnsiTheme="majorHAnsi"/>
          <w:sz w:val="24"/>
          <w:szCs w:val="24"/>
        </w:rPr>
        <w:t>.</w:t>
      </w:r>
    </w:p>
    <w:tbl>
      <w:tblPr>
        <w:tblStyle w:val="Tabelacomgrade"/>
        <w:tblW w:w="0" w:type="auto"/>
        <w:tblLook w:val="04A0" w:firstRow="1" w:lastRow="0" w:firstColumn="1" w:lastColumn="0" w:noHBand="0" w:noVBand="1"/>
      </w:tblPr>
      <w:tblGrid>
        <w:gridCol w:w="2074"/>
        <w:gridCol w:w="1827"/>
        <w:gridCol w:w="5728"/>
      </w:tblGrid>
      <w:tr w:rsidR="007842A6" w:rsidRPr="002533F2" w:rsidTr="00E50AE5">
        <w:tc>
          <w:tcPr>
            <w:tcW w:w="2093" w:type="dxa"/>
            <w:shd w:val="clear" w:color="auto" w:fill="D9D9D9" w:themeFill="background1" w:themeFillShade="D9"/>
            <w:vAlign w:val="center"/>
          </w:tcPr>
          <w:p w:rsidR="007842A6" w:rsidRPr="00E50AE5" w:rsidRDefault="007842A6" w:rsidP="00E50AE5">
            <w:pPr>
              <w:snapToGrid w:val="0"/>
              <w:spacing w:after="0" w:line="240" w:lineRule="auto"/>
              <w:jc w:val="center"/>
              <w:rPr>
                <w:rFonts w:asciiTheme="majorHAnsi" w:hAnsiTheme="majorHAnsi"/>
                <w:b/>
                <w:sz w:val="24"/>
                <w:szCs w:val="24"/>
              </w:rPr>
            </w:pPr>
            <w:r w:rsidRPr="00E50AE5">
              <w:rPr>
                <w:rFonts w:asciiTheme="majorHAnsi" w:hAnsiTheme="majorHAnsi"/>
                <w:b/>
                <w:sz w:val="24"/>
                <w:szCs w:val="24"/>
              </w:rPr>
              <w:t>Programa de Trabalho nº:</w:t>
            </w:r>
          </w:p>
        </w:tc>
        <w:tc>
          <w:tcPr>
            <w:tcW w:w="1843" w:type="dxa"/>
            <w:shd w:val="clear" w:color="auto" w:fill="D9D9D9" w:themeFill="background1" w:themeFillShade="D9"/>
            <w:vAlign w:val="center"/>
          </w:tcPr>
          <w:p w:rsidR="007842A6" w:rsidRPr="00E50AE5" w:rsidRDefault="007842A6" w:rsidP="00E50AE5">
            <w:pPr>
              <w:snapToGrid w:val="0"/>
              <w:spacing w:after="0" w:line="240" w:lineRule="auto"/>
              <w:jc w:val="center"/>
              <w:rPr>
                <w:rFonts w:asciiTheme="majorHAnsi" w:hAnsiTheme="majorHAnsi"/>
                <w:b/>
                <w:sz w:val="24"/>
                <w:szCs w:val="24"/>
              </w:rPr>
            </w:pPr>
            <w:r w:rsidRPr="00E50AE5">
              <w:rPr>
                <w:rFonts w:asciiTheme="majorHAnsi" w:hAnsiTheme="majorHAnsi"/>
                <w:b/>
                <w:sz w:val="24"/>
                <w:szCs w:val="24"/>
              </w:rPr>
              <w:t>Natureza da Despesa:</w:t>
            </w:r>
          </w:p>
        </w:tc>
        <w:tc>
          <w:tcPr>
            <w:tcW w:w="5843" w:type="dxa"/>
            <w:shd w:val="clear" w:color="auto" w:fill="D9D9D9" w:themeFill="background1" w:themeFillShade="D9"/>
            <w:vAlign w:val="center"/>
          </w:tcPr>
          <w:p w:rsidR="007842A6" w:rsidRPr="00E50AE5" w:rsidRDefault="007842A6" w:rsidP="00E50AE5">
            <w:pPr>
              <w:snapToGrid w:val="0"/>
              <w:spacing w:after="0" w:line="240" w:lineRule="auto"/>
              <w:jc w:val="center"/>
              <w:rPr>
                <w:rFonts w:asciiTheme="majorHAnsi" w:hAnsiTheme="majorHAnsi"/>
                <w:b/>
                <w:sz w:val="24"/>
                <w:szCs w:val="24"/>
              </w:rPr>
            </w:pPr>
            <w:r w:rsidRPr="00E50AE5">
              <w:rPr>
                <w:rFonts w:asciiTheme="majorHAnsi" w:hAnsiTheme="majorHAnsi"/>
                <w:b/>
                <w:sz w:val="24"/>
                <w:szCs w:val="24"/>
              </w:rPr>
              <w:t>Fonte de Recursos:</w:t>
            </w:r>
          </w:p>
        </w:tc>
      </w:tr>
      <w:tr w:rsidR="007842A6" w:rsidTr="007842A6">
        <w:tc>
          <w:tcPr>
            <w:tcW w:w="2093" w:type="dxa"/>
            <w:vAlign w:val="bottom"/>
          </w:tcPr>
          <w:p w:rsidR="007842A6" w:rsidRPr="002533F2" w:rsidRDefault="007842A6" w:rsidP="00E50AE5">
            <w:pPr>
              <w:snapToGrid w:val="0"/>
              <w:spacing w:after="0" w:line="240" w:lineRule="auto"/>
              <w:rPr>
                <w:rFonts w:asciiTheme="majorHAnsi" w:hAnsiTheme="majorHAnsi"/>
                <w:sz w:val="24"/>
                <w:szCs w:val="24"/>
              </w:rPr>
            </w:pPr>
          </w:p>
        </w:tc>
        <w:tc>
          <w:tcPr>
            <w:tcW w:w="1843" w:type="dxa"/>
            <w:vAlign w:val="bottom"/>
          </w:tcPr>
          <w:p w:rsidR="007842A6" w:rsidRPr="002533F2" w:rsidRDefault="00584CE3" w:rsidP="00584CE3">
            <w:pPr>
              <w:snapToGrid w:val="0"/>
              <w:spacing w:after="0" w:line="240" w:lineRule="auto"/>
              <w:rPr>
                <w:rFonts w:asciiTheme="majorHAnsi" w:hAnsiTheme="majorHAnsi"/>
                <w:sz w:val="24"/>
                <w:szCs w:val="24"/>
              </w:rPr>
            </w:pPr>
            <w:r>
              <w:rPr>
                <w:rFonts w:asciiTheme="majorHAnsi" w:hAnsiTheme="majorHAnsi"/>
                <w:sz w:val="24"/>
                <w:szCs w:val="24"/>
              </w:rPr>
              <w:t>1702 - 1705</w:t>
            </w:r>
          </w:p>
        </w:tc>
        <w:tc>
          <w:tcPr>
            <w:tcW w:w="5843" w:type="dxa"/>
            <w:vAlign w:val="bottom"/>
          </w:tcPr>
          <w:p w:rsidR="007842A6" w:rsidRDefault="00584CE3" w:rsidP="00584CE3">
            <w:pPr>
              <w:snapToGrid w:val="0"/>
              <w:spacing w:after="0" w:line="240" w:lineRule="auto"/>
              <w:rPr>
                <w:rFonts w:asciiTheme="majorHAnsi" w:hAnsiTheme="majorHAnsi"/>
                <w:sz w:val="24"/>
                <w:szCs w:val="24"/>
              </w:rPr>
            </w:pPr>
            <w:r>
              <w:rPr>
                <w:rFonts w:asciiTheme="majorHAnsi" w:hAnsiTheme="majorHAnsi"/>
                <w:sz w:val="24"/>
                <w:szCs w:val="24"/>
              </w:rPr>
              <w:t>Aquisição de Veículos e Unidades móveis</w:t>
            </w:r>
          </w:p>
        </w:tc>
      </w:tr>
    </w:tbl>
    <w:p w:rsidR="00600E80" w:rsidRPr="00B60BE8" w:rsidRDefault="00600E80" w:rsidP="00B60BE8">
      <w:pPr>
        <w:snapToGrid w:val="0"/>
        <w:spacing w:before="120" w:after="120"/>
        <w:jc w:val="both"/>
        <w:rPr>
          <w:rFonts w:asciiTheme="majorHAnsi" w:hAnsiTheme="majorHAnsi"/>
          <w:sz w:val="24"/>
          <w:szCs w:val="24"/>
        </w:rPr>
      </w:pPr>
    </w:p>
    <w:p w:rsidR="00600E80" w:rsidRPr="00B60BE8" w:rsidRDefault="008B28AA" w:rsidP="00B60BE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firstLine="0"/>
        <w:jc w:val="both"/>
        <w:outlineLvl w:val="0"/>
        <w:rPr>
          <w:rFonts w:asciiTheme="majorHAnsi" w:hAnsiTheme="majorHAnsi"/>
          <w:b/>
          <w:kern w:val="2"/>
          <w:sz w:val="24"/>
          <w:szCs w:val="24"/>
        </w:rPr>
      </w:pPr>
      <w:r w:rsidRPr="00B60BE8">
        <w:rPr>
          <w:rFonts w:asciiTheme="majorHAnsi" w:hAnsiTheme="majorHAnsi"/>
          <w:b/>
          <w:kern w:val="2"/>
          <w:sz w:val="24"/>
          <w:szCs w:val="24"/>
        </w:rPr>
        <w:t>DA IMPUGNAÇÃO AO EDITAL E DOS PEDIDOS DE ESCLARECIMENTO:</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Até 0</w:t>
      </w:r>
      <w:r w:rsidR="00557B51">
        <w:rPr>
          <w:rFonts w:asciiTheme="majorHAnsi" w:hAnsiTheme="majorHAnsi"/>
          <w:color w:val="000000"/>
          <w:sz w:val="24"/>
          <w:szCs w:val="24"/>
        </w:rPr>
        <w:t>3</w:t>
      </w:r>
      <w:r w:rsidRPr="00B60BE8">
        <w:rPr>
          <w:rFonts w:asciiTheme="majorHAnsi" w:hAnsiTheme="majorHAnsi"/>
          <w:color w:val="000000"/>
          <w:sz w:val="24"/>
          <w:szCs w:val="24"/>
        </w:rPr>
        <w:t xml:space="preserve"> (</w:t>
      </w:r>
      <w:r w:rsidR="00557B51">
        <w:rPr>
          <w:rFonts w:asciiTheme="majorHAnsi" w:hAnsiTheme="majorHAnsi"/>
          <w:color w:val="000000"/>
          <w:sz w:val="24"/>
          <w:szCs w:val="24"/>
        </w:rPr>
        <w:t>três</w:t>
      </w:r>
      <w:r w:rsidRPr="00B60BE8">
        <w:rPr>
          <w:rFonts w:asciiTheme="majorHAnsi" w:hAnsiTheme="majorHAnsi"/>
          <w:color w:val="000000"/>
          <w:sz w:val="24"/>
          <w:szCs w:val="24"/>
        </w:rPr>
        <w:t>) dias úteis antes da data designada para a abertura da sessão pública, qualquer pessoa poderá impugnar este Edital</w:t>
      </w:r>
      <w:r w:rsidR="00557B51">
        <w:rPr>
          <w:rFonts w:asciiTheme="majorHAnsi" w:hAnsiTheme="majorHAnsi"/>
          <w:color w:val="000000"/>
          <w:sz w:val="24"/>
          <w:szCs w:val="24"/>
        </w:rPr>
        <w:t>, conforme artigo 24 do decreto 10.024/2019</w:t>
      </w:r>
      <w:r w:rsidRPr="00B60BE8">
        <w:rPr>
          <w:rFonts w:asciiTheme="majorHAnsi" w:hAnsiTheme="majorHAnsi"/>
          <w:color w:val="000000"/>
          <w:sz w:val="24"/>
          <w:szCs w:val="24"/>
        </w:rPr>
        <w:t>.</w:t>
      </w:r>
    </w:p>
    <w:p w:rsidR="00600E80" w:rsidRPr="00B60BE8" w:rsidRDefault="008B28AA" w:rsidP="00B60BE8">
      <w:pPr>
        <w:numPr>
          <w:ilvl w:val="1"/>
          <w:numId w:val="2"/>
        </w:numPr>
        <w:snapToGrid w:val="0"/>
        <w:spacing w:before="120" w:after="120"/>
        <w:ind w:left="0" w:firstLine="0"/>
        <w:jc w:val="both"/>
        <w:rPr>
          <w:rFonts w:asciiTheme="majorHAnsi" w:hAnsiTheme="majorHAnsi"/>
          <w:sz w:val="24"/>
          <w:szCs w:val="24"/>
        </w:rPr>
      </w:pPr>
      <w:r w:rsidRPr="00B60BE8">
        <w:rPr>
          <w:rFonts w:asciiTheme="majorHAnsi" w:hAnsiTheme="majorHAnsi"/>
          <w:color w:val="000000"/>
          <w:sz w:val="24"/>
          <w:szCs w:val="24"/>
        </w:rPr>
        <w:t xml:space="preserve">A impugnação deverá ser enviada </w:t>
      </w:r>
      <w:r w:rsidRPr="00B60BE8">
        <w:rPr>
          <w:rFonts w:asciiTheme="majorHAnsi" w:hAnsiTheme="majorHAnsi"/>
          <w:bCs/>
          <w:color w:val="000000"/>
          <w:sz w:val="24"/>
          <w:szCs w:val="24"/>
        </w:rPr>
        <w:t xml:space="preserve">exclusivamente por meio eletrônico, em campo próprio do Sistema Portal de Compras Públicas no endereço eletrônico </w:t>
      </w:r>
      <w:hyperlink r:id="rId12">
        <w:r w:rsidRPr="00B60BE8">
          <w:rPr>
            <w:rStyle w:val="LinkdaInternet"/>
            <w:rFonts w:asciiTheme="majorHAnsi" w:hAnsiTheme="majorHAnsi"/>
            <w:bCs/>
            <w:sz w:val="24"/>
            <w:szCs w:val="24"/>
          </w:rPr>
          <w:t>www.portaldecompraspublicas.com.br</w:t>
        </w:r>
      </w:hyperlink>
      <w:r w:rsidRPr="00B60BE8">
        <w:rPr>
          <w:rFonts w:asciiTheme="majorHAnsi" w:hAnsiTheme="majorHAnsi"/>
          <w:color w:val="000000"/>
          <w:sz w:val="24"/>
          <w:szCs w:val="24"/>
        </w:rPr>
        <w:t>.</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Caberá ao Pregoeiro, auxiliado pelo setor técnico competente, decidir sobre a impugnação no prazo de até 24 (vinte e quatro) horas.</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Acolhida a impugnação, será definida e publicada nova data para a realização do certame, exceto quando, inquestionavelmente, a alteração não afetar a formulação de propostas.</w:t>
      </w:r>
      <w:r w:rsidR="006B6282" w:rsidRPr="006B6282">
        <w:rPr>
          <w:noProof/>
          <w:lang w:eastAsia="pt-BR"/>
        </w:rPr>
        <w:t xml:space="preserve"> </w:t>
      </w:r>
    </w:p>
    <w:p w:rsidR="00600E80" w:rsidRPr="00B60BE8" w:rsidRDefault="008B28AA" w:rsidP="00B60BE8">
      <w:pPr>
        <w:numPr>
          <w:ilvl w:val="1"/>
          <w:numId w:val="2"/>
        </w:numPr>
        <w:snapToGrid w:val="0"/>
        <w:spacing w:before="120" w:after="120"/>
        <w:ind w:left="0" w:firstLine="0"/>
        <w:jc w:val="both"/>
        <w:rPr>
          <w:rFonts w:asciiTheme="majorHAnsi" w:hAnsiTheme="majorHAnsi"/>
          <w:sz w:val="24"/>
          <w:szCs w:val="24"/>
        </w:rPr>
      </w:pPr>
      <w:bookmarkStart w:id="1" w:name="_Ref9528655"/>
      <w:r w:rsidRPr="00B60BE8">
        <w:rPr>
          <w:rFonts w:asciiTheme="majorHAnsi" w:hAnsiTheme="majorHAnsi"/>
          <w:color w:val="000000"/>
          <w:sz w:val="24"/>
          <w:szCs w:val="24"/>
        </w:rPr>
        <w:t xml:space="preserve">Os pedidos de esclarecimentos referentes a este processo licitatório deverão ser enviados ao Pregoeiro, até 03 (três) dias úteis anteriores à data designada para abertura da </w:t>
      </w:r>
      <w:r w:rsidRPr="00B60BE8">
        <w:rPr>
          <w:rFonts w:asciiTheme="majorHAnsi" w:hAnsiTheme="majorHAnsi"/>
          <w:color w:val="000000"/>
          <w:sz w:val="24"/>
          <w:szCs w:val="24"/>
        </w:rPr>
        <w:lastRenderedPageBreak/>
        <w:t xml:space="preserve">sessão pública, exclusivamente </w:t>
      </w:r>
      <w:r w:rsidRPr="00B60BE8">
        <w:rPr>
          <w:rFonts w:asciiTheme="majorHAnsi" w:hAnsiTheme="majorHAnsi"/>
          <w:bCs/>
          <w:color w:val="000000"/>
          <w:sz w:val="24"/>
          <w:szCs w:val="24"/>
        </w:rPr>
        <w:t xml:space="preserve">por meio eletrônico, em campo próprio do Sistema Portal de Compras Públicas no endereço eletrônico </w:t>
      </w:r>
      <w:hyperlink r:id="rId13">
        <w:r w:rsidRPr="002533F2">
          <w:rPr>
            <w:rStyle w:val="LinkdaInternet"/>
            <w:rFonts w:asciiTheme="majorHAnsi" w:hAnsiTheme="majorHAnsi"/>
            <w:b/>
            <w:bCs/>
            <w:sz w:val="24"/>
            <w:szCs w:val="24"/>
          </w:rPr>
          <w:t>www.portaldecompraspublicas.com.br</w:t>
        </w:r>
      </w:hyperlink>
      <w:r w:rsidRPr="00B60BE8">
        <w:rPr>
          <w:rFonts w:asciiTheme="majorHAnsi" w:hAnsiTheme="majorHAnsi"/>
          <w:bCs/>
          <w:color w:val="000000"/>
          <w:sz w:val="24"/>
          <w:szCs w:val="24"/>
        </w:rPr>
        <w:t>.</w:t>
      </w:r>
      <w:bookmarkEnd w:id="1"/>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As impugnações e pedidos de esclarecimentos não suspendem os prazos previstos no certame.</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 xml:space="preserve">A participação no certame, sem que tenha sido tempestivamente impugnado o presente Edital, </w:t>
      </w:r>
      <w:r w:rsidRPr="00B60BE8">
        <w:rPr>
          <w:rFonts w:asciiTheme="majorHAnsi" w:hAnsiTheme="majorHAnsi" w:cs="Arial"/>
          <w:bCs/>
          <w:color w:val="000000"/>
          <w:sz w:val="24"/>
          <w:szCs w:val="24"/>
        </w:rPr>
        <w:t>implica na</w:t>
      </w:r>
      <w:r w:rsidRPr="00B60BE8">
        <w:rPr>
          <w:rFonts w:asciiTheme="majorHAnsi" w:hAnsiTheme="majorHAnsi"/>
          <w:color w:val="000000"/>
          <w:sz w:val="24"/>
          <w:szCs w:val="24"/>
        </w:rPr>
        <w:t xml:space="preserve"> aceitação por parte dos interessados das condições nele estabelecidas.</w:t>
      </w:r>
    </w:p>
    <w:p w:rsidR="00600E80" w:rsidRPr="00B60BE8" w:rsidRDefault="008B28AA" w:rsidP="00B60BE8">
      <w:pPr>
        <w:numPr>
          <w:ilvl w:val="1"/>
          <w:numId w:val="2"/>
        </w:numPr>
        <w:snapToGrid w:val="0"/>
        <w:spacing w:before="120" w:after="120"/>
        <w:ind w:left="0" w:firstLine="0"/>
        <w:jc w:val="both"/>
        <w:rPr>
          <w:rFonts w:asciiTheme="majorHAnsi" w:hAnsiTheme="majorHAnsi"/>
          <w:sz w:val="24"/>
          <w:szCs w:val="24"/>
        </w:rPr>
      </w:pPr>
      <w:r w:rsidRPr="00B60BE8">
        <w:rPr>
          <w:rFonts w:asciiTheme="majorHAnsi" w:hAnsiTheme="majorHAnsi"/>
          <w:color w:val="000000"/>
          <w:sz w:val="24"/>
          <w:szCs w:val="24"/>
        </w:rPr>
        <w:t xml:space="preserve">As respostas às impugnações e aos esclarecimentos solicitados, bem como outros avisos de ordem geral, serão cadastradas no sítio </w:t>
      </w:r>
      <w:hyperlink r:id="rId14">
        <w:r w:rsidRPr="00B60BE8">
          <w:rPr>
            <w:rStyle w:val="LinkdaInternet"/>
            <w:rFonts w:asciiTheme="majorHAnsi" w:hAnsiTheme="majorHAnsi"/>
            <w:b/>
            <w:sz w:val="24"/>
            <w:szCs w:val="24"/>
          </w:rPr>
          <w:t>www.portaldecompraspublicas.com.br</w:t>
        </w:r>
      </w:hyperlink>
      <w:r w:rsidRPr="00B60BE8">
        <w:rPr>
          <w:rFonts w:asciiTheme="majorHAnsi" w:hAnsiTheme="majorHAnsi"/>
          <w:color w:val="000000"/>
          <w:sz w:val="24"/>
          <w:szCs w:val="24"/>
        </w:rPr>
        <w:t>, sendo de responsabilidade dos licitantes, seu acompanhamento.</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Não serão conhecidas as impugnações apresentadas após o respectivo prazo legal ou, no caso de empresas, que estejam subscritas por representante não habilitado legalmente ou não identificado no processo para responder pela proponente.</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A petição de impugnação apresentada por empresa deve ser firmada por sócio, pessoa designada para a administração da sociedade</w:t>
      </w:r>
      <w:r w:rsidRPr="00B60BE8">
        <w:rPr>
          <w:rFonts w:asciiTheme="majorHAnsi" w:hAnsiTheme="majorHAnsi" w:cs="Arial"/>
          <w:bCs/>
          <w:color w:val="000000"/>
          <w:sz w:val="24"/>
          <w:szCs w:val="24"/>
        </w:rPr>
        <w:t xml:space="preserve"> empresária</w:t>
      </w:r>
      <w:r w:rsidRPr="00B60BE8">
        <w:rPr>
          <w:rFonts w:asciiTheme="majorHAnsi" w:hAnsiTheme="majorHAnsi"/>
          <w:color w:val="000000"/>
          <w:sz w:val="24"/>
          <w:szCs w:val="24"/>
        </w:rPr>
        <w:t>, ou procurador, e vir acompanhada, conforme o caso, de estatuto ou contrato social e suas posteriores alterações, se houver, do ato de designação do administrador, ou de procuração pública ou particular (instrumento de mandato com poderes para impugnar o Edital).</w:t>
      </w:r>
    </w:p>
    <w:p w:rsidR="00600E80" w:rsidRPr="00B60BE8" w:rsidRDefault="00600E80" w:rsidP="00B60BE8">
      <w:pPr>
        <w:snapToGrid w:val="0"/>
        <w:spacing w:before="120" w:after="120"/>
        <w:jc w:val="both"/>
        <w:rPr>
          <w:rFonts w:asciiTheme="majorHAnsi" w:hAnsiTheme="majorHAnsi"/>
          <w:color w:val="000000"/>
          <w:sz w:val="24"/>
          <w:szCs w:val="24"/>
        </w:rPr>
      </w:pPr>
    </w:p>
    <w:p w:rsidR="00600E80" w:rsidRPr="00B60BE8" w:rsidRDefault="008B28AA" w:rsidP="00B60BE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firstLine="0"/>
        <w:jc w:val="both"/>
        <w:outlineLvl w:val="0"/>
        <w:rPr>
          <w:rFonts w:asciiTheme="majorHAnsi" w:hAnsiTheme="majorHAnsi"/>
          <w:b/>
          <w:kern w:val="2"/>
          <w:sz w:val="24"/>
          <w:szCs w:val="24"/>
        </w:rPr>
      </w:pPr>
      <w:r w:rsidRPr="00B60BE8">
        <w:rPr>
          <w:rFonts w:asciiTheme="majorHAnsi" w:hAnsiTheme="majorHAnsi"/>
          <w:b/>
          <w:kern w:val="2"/>
          <w:sz w:val="24"/>
          <w:szCs w:val="24"/>
        </w:rPr>
        <w:t>DA PARTICIPAÇÃO NO PREGÃO:</w:t>
      </w:r>
    </w:p>
    <w:p w:rsidR="00600E80" w:rsidRPr="00B60BE8" w:rsidRDefault="008B28AA" w:rsidP="00B60BE8">
      <w:pPr>
        <w:numPr>
          <w:ilvl w:val="1"/>
          <w:numId w:val="2"/>
        </w:numPr>
        <w:spacing w:before="120" w:after="120"/>
        <w:ind w:left="0" w:firstLine="0"/>
        <w:jc w:val="both"/>
        <w:rPr>
          <w:rFonts w:asciiTheme="majorHAnsi" w:hAnsiTheme="majorHAnsi"/>
          <w:color w:val="000000"/>
          <w:sz w:val="24"/>
          <w:szCs w:val="24"/>
        </w:rPr>
      </w:pPr>
      <w:bookmarkStart w:id="2" w:name="_Ref9528676"/>
      <w:r w:rsidRPr="00B60BE8">
        <w:rPr>
          <w:rFonts w:asciiTheme="majorHAnsi" w:hAnsiTheme="majorHAnsi"/>
          <w:sz w:val="24"/>
          <w:szCs w:val="24"/>
        </w:rPr>
        <w:t xml:space="preserve">Poderão participar da licitação as empresas interessadas pertencentes ao ramo de atividade relacionado ao objeto da licitação e </w:t>
      </w:r>
      <w:r w:rsidRPr="00B60BE8">
        <w:rPr>
          <w:rFonts w:asciiTheme="majorHAnsi" w:hAnsiTheme="majorHAnsi" w:cs="Arial"/>
          <w:sz w:val="24"/>
          <w:szCs w:val="24"/>
        </w:rPr>
        <w:t>que:</w:t>
      </w:r>
      <w:bookmarkEnd w:id="2"/>
    </w:p>
    <w:p w:rsidR="00600E80" w:rsidRPr="002533F2"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Que estejam </w:t>
      </w:r>
      <w:r w:rsidRPr="002533F2">
        <w:rPr>
          <w:rFonts w:asciiTheme="majorHAnsi" w:hAnsiTheme="majorHAnsi"/>
          <w:sz w:val="24"/>
          <w:szCs w:val="24"/>
        </w:rPr>
        <w:t xml:space="preserve">cadastradas no </w:t>
      </w:r>
      <w:r w:rsidR="002533F2" w:rsidRPr="002533F2">
        <w:rPr>
          <w:rFonts w:asciiTheme="majorHAnsi" w:hAnsiTheme="majorHAnsi" w:cs="Arial"/>
          <w:bCs/>
          <w:sz w:val="24"/>
          <w:szCs w:val="24"/>
        </w:rPr>
        <w:t>Município de Condor/RS</w:t>
      </w:r>
      <w:r w:rsidRPr="002533F2">
        <w:rPr>
          <w:rFonts w:asciiTheme="majorHAnsi" w:hAnsiTheme="majorHAnsi" w:cs="Arial"/>
          <w:bCs/>
          <w:sz w:val="24"/>
          <w:szCs w:val="24"/>
        </w:rPr>
        <w:t>; ou</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Que não estejam cadastradas ou que estiverem com seus cadastramentos vencidos, também poderão participar da licitação, desde que atendidas as exigências do </w:t>
      </w:r>
      <w:r w:rsidRPr="00B60BE8">
        <w:rPr>
          <w:rFonts w:asciiTheme="majorHAnsi" w:hAnsiTheme="majorHAnsi"/>
          <w:b/>
          <w:sz w:val="24"/>
          <w:szCs w:val="24"/>
        </w:rPr>
        <w:t>item</w:t>
      </w:r>
      <w:r w:rsidRPr="00B60BE8">
        <w:rPr>
          <w:rFonts w:asciiTheme="majorHAnsi" w:hAnsiTheme="majorHAnsi"/>
          <w:sz w:val="24"/>
          <w:szCs w:val="24"/>
        </w:rPr>
        <w:t xml:space="preserve"> </w:t>
      </w:r>
      <w:r w:rsidRPr="00B60BE8">
        <w:rPr>
          <w:rFonts w:asciiTheme="majorHAnsi" w:hAnsiTheme="majorHAnsi" w:cs="Arial"/>
          <w:b/>
          <w:bCs/>
          <w:sz w:val="24"/>
          <w:szCs w:val="24"/>
        </w:rPr>
        <w:fldChar w:fldCharType="begin"/>
      </w:r>
      <w:r w:rsidRPr="00B60BE8">
        <w:rPr>
          <w:rFonts w:asciiTheme="majorHAnsi" w:hAnsiTheme="majorHAnsi" w:cs="Arial"/>
          <w:b/>
          <w:bCs/>
          <w:sz w:val="24"/>
          <w:szCs w:val="24"/>
        </w:rPr>
        <w:instrText>REF _Ref9527297 \r \h</w:instrText>
      </w:r>
      <w:r w:rsidR="00B60BE8" w:rsidRPr="00B60BE8">
        <w:rPr>
          <w:rFonts w:asciiTheme="majorHAnsi" w:hAnsiTheme="majorHAnsi" w:cs="Arial"/>
          <w:b/>
          <w:bCs/>
          <w:sz w:val="24"/>
          <w:szCs w:val="24"/>
        </w:rPr>
        <w:instrText xml:space="preserve"> \* MERGEFORMAT </w:instrText>
      </w:r>
      <w:r w:rsidRPr="00B60BE8">
        <w:rPr>
          <w:rFonts w:asciiTheme="majorHAnsi" w:hAnsiTheme="majorHAnsi" w:cs="Arial"/>
          <w:b/>
          <w:bCs/>
          <w:sz w:val="24"/>
          <w:szCs w:val="24"/>
        </w:rPr>
      </w:r>
      <w:r w:rsidRPr="00B60BE8">
        <w:rPr>
          <w:rFonts w:asciiTheme="majorHAnsi" w:hAnsiTheme="majorHAnsi" w:cs="Arial"/>
          <w:b/>
          <w:bCs/>
          <w:sz w:val="24"/>
          <w:szCs w:val="24"/>
        </w:rPr>
        <w:fldChar w:fldCharType="separate"/>
      </w:r>
      <w:r w:rsidR="00265040">
        <w:rPr>
          <w:rFonts w:asciiTheme="majorHAnsi" w:hAnsiTheme="majorHAnsi" w:cs="Arial"/>
          <w:b/>
          <w:bCs/>
          <w:sz w:val="24"/>
          <w:szCs w:val="24"/>
        </w:rPr>
        <w:t>16</w:t>
      </w:r>
      <w:r w:rsidRPr="00B60BE8">
        <w:rPr>
          <w:rFonts w:asciiTheme="majorHAnsi" w:hAnsiTheme="majorHAnsi" w:cs="Arial"/>
          <w:b/>
          <w:bCs/>
          <w:sz w:val="24"/>
          <w:szCs w:val="24"/>
        </w:rPr>
        <w:fldChar w:fldCharType="end"/>
      </w:r>
      <w:r w:rsidRPr="00B60BE8">
        <w:rPr>
          <w:rFonts w:asciiTheme="majorHAnsi" w:hAnsiTheme="majorHAnsi" w:cs="Arial"/>
          <w:bCs/>
          <w:sz w:val="24"/>
          <w:szCs w:val="24"/>
        </w:rPr>
        <w:t>,</w:t>
      </w:r>
      <w:r w:rsidRPr="00B60BE8">
        <w:rPr>
          <w:rFonts w:asciiTheme="majorHAnsi" w:hAnsiTheme="majorHAnsi"/>
          <w:sz w:val="24"/>
          <w:szCs w:val="24"/>
        </w:rPr>
        <w:t xml:space="preserve"> deste edital.</w:t>
      </w:r>
    </w:p>
    <w:p w:rsidR="00600E80" w:rsidRPr="00B60BE8" w:rsidRDefault="008B28AA" w:rsidP="00B60BE8">
      <w:pPr>
        <w:numPr>
          <w:ilvl w:val="1"/>
          <w:numId w:val="2"/>
        </w:numPr>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A simples participação na licitação importa total, irrestrita e irretratável submissão dos proponentes às condições deste Edital.</w:t>
      </w:r>
      <w:r w:rsidR="006B6282" w:rsidRPr="006B6282">
        <w:rPr>
          <w:noProof/>
          <w:lang w:eastAsia="pt-BR"/>
        </w:rPr>
        <w:t xml:space="preserve"> </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A participação no certame, sem que tenha sido tempestivamente impugnado o presente edital, implicará na plena aceitação por parte dos interessados das condições nele estabelecidas.</w:t>
      </w:r>
    </w:p>
    <w:p w:rsidR="00600E80" w:rsidRPr="00B60BE8" w:rsidRDefault="008B28AA" w:rsidP="00B60BE8">
      <w:pPr>
        <w:numPr>
          <w:ilvl w:val="1"/>
          <w:numId w:val="2"/>
        </w:numPr>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lastRenderedPageBreak/>
        <w:t>Não poderão participar desta licitação, direta ou indiretamente, ou participar do contrato dela decorrente, sob pena de recebimento das sanções previstas neste Edital:</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Pessoas físicas não empresárias;</w:t>
      </w:r>
    </w:p>
    <w:p w:rsidR="00600E80" w:rsidRPr="00E47BC7"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Servidor ou </w:t>
      </w:r>
      <w:r w:rsidRPr="00E47BC7">
        <w:rPr>
          <w:rFonts w:asciiTheme="majorHAnsi" w:hAnsiTheme="majorHAnsi"/>
          <w:sz w:val="24"/>
          <w:szCs w:val="24"/>
        </w:rPr>
        <w:t>dirigente d</w:t>
      </w:r>
      <w:r w:rsidR="00184585" w:rsidRPr="00E47BC7">
        <w:rPr>
          <w:rFonts w:asciiTheme="majorHAnsi" w:hAnsiTheme="majorHAnsi"/>
          <w:sz w:val="24"/>
          <w:szCs w:val="24"/>
        </w:rPr>
        <w:t>a</w:t>
      </w:r>
      <w:r w:rsidRPr="00E47BC7">
        <w:rPr>
          <w:rFonts w:asciiTheme="majorHAnsi" w:hAnsiTheme="majorHAnsi"/>
          <w:sz w:val="24"/>
          <w:szCs w:val="24"/>
        </w:rPr>
        <w:t xml:space="preserve"> </w:t>
      </w:r>
      <w:r w:rsidR="00184585" w:rsidRPr="00E47BC7">
        <w:rPr>
          <w:rFonts w:asciiTheme="majorHAnsi" w:hAnsiTheme="majorHAnsi"/>
          <w:sz w:val="24"/>
          <w:szCs w:val="24"/>
        </w:rPr>
        <w:t>Prefeitura Municipal de Condor/RS;</w:t>
      </w:r>
    </w:p>
    <w:p w:rsidR="00600E80" w:rsidRPr="00E47BC7" w:rsidRDefault="008B28AA" w:rsidP="00B60BE8">
      <w:pPr>
        <w:numPr>
          <w:ilvl w:val="2"/>
          <w:numId w:val="2"/>
        </w:numPr>
        <w:snapToGrid w:val="0"/>
        <w:spacing w:before="120" w:after="120"/>
        <w:ind w:left="0" w:firstLine="0"/>
        <w:jc w:val="both"/>
        <w:rPr>
          <w:rFonts w:asciiTheme="majorHAnsi" w:hAnsiTheme="majorHAnsi"/>
          <w:sz w:val="24"/>
          <w:szCs w:val="24"/>
        </w:rPr>
      </w:pPr>
      <w:r w:rsidRPr="00E47BC7">
        <w:rPr>
          <w:rFonts w:asciiTheme="majorHAnsi" w:hAnsiTheme="majorHAnsi"/>
          <w:sz w:val="24"/>
          <w:szCs w:val="24"/>
        </w:rPr>
        <w:t xml:space="preserve">O autor do Termo de Referência, </w:t>
      </w:r>
      <w:r w:rsidRPr="00E47BC7">
        <w:rPr>
          <w:rFonts w:asciiTheme="majorHAnsi" w:hAnsiTheme="majorHAnsi" w:cs="Arial"/>
          <w:bCs/>
          <w:sz w:val="24"/>
          <w:szCs w:val="24"/>
        </w:rPr>
        <w:t>Anexo I deste edital</w:t>
      </w:r>
      <w:r w:rsidRPr="00E47BC7">
        <w:rPr>
          <w:rFonts w:asciiTheme="majorHAnsi" w:hAnsiTheme="majorHAnsi"/>
          <w:sz w:val="24"/>
          <w:szCs w:val="24"/>
        </w:rPr>
        <w:t>, pessoa física ou jurídica.</w:t>
      </w:r>
    </w:p>
    <w:p w:rsidR="00600E80" w:rsidRPr="00E47BC7" w:rsidRDefault="008B28AA" w:rsidP="00B60BE8">
      <w:pPr>
        <w:numPr>
          <w:ilvl w:val="2"/>
          <w:numId w:val="2"/>
        </w:numPr>
        <w:snapToGrid w:val="0"/>
        <w:spacing w:before="120" w:after="120"/>
        <w:ind w:left="0" w:firstLine="0"/>
        <w:jc w:val="both"/>
        <w:rPr>
          <w:rFonts w:asciiTheme="majorHAnsi" w:hAnsiTheme="majorHAnsi"/>
          <w:b/>
          <w:sz w:val="24"/>
          <w:szCs w:val="24"/>
        </w:rPr>
      </w:pPr>
      <w:r w:rsidRPr="00E47BC7">
        <w:rPr>
          <w:rFonts w:asciiTheme="majorHAnsi" w:hAnsiTheme="majorHAnsi"/>
          <w:b/>
          <w:sz w:val="24"/>
          <w:szCs w:val="24"/>
        </w:rPr>
        <w:t xml:space="preserve">As </w:t>
      </w:r>
      <w:r w:rsidRPr="00E47BC7">
        <w:rPr>
          <w:rFonts w:asciiTheme="majorHAnsi" w:hAnsiTheme="majorHAnsi" w:cs="Arial"/>
          <w:b/>
          <w:bCs/>
          <w:sz w:val="24"/>
          <w:szCs w:val="24"/>
        </w:rPr>
        <w:t>sociedades empresárias</w:t>
      </w:r>
      <w:r w:rsidRPr="00E47BC7">
        <w:rPr>
          <w:rFonts w:asciiTheme="majorHAnsi" w:hAnsiTheme="majorHAnsi"/>
          <w:b/>
          <w:sz w:val="24"/>
          <w:szCs w:val="24"/>
        </w:rPr>
        <w:t>:</w:t>
      </w:r>
    </w:p>
    <w:p w:rsidR="00600E80" w:rsidRPr="00E47BC7" w:rsidRDefault="008B28AA" w:rsidP="00B60BE8">
      <w:pPr>
        <w:pStyle w:val="PargrafodaLista"/>
        <w:numPr>
          <w:ilvl w:val="3"/>
          <w:numId w:val="2"/>
        </w:numPr>
        <w:spacing w:before="120" w:after="120" w:line="276" w:lineRule="auto"/>
        <w:ind w:left="0" w:firstLine="0"/>
        <w:jc w:val="both"/>
        <w:rPr>
          <w:rFonts w:asciiTheme="majorHAnsi" w:hAnsiTheme="majorHAnsi"/>
          <w:color w:val="000000"/>
        </w:rPr>
      </w:pPr>
      <w:proofErr w:type="gramStart"/>
      <w:r w:rsidRPr="00E47BC7">
        <w:rPr>
          <w:rFonts w:asciiTheme="majorHAnsi" w:hAnsiTheme="majorHAnsi"/>
          <w:color w:val="000000"/>
        </w:rPr>
        <w:t>que</w:t>
      </w:r>
      <w:proofErr w:type="gramEnd"/>
      <w:r w:rsidRPr="00E47BC7">
        <w:rPr>
          <w:rFonts w:asciiTheme="majorHAnsi" w:hAnsiTheme="majorHAnsi"/>
          <w:color w:val="000000"/>
        </w:rPr>
        <w:t xml:space="preserve"> não explorem ramo de atividade compatível com o objeto desta licitação;</w:t>
      </w:r>
    </w:p>
    <w:p w:rsidR="00600E80" w:rsidRPr="00E47BC7" w:rsidRDefault="008B28AA" w:rsidP="00B60BE8">
      <w:pPr>
        <w:pStyle w:val="PargrafodaLista"/>
        <w:numPr>
          <w:ilvl w:val="3"/>
          <w:numId w:val="2"/>
        </w:numPr>
        <w:spacing w:before="120" w:after="120" w:line="276" w:lineRule="auto"/>
        <w:ind w:left="0" w:firstLine="0"/>
        <w:jc w:val="both"/>
        <w:rPr>
          <w:rFonts w:asciiTheme="majorHAnsi" w:hAnsiTheme="majorHAnsi"/>
          <w:color w:val="000000"/>
        </w:rPr>
      </w:pPr>
      <w:proofErr w:type="gramStart"/>
      <w:r w:rsidRPr="00E47BC7">
        <w:rPr>
          <w:rFonts w:asciiTheme="majorHAnsi" w:hAnsiTheme="majorHAnsi"/>
          <w:color w:val="000000"/>
        </w:rPr>
        <w:t>que</w:t>
      </w:r>
      <w:proofErr w:type="gramEnd"/>
      <w:r w:rsidRPr="00E47BC7">
        <w:rPr>
          <w:rFonts w:asciiTheme="majorHAnsi" w:hAnsiTheme="majorHAnsi"/>
          <w:color w:val="000000"/>
        </w:rPr>
        <w:t xml:space="preserve"> se encontrem sob falência, concordata, recuperação judicial ou extrajudicial, concurso de credores, dissolução ou liquidação;</w:t>
      </w:r>
    </w:p>
    <w:p w:rsidR="00600E80" w:rsidRPr="00E47BC7" w:rsidRDefault="008B28AA" w:rsidP="00B60BE8">
      <w:pPr>
        <w:pStyle w:val="PargrafodaLista"/>
        <w:numPr>
          <w:ilvl w:val="3"/>
          <w:numId w:val="2"/>
        </w:numPr>
        <w:spacing w:before="120" w:after="120" w:line="276" w:lineRule="auto"/>
        <w:ind w:left="0" w:firstLine="0"/>
        <w:jc w:val="both"/>
        <w:rPr>
          <w:rFonts w:asciiTheme="majorHAnsi" w:hAnsiTheme="majorHAnsi"/>
          <w:color w:val="000000"/>
        </w:rPr>
      </w:pPr>
      <w:proofErr w:type="gramStart"/>
      <w:r w:rsidRPr="00E47BC7">
        <w:rPr>
          <w:rFonts w:asciiTheme="majorHAnsi" w:hAnsiTheme="majorHAnsi"/>
        </w:rPr>
        <w:t>que</w:t>
      </w:r>
      <w:proofErr w:type="gramEnd"/>
      <w:r w:rsidRPr="00E47BC7">
        <w:rPr>
          <w:rFonts w:asciiTheme="majorHAnsi" w:hAnsiTheme="majorHAnsi"/>
        </w:rPr>
        <w:t xml:space="preserve"> integrem o Cadastro Nacional de Empresas Inidôneas e Suspensas – CEIS e o Cadastro Nacional de Empresas Punidas – CNEP (Portal Transparência);</w:t>
      </w:r>
    </w:p>
    <w:p w:rsidR="00600E80" w:rsidRPr="00E47BC7" w:rsidRDefault="008B28AA" w:rsidP="00B60BE8">
      <w:pPr>
        <w:pStyle w:val="PargrafodaLista"/>
        <w:numPr>
          <w:ilvl w:val="3"/>
          <w:numId w:val="2"/>
        </w:numPr>
        <w:spacing w:before="120" w:after="120" w:line="276" w:lineRule="auto"/>
        <w:ind w:left="0" w:firstLine="0"/>
        <w:jc w:val="both"/>
        <w:rPr>
          <w:rFonts w:asciiTheme="majorHAnsi" w:hAnsiTheme="majorHAnsi"/>
          <w:color w:val="000000"/>
        </w:rPr>
      </w:pPr>
      <w:proofErr w:type="gramStart"/>
      <w:r w:rsidRPr="00E47BC7">
        <w:rPr>
          <w:rFonts w:asciiTheme="majorHAnsi" w:hAnsiTheme="majorHAnsi"/>
        </w:rPr>
        <w:t>que</w:t>
      </w:r>
      <w:proofErr w:type="gramEnd"/>
      <w:r w:rsidRPr="00E47BC7">
        <w:rPr>
          <w:rFonts w:asciiTheme="majorHAnsi" w:hAnsiTheme="majorHAnsi"/>
        </w:rPr>
        <w:t xml:space="preserve"> estejam incluídas no Cadastro Nacional de Condenações Cíveis por Ato de Improbidade Administrativa disponível no Portal do CNJ</w:t>
      </w:r>
      <w:r w:rsidRPr="00E47BC7">
        <w:rPr>
          <w:rFonts w:asciiTheme="majorHAnsi" w:hAnsiTheme="majorHAnsi" w:cs="Arial"/>
          <w:bCs/>
        </w:rPr>
        <w:t xml:space="preserve">  e no </w:t>
      </w:r>
      <w:r w:rsidR="00184585" w:rsidRPr="00E47BC7">
        <w:rPr>
          <w:rFonts w:asciiTheme="majorHAnsi" w:hAnsiTheme="majorHAnsi" w:cs="Arial"/>
          <w:bCs/>
        </w:rPr>
        <w:t>cadastro Municipal</w:t>
      </w:r>
      <w:r w:rsidRPr="00E47BC7">
        <w:rPr>
          <w:rFonts w:asciiTheme="majorHAnsi" w:hAnsiTheme="majorHAnsi" w:cs="Arial"/>
          <w:bCs/>
        </w:rPr>
        <w:t>;</w:t>
      </w:r>
    </w:p>
    <w:p w:rsidR="00600E80" w:rsidRPr="00E47BC7" w:rsidRDefault="008B28AA" w:rsidP="00B60BE8">
      <w:pPr>
        <w:pStyle w:val="PargrafodaLista"/>
        <w:numPr>
          <w:ilvl w:val="3"/>
          <w:numId w:val="2"/>
        </w:numPr>
        <w:spacing w:before="120" w:after="120" w:line="276" w:lineRule="auto"/>
        <w:ind w:left="0" w:firstLine="0"/>
        <w:jc w:val="both"/>
        <w:rPr>
          <w:rFonts w:asciiTheme="majorHAnsi" w:hAnsiTheme="majorHAnsi"/>
          <w:color w:val="000000"/>
        </w:rPr>
      </w:pPr>
      <w:proofErr w:type="gramStart"/>
      <w:r w:rsidRPr="00E47BC7">
        <w:rPr>
          <w:rFonts w:asciiTheme="majorHAnsi" w:hAnsiTheme="majorHAnsi"/>
        </w:rPr>
        <w:t>integrantes</w:t>
      </w:r>
      <w:proofErr w:type="gramEnd"/>
      <w:r w:rsidRPr="00E47BC7">
        <w:rPr>
          <w:rFonts w:asciiTheme="majorHAnsi" w:hAnsiTheme="majorHAnsi"/>
        </w:rPr>
        <w:t xml:space="preserve">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600E80" w:rsidRPr="00E47BC7" w:rsidRDefault="008B28AA" w:rsidP="00B60BE8">
      <w:pPr>
        <w:pStyle w:val="PargrafodaLista"/>
        <w:numPr>
          <w:ilvl w:val="3"/>
          <w:numId w:val="2"/>
        </w:numPr>
        <w:spacing w:before="120" w:after="120" w:line="276" w:lineRule="auto"/>
        <w:ind w:left="0" w:firstLine="0"/>
        <w:jc w:val="both"/>
        <w:rPr>
          <w:rFonts w:asciiTheme="majorHAnsi" w:hAnsiTheme="majorHAnsi"/>
        </w:rPr>
      </w:pPr>
      <w:proofErr w:type="gramStart"/>
      <w:r w:rsidRPr="00E47BC7">
        <w:rPr>
          <w:rFonts w:asciiTheme="majorHAnsi" w:hAnsiTheme="majorHAnsi"/>
        </w:rPr>
        <w:t>que</w:t>
      </w:r>
      <w:proofErr w:type="gramEnd"/>
      <w:r w:rsidRPr="00E47BC7">
        <w:rPr>
          <w:rFonts w:asciiTheme="majorHAnsi" w:hAnsiTheme="majorHAnsi"/>
        </w:rPr>
        <w:t xml:space="preserve">, isoladamente ou em consórcio, tenham sido responsáveis pela elaboração do termo de referência, ou da qual o autor do </w:t>
      </w:r>
      <w:r w:rsidRPr="00E47BC7">
        <w:rPr>
          <w:rFonts w:asciiTheme="majorHAnsi" w:hAnsiTheme="majorHAnsi" w:cs="Arial"/>
        </w:rPr>
        <w:t>termo de referência</w:t>
      </w:r>
      <w:r w:rsidRPr="00E47BC7">
        <w:rPr>
          <w:rFonts w:asciiTheme="majorHAnsi" w:hAnsiTheme="majorHAnsi"/>
        </w:rPr>
        <w:t xml:space="preserve"> seja dirigente, gerente, acionista ou detentor de mais de 5% (cinco por cento) do capital com direito a voto ou controlador, responsável técnico ou subcontratado;</w:t>
      </w:r>
    </w:p>
    <w:p w:rsidR="00600E80" w:rsidRPr="00B60BE8" w:rsidRDefault="008B28AA" w:rsidP="00B60BE8">
      <w:pPr>
        <w:pStyle w:val="PargrafodaLista"/>
        <w:numPr>
          <w:ilvl w:val="3"/>
          <w:numId w:val="2"/>
        </w:numPr>
        <w:spacing w:before="120" w:after="120" w:line="276" w:lineRule="auto"/>
        <w:ind w:left="0" w:firstLine="0"/>
        <w:jc w:val="both"/>
        <w:rPr>
          <w:rFonts w:asciiTheme="majorHAnsi" w:hAnsiTheme="majorHAnsi"/>
        </w:rPr>
      </w:pPr>
      <w:proofErr w:type="gramStart"/>
      <w:r w:rsidRPr="00E47BC7">
        <w:rPr>
          <w:rFonts w:asciiTheme="majorHAnsi" w:hAnsiTheme="majorHAnsi"/>
        </w:rPr>
        <w:t>cujo</w:t>
      </w:r>
      <w:proofErr w:type="gramEnd"/>
      <w:r w:rsidRPr="00E47BC7">
        <w:rPr>
          <w:rFonts w:asciiTheme="majorHAnsi" w:hAnsiTheme="majorHAnsi"/>
        </w:rPr>
        <w:t xml:space="preserve"> administrador, proprietário ou sócio com poder de direção seja familiar de agente público, preste serviços ou desenvolva projeto no órgão ou entidade da administração pública do </w:t>
      </w:r>
      <w:r w:rsidR="00184585" w:rsidRPr="00E47BC7">
        <w:rPr>
          <w:rFonts w:asciiTheme="majorHAnsi" w:hAnsiTheme="majorHAnsi"/>
        </w:rPr>
        <w:t>Município</w:t>
      </w:r>
      <w:r w:rsidRPr="00E47BC7">
        <w:rPr>
          <w:rFonts w:asciiTheme="majorHAnsi" w:hAnsiTheme="majorHAnsi"/>
        </w:rPr>
        <w:t xml:space="preserve"> em que este exerça cargo em comissão ou função de confiança por meio de contrato de serviço terceirizado ou contratos pertinentes a obras, serviços e à aquisição de bens, ou ainda de convênios e os instrumentos equiva</w:t>
      </w:r>
      <w:r w:rsidRPr="00B60BE8">
        <w:rPr>
          <w:rFonts w:asciiTheme="majorHAnsi" w:hAnsiTheme="majorHAnsi"/>
        </w:rPr>
        <w:t>lentes;</w:t>
      </w:r>
    </w:p>
    <w:p w:rsidR="00600E80" w:rsidRPr="00B60BE8" w:rsidRDefault="008B28AA" w:rsidP="00B60BE8">
      <w:pPr>
        <w:pStyle w:val="PargrafodaLista"/>
        <w:numPr>
          <w:ilvl w:val="3"/>
          <w:numId w:val="2"/>
        </w:numPr>
        <w:spacing w:before="120" w:after="120" w:line="276" w:lineRule="auto"/>
        <w:ind w:left="0" w:firstLine="0"/>
        <w:jc w:val="both"/>
        <w:rPr>
          <w:rFonts w:asciiTheme="majorHAnsi" w:hAnsiTheme="majorHAnsi"/>
          <w:color w:val="000000"/>
        </w:rPr>
      </w:pPr>
      <w:r w:rsidRPr="00B60BE8">
        <w:rPr>
          <w:rFonts w:asciiTheme="majorHAnsi" w:hAnsiTheme="majorHAnsi"/>
          <w:color w:val="000000"/>
        </w:rPr>
        <w:t xml:space="preserve"> </w:t>
      </w:r>
      <w:proofErr w:type="gramStart"/>
      <w:r w:rsidRPr="00B60BE8">
        <w:rPr>
          <w:rFonts w:asciiTheme="majorHAnsi" w:hAnsiTheme="majorHAnsi"/>
          <w:color w:val="000000"/>
        </w:rPr>
        <w:t>estrangeiras</w:t>
      </w:r>
      <w:proofErr w:type="gramEnd"/>
      <w:r w:rsidRPr="00B60BE8">
        <w:rPr>
          <w:rFonts w:asciiTheme="majorHAnsi" w:hAnsiTheme="majorHAnsi"/>
          <w:color w:val="000000"/>
        </w:rPr>
        <w:t xml:space="preserve"> que não funcionem no país;</w:t>
      </w:r>
    </w:p>
    <w:p w:rsidR="00600E80" w:rsidRPr="00B60BE8" w:rsidRDefault="008B28AA" w:rsidP="00B60BE8">
      <w:pPr>
        <w:numPr>
          <w:ilvl w:val="1"/>
          <w:numId w:val="2"/>
        </w:numPr>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O descumprimento de qualquer condição de participação </w:t>
      </w:r>
      <w:r w:rsidRPr="00B60BE8">
        <w:rPr>
          <w:rFonts w:asciiTheme="majorHAnsi" w:hAnsiTheme="majorHAnsi" w:cs="Arial"/>
          <w:sz w:val="24"/>
          <w:szCs w:val="24"/>
        </w:rPr>
        <w:t>será motivo para</w:t>
      </w:r>
      <w:r w:rsidRPr="00B60BE8">
        <w:rPr>
          <w:rFonts w:asciiTheme="majorHAnsi" w:hAnsiTheme="majorHAnsi"/>
          <w:sz w:val="24"/>
          <w:szCs w:val="24"/>
        </w:rPr>
        <w:t xml:space="preserve"> a inabilitação do licitante.</w:t>
      </w:r>
    </w:p>
    <w:p w:rsidR="00600E80" w:rsidRPr="00B60BE8" w:rsidRDefault="008B28AA" w:rsidP="00B60BE8">
      <w:pPr>
        <w:numPr>
          <w:ilvl w:val="1"/>
          <w:numId w:val="2"/>
        </w:numPr>
        <w:spacing w:before="120" w:after="120"/>
        <w:ind w:left="0" w:firstLine="0"/>
        <w:jc w:val="both"/>
        <w:rPr>
          <w:rFonts w:asciiTheme="majorHAnsi" w:hAnsiTheme="majorHAnsi"/>
          <w:sz w:val="24"/>
          <w:szCs w:val="24"/>
        </w:rPr>
      </w:pPr>
      <w:r w:rsidRPr="00B60BE8">
        <w:rPr>
          <w:rFonts w:asciiTheme="majorHAnsi" w:hAnsiTheme="majorHAnsi"/>
          <w:sz w:val="24"/>
          <w:szCs w:val="24"/>
        </w:rPr>
        <w:t>As pessoas jurídicas que tenham sócios em comum não poderão participar do certame para o(s) mesmo(s) item(s).</w:t>
      </w:r>
      <w:r w:rsidR="006B6282" w:rsidRPr="006B6282">
        <w:rPr>
          <w:noProof/>
          <w:lang w:eastAsia="pt-BR"/>
        </w:rPr>
        <w:t xml:space="preserve"> </w:t>
      </w:r>
    </w:p>
    <w:p w:rsidR="00600E80" w:rsidRPr="00B60BE8" w:rsidRDefault="008B28AA" w:rsidP="00B60BE8">
      <w:pPr>
        <w:numPr>
          <w:ilvl w:val="1"/>
          <w:numId w:val="2"/>
        </w:numPr>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Será realizada pesquisa junto ao CEIS (CGU), junto ao CNJ (condenações cíveis por atos de improbidade administrativa) e no Portal Transparência </w:t>
      </w:r>
      <w:r w:rsidRPr="00B60BE8">
        <w:rPr>
          <w:rFonts w:asciiTheme="majorHAnsi" w:hAnsiTheme="majorHAnsi"/>
          <w:sz w:val="24"/>
          <w:szCs w:val="24"/>
        </w:rPr>
        <w:lastRenderedPageBreak/>
        <w:t>(</w:t>
      </w:r>
      <w:hyperlink r:id="rId15">
        <w:r w:rsidRPr="00B60BE8">
          <w:rPr>
            <w:rStyle w:val="ListLabel168"/>
            <w:rFonts w:asciiTheme="majorHAnsi" w:hAnsiTheme="majorHAnsi"/>
            <w:sz w:val="24"/>
            <w:szCs w:val="24"/>
          </w:rPr>
          <w:t>www.portaltransparencia.gov.br/cnep</w:t>
        </w:r>
      </w:hyperlink>
      <w:r w:rsidRPr="00B60BE8">
        <w:rPr>
          <w:rFonts w:asciiTheme="majorHAnsi" w:hAnsiTheme="majorHAnsi"/>
          <w:sz w:val="24"/>
          <w:szCs w:val="24"/>
        </w:rPr>
        <w:t>), para aferição de eventuais registros impeditivos de participar de licitações ou de celebrar contratos com a Administração Pública.</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Deverá ser indicada, na proposta de preços, a empresa responsável pelo consórcio que deverá atender às condições de liderança.</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Todos os documentos de habilitação, de cada consorciado, deverão ser apresentados na forma </w:t>
      </w:r>
      <w:r w:rsidRPr="00E47BC7">
        <w:rPr>
          <w:rFonts w:asciiTheme="majorHAnsi" w:hAnsiTheme="majorHAnsi"/>
          <w:sz w:val="24"/>
          <w:szCs w:val="24"/>
        </w:rPr>
        <w:t xml:space="preserve">do </w:t>
      </w:r>
      <w:r w:rsidRPr="00E47BC7">
        <w:rPr>
          <w:rFonts w:asciiTheme="majorHAnsi" w:hAnsiTheme="majorHAnsi"/>
          <w:b/>
          <w:sz w:val="24"/>
          <w:szCs w:val="24"/>
        </w:rPr>
        <w:t xml:space="preserve">item </w:t>
      </w:r>
      <w:r w:rsidRPr="00E47BC7">
        <w:rPr>
          <w:rFonts w:asciiTheme="majorHAnsi" w:hAnsiTheme="majorHAnsi"/>
          <w:b/>
          <w:sz w:val="24"/>
          <w:szCs w:val="24"/>
        </w:rPr>
        <w:fldChar w:fldCharType="begin"/>
      </w:r>
      <w:r w:rsidRPr="00E47BC7">
        <w:rPr>
          <w:rFonts w:asciiTheme="majorHAnsi" w:hAnsiTheme="majorHAnsi"/>
          <w:b/>
          <w:sz w:val="24"/>
          <w:szCs w:val="24"/>
        </w:rPr>
        <w:instrText>REF _Ref9527297 \r \h</w:instrText>
      </w:r>
      <w:r w:rsidR="00B60BE8" w:rsidRPr="00E47BC7">
        <w:rPr>
          <w:rFonts w:asciiTheme="majorHAnsi" w:hAnsiTheme="majorHAnsi"/>
          <w:b/>
          <w:sz w:val="24"/>
          <w:szCs w:val="24"/>
        </w:rPr>
        <w:instrText xml:space="preserve"> \* MERGEFORMAT </w:instrText>
      </w:r>
      <w:r w:rsidRPr="00E47BC7">
        <w:rPr>
          <w:rFonts w:asciiTheme="majorHAnsi" w:hAnsiTheme="majorHAnsi"/>
          <w:b/>
          <w:sz w:val="24"/>
          <w:szCs w:val="24"/>
        </w:rPr>
      </w:r>
      <w:r w:rsidRPr="00E47BC7">
        <w:rPr>
          <w:rFonts w:asciiTheme="majorHAnsi" w:hAnsiTheme="majorHAnsi"/>
          <w:b/>
          <w:sz w:val="24"/>
          <w:szCs w:val="24"/>
        </w:rPr>
        <w:fldChar w:fldCharType="separate"/>
      </w:r>
      <w:r w:rsidR="00265040">
        <w:rPr>
          <w:rFonts w:asciiTheme="majorHAnsi" w:hAnsiTheme="majorHAnsi"/>
          <w:b/>
          <w:sz w:val="24"/>
          <w:szCs w:val="24"/>
        </w:rPr>
        <w:t>16</w:t>
      </w:r>
      <w:r w:rsidRPr="00E47BC7">
        <w:rPr>
          <w:rFonts w:asciiTheme="majorHAnsi" w:hAnsiTheme="majorHAnsi"/>
          <w:b/>
          <w:sz w:val="24"/>
          <w:szCs w:val="24"/>
        </w:rPr>
        <w:fldChar w:fldCharType="end"/>
      </w:r>
      <w:r w:rsidRPr="00E47BC7">
        <w:rPr>
          <w:rFonts w:asciiTheme="majorHAnsi" w:hAnsiTheme="majorHAnsi"/>
          <w:sz w:val="24"/>
          <w:szCs w:val="24"/>
        </w:rPr>
        <w:t xml:space="preserve"> deste Edital</w:t>
      </w:r>
      <w:r w:rsidRPr="00B60BE8">
        <w:rPr>
          <w:rFonts w:asciiTheme="majorHAnsi" w:hAnsiTheme="majorHAnsi"/>
          <w:sz w:val="24"/>
          <w:szCs w:val="24"/>
        </w:rPr>
        <w:t>, sob pena de inabilitação.</w:t>
      </w:r>
    </w:p>
    <w:p w:rsidR="00600E80" w:rsidRPr="00B60BE8" w:rsidRDefault="008B28AA" w:rsidP="00B60BE8">
      <w:pPr>
        <w:pStyle w:val="PargrafodaLista"/>
        <w:numPr>
          <w:ilvl w:val="3"/>
          <w:numId w:val="2"/>
        </w:numPr>
        <w:spacing w:before="120" w:after="120" w:line="276" w:lineRule="auto"/>
        <w:ind w:left="0" w:firstLine="0"/>
        <w:jc w:val="both"/>
        <w:rPr>
          <w:rFonts w:asciiTheme="majorHAnsi" w:hAnsiTheme="majorHAnsi"/>
          <w:color w:val="000000"/>
        </w:rPr>
      </w:pPr>
      <w:r w:rsidRPr="00B60BE8">
        <w:rPr>
          <w:rFonts w:asciiTheme="majorHAnsi" w:hAnsiTheme="majorHAnsi"/>
          <w:color w:val="000000"/>
        </w:rPr>
        <w:t>Serão somados os quantitativos indicados nos atestados de capacidade técnica de cada consorciado para a comprovação da qualificação técnica.</w:t>
      </w:r>
    </w:p>
    <w:p w:rsidR="00600E80" w:rsidRPr="00B60BE8" w:rsidRDefault="008B28AA" w:rsidP="00B60BE8">
      <w:pPr>
        <w:pStyle w:val="PargrafodaLista"/>
        <w:numPr>
          <w:ilvl w:val="3"/>
          <w:numId w:val="2"/>
        </w:numPr>
        <w:spacing w:before="120" w:after="120" w:line="276" w:lineRule="auto"/>
        <w:ind w:left="0" w:firstLine="0"/>
        <w:jc w:val="both"/>
        <w:rPr>
          <w:rFonts w:asciiTheme="majorHAnsi" w:hAnsiTheme="majorHAnsi"/>
          <w:color w:val="000000"/>
        </w:rPr>
      </w:pPr>
      <w:r w:rsidRPr="00B60BE8">
        <w:rPr>
          <w:rFonts w:asciiTheme="majorHAnsi" w:hAnsiTheme="majorHAnsi"/>
          <w:color w:val="000000"/>
        </w:rPr>
        <w:t>Para efeito de qualificação econômico-financeira, será considerado o somatório dos valores de cada consorciado, na proporção de sua respectiva participação.</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As empresas integrantes respondem solidariamente pelos atos praticados em consórcio, tanto na fase licitatória quando na fase contratual.</w:t>
      </w:r>
    </w:p>
    <w:p w:rsidR="00600E80" w:rsidRPr="00B60BE8" w:rsidRDefault="00600E80" w:rsidP="00B60BE8">
      <w:pPr>
        <w:snapToGrid w:val="0"/>
        <w:spacing w:before="120" w:after="120"/>
        <w:jc w:val="both"/>
        <w:rPr>
          <w:rFonts w:asciiTheme="majorHAnsi" w:hAnsiTheme="majorHAnsi"/>
          <w:color w:val="000000"/>
          <w:sz w:val="24"/>
          <w:szCs w:val="24"/>
        </w:rPr>
      </w:pPr>
    </w:p>
    <w:p w:rsidR="00600E80" w:rsidRPr="00B60BE8" w:rsidRDefault="008B28AA" w:rsidP="00B60BE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firstLine="0"/>
        <w:jc w:val="both"/>
        <w:outlineLvl w:val="0"/>
        <w:rPr>
          <w:rFonts w:asciiTheme="majorHAnsi" w:hAnsiTheme="majorHAnsi"/>
          <w:b/>
          <w:kern w:val="2"/>
          <w:sz w:val="24"/>
          <w:szCs w:val="24"/>
        </w:rPr>
      </w:pPr>
      <w:r w:rsidRPr="00B60BE8">
        <w:rPr>
          <w:rFonts w:asciiTheme="majorHAnsi" w:hAnsiTheme="majorHAnsi"/>
          <w:b/>
          <w:kern w:val="2"/>
          <w:sz w:val="24"/>
          <w:szCs w:val="24"/>
        </w:rPr>
        <w:t>DO CREDENCIAMENTO:</w:t>
      </w:r>
    </w:p>
    <w:p w:rsidR="00600E80" w:rsidRPr="00276B26" w:rsidRDefault="008B28AA" w:rsidP="00B60BE8">
      <w:pPr>
        <w:numPr>
          <w:ilvl w:val="1"/>
          <w:numId w:val="2"/>
        </w:numPr>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Os interessados em participar deste Pregão deverão credenciar-se, previamente, perante o sistema eletrônico provido pelo Portal de Compras Públicas, por meio do sítio </w:t>
      </w:r>
      <w:hyperlink r:id="rId16">
        <w:r w:rsidRPr="00276B26">
          <w:rPr>
            <w:rStyle w:val="LinkdaInternet"/>
            <w:rFonts w:asciiTheme="majorHAnsi" w:hAnsiTheme="majorHAnsi"/>
            <w:b/>
            <w:sz w:val="24"/>
            <w:szCs w:val="24"/>
          </w:rPr>
          <w:t>www.portaldecompraspublicas.com.br</w:t>
        </w:r>
      </w:hyperlink>
      <w:r w:rsidRPr="00276B26">
        <w:rPr>
          <w:rFonts w:asciiTheme="majorHAnsi" w:hAnsiTheme="majorHAnsi"/>
          <w:sz w:val="24"/>
          <w:szCs w:val="24"/>
        </w:rPr>
        <w:t>.</w:t>
      </w:r>
    </w:p>
    <w:p w:rsidR="00600E80" w:rsidRPr="00B60BE8" w:rsidRDefault="008B28AA" w:rsidP="00B60BE8">
      <w:pPr>
        <w:numPr>
          <w:ilvl w:val="1"/>
          <w:numId w:val="2"/>
        </w:numPr>
        <w:spacing w:before="120" w:after="120"/>
        <w:ind w:left="0" w:firstLine="0"/>
        <w:jc w:val="both"/>
        <w:rPr>
          <w:rFonts w:asciiTheme="majorHAnsi" w:hAnsiTheme="majorHAnsi"/>
          <w:color w:val="000000"/>
          <w:sz w:val="24"/>
          <w:szCs w:val="24"/>
        </w:rPr>
      </w:pPr>
      <w:r w:rsidRPr="00B60BE8">
        <w:rPr>
          <w:rFonts w:asciiTheme="majorHAnsi" w:hAnsiTheme="majorHAnsi"/>
          <w:sz w:val="24"/>
          <w:szCs w:val="24"/>
        </w:rPr>
        <w:t xml:space="preserve">Para ter acesso ao sistema eletrônico, os interessados deverão dispor de chave de identificação e senha pessoal, obtidas junto ao provedor do sistema eletrônico (Portal de Compras Públicas), onde também deverão </w:t>
      </w:r>
      <w:r w:rsidRPr="00B60BE8">
        <w:rPr>
          <w:rFonts w:asciiTheme="majorHAnsi" w:hAnsiTheme="majorHAnsi" w:cs="Arial"/>
          <w:sz w:val="24"/>
          <w:szCs w:val="24"/>
        </w:rPr>
        <w:t xml:space="preserve">se </w:t>
      </w:r>
      <w:r w:rsidRPr="00B60BE8">
        <w:rPr>
          <w:rFonts w:asciiTheme="majorHAnsi" w:hAnsiTheme="majorHAnsi"/>
          <w:sz w:val="24"/>
          <w:szCs w:val="24"/>
        </w:rPr>
        <w:t>informar a respeito do seu funcionamento e regulamento</w:t>
      </w:r>
      <w:r w:rsidRPr="00B60BE8">
        <w:rPr>
          <w:rFonts w:asciiTheme="majorHAnsi" w:hAnsiTheme="majorHAnsi" w:cs="Arial"/>
          <w:sz w:val="24"/>
          <w:szCs w:val="24"/>
        </w:rPr>
        <w:t>, obtendo</w:t>
      </w:r>
      <w:r w:rsidRPr="00B60BE8">
        <w:rPr>
          <w:rFonts w:asciiTheme="majorHAnsi" w:hAnsiTheme="majorHAnsi"/>
          <w:sz w:val="24"/>
          <w:szCs w:val="24"/>
        </w:rPr>
        <w:t xml:space="preserve"> instruções detalhadas para sua correta utilização.</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Os interessados em se credenciar no Portal de Compras Públicas poderão obter maiores informações </w:t>
      </w:r>
      <w:r w:rsidRPr="00B60BE8">
        <w:rPr>
          <w:rFonts w:asciiTheme="majorHAnsi" w:hAnsiTheme="majorHAnsi" w:cs="Arial"/>
          <w:bCs/>
          <w:sz w:val="24"/>
          <w:szCs w:val="24"/>
        </w:rPr>
        <w:t>na página</w:t>
      </w:r>
      <w:r w:rsidRPr="00B60BE8">
        <w:rPr>
          <w:rFonts w:asciiTheme="majorHAnsi" w:hAnsiTheme="majorHAnsi"/>
          <w:sz w:val="24"/>
          <w:szCs w:val="24"/>
        </w:rPr>
        <w:t xml:space="preserve"> </w:t>
      </w:r>
      <w:hyperlink r:id="rId17">
        <w:r w:rsidRPr="00B60BE8">
          <w:rPr>
            <w:rStyle w:val="LinkdaInternet"/>
            <w:rFonts w:asciiTheme="majorHAnsi" w:hAnsiTheme="majorHAnsi"/>
            <w:b/>
            <w:sz w:val="24"/>
            <w:szCs w:val="24"/>
          </w:rPr>
          <w:t>www.portaldecompraspublicas.com.br</w:t>
        </w:r>
      </w:hyperlink>
      <w:r w:rsidRPr="00B60BE8">
        <w:rPr>
          <w:rFonts w:asciiTheme="majorHAnsi" w:hAnsiTheme="majorHAnsi"/>
          <w:sz w:val="24"/>
          <w:szCs w:val="24"/>
        </w:rPr>
        <w:t xml:space="preserve">, podendo sanar eventuais dúvidas </w:t>
      </w:r>
      <w:r w:rsidRPr="00B60BE8">
        <w:rPr>
          <w:rFonts w:asciiTheme="majorHAnsi" w:hAnsiTheme="majorHAnsi" w:cs="Arial"/>
          <w:bCs/>
          <w:sz w:val="24"/>
          <w:szCs w:val="24"/>
        </w:rPr>
        <w:t xml:space="preserve">pela central de atendimentos do Portal ou pelo e-mail </w:t>
      </w:r>
      <w:hyperlink r:id="rId18">
        <w:r w:rsidRPr="00E47BC7">
          <w:rPr>
            <w:rStyle w:val="LinkdaInternet"/>
            <w:rFonts w:asciiTheme="majorHAnsi" w:hAnsiTheme="majorHAnsi" w:cs="Arial"/>
            <w:b/>
            <w:bCs/>
            <w:sz w:val="24"/>
            <w:szCs w:val="24"/>
          </w:rPr>
          <w:t>falecom@portaldecompraspublicas.com.br</w:t>
        </w:r>
      </w:hyperlink>
      <w:r w:rsidRPr="00B60BE8">
        <w:rPr>
          <w:rFonts w:asciiTheme="majorHAnsi" w:hAnsiTheme="majorHAnsi" w:cs="Arial"/>
          <w:bCs/>
          <w:sz w:val="24"/>
          <w:szCs w:val="24"/>
        </w:rPr>
        <w:t>.</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 xml:space="preserve">O licitante será responsável por todas as transações que forem efetuadas em seu nome no sistema eletrônico, assumindo como firmes e verdadeiras suas propostas e lances. </w:t>
      </w:r>
    </w:p>
    <w:p w:rsidR="00600E80" w:rsidRPr="00E47BC7"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O uso da senha de acesso pela licitante é de sua responsabilidade exclusiva, incluindo qualquer transação por </w:t>
      </w:r>
      <w:r w:rsidRPr="00E47BC7">
        <w:rPr>
          <w:rFonts w:asciiTheme="majorHAnsi" w:hAnsiTheme="majorHAnsi"/>
          <w:sz w:val="24"/>
          <w:szCs w:val="24"/>
        </w:rPr>
        <w:t xml:space="preserve">ela efetuada diretamente, ou por seu representante, não cabendo ao provedor do sistema ou ao </w:t>
      </w:r>
      <w:r w:rsidR="00276B26" w:rsidRPr="00E47BC7">
        <w:rPr>
          <w:rFonts w:asciiTheme="majorHAnsi" w:hAnsiTheme="majorHAnsi"/>
          <w:sz w:val="24"/>
          <w:szCs w:val="24"/>
        </w:rPr>
        <w:t>Município de Condor/RS</w:t>
      </w:r>
      <w:r w:rsidRPr="00E47BC7">
        <w:rPr>
          <w:rFonts w:asciiTheme="majorHAnsi" w:hAnsiTheme="majorHAnsi"/>
          <w:sz w:val="24"/>
          <w:szCs w:val="24"/>
        </w:rPr>
        <w:t xml:space="preserve"> </w:t>
      </w:r>
      <w:r w:rsidRPr="00E47BC7">
        <w:rPr>
          <w:rFonts w:asciiTheme="majorHAnsi" w:hAnsiTheme="majorHAnsi" w:cs="Arial"/>
          <w:bCs/>
          <w:sz w:val="24"/>
          <w:szCs w:val="24"/>
        </w:rPr>
        <w:t>responder</w:t>
      </w:r>
      <w:r w:rsidRPr="00E47BC7">
        <w:rPr>
          <w:rFonts w:asciiTheme="majorHAnsi" w:hAnsiTheme="majorHAnsi"/>
          <w:sz w:val="24"/>
          <w:szCs w:val="24"/>
        </w:rPr>
        <w:t xml:space="preserve"> por eventuais danos decorrentes do uso indevido da senha, ainda que por terceiros.</w:t>
      </w:r>
    </w:p>
    <w:p w:rsidR="00600E80" w:rsidRPr="00E47BC7" w:rsidRDefault="008B28AA" w:rsidP="00B60BE8">
      <w:pPr>
        <w:numPr>
          <w:ilvl w:val="1"/>
          <w:numId w:val="2"/>
        </w:numPr>
        <w:spacing w:before="120" w:after="120"/>
        <w:ind w:left="0" w:firstLine="0"/>
        <w:jc w:val="both"/>
        <w:rPr>
          <w:rFonts w:asciiTheme="majorHAnsi" w:hAnsiTheme="majorHAnsi"/>
          <w:color w:val="000000"/>
          <w:sz w:val="24"/>
          <w:szCs w:val="24"/>
        </w:rPr>
      </w:pPr>
      <w:r w:rsidRPr="00E47BC7">
        <w:rPr>
          <w:rFonts w:asciiTheme="majorHAnsi" w:hAnsiTheme="majorHAnsi"/>
          <w:color w:val="000000"/>
          <w:sz w:val="24"/>
          <w:szCs w:val="24"/>
        </w:rPr>
        <w:lastRenderedPageBreak/>
        <w:t xml:space="preserve">O credenciamento junto ao </w:t>
      </w:r>
      <w:r w:rsidRPr="00E47BC7">
        <w:rPr>
          <w:rFonts w:asciiTheme="majorHAnsi" w:hAnsiTheme="majorHAnsi" w:cs="Arial"/>
          <w:color w:val="000000"/>
          <w:sz w:val="24"/>
          <w:szCs w:val="24"/>
        </w:rPr>
        <w:t>Portal de Compras Públicas</w:t>
      </w:r>
      <w:r w:rsidRPr="00E47BC7">
        <w:rPr>
          <w:rFonts w:asciiTheme="majorHAnsi" w:hAnsiTheme="majorHAnsi"/>
          <w:color w:val="000000"/>
          <w:sz w:val="24"/>
          <w:szCs w:val="24"/>
        </w:rPr>
        <w:t xml:space="preserve"> implica a responsabilidade do licitante ou de seu representante legal e a presunção de sua capacidade técnica para realização das transações inerentes a este Pregão.</w:t>
      </w:r>
    </w:p>
    <w:p w:rsidR="00600E80" w:rsidRPr="00E47BC7" w:rsidRDefault="008B28AA" w:rsidP="00B60BE8">
      <w:pPr>
        <w:numPr>
          <w:ilvl w:val="1"/>
          <w:numId w:val="2"/>
        </w:numPr>
        <w:spacing w:before="120" w:after="120"/>
        <w:ind w:left="0" w:firstLine="0"/>
        <w:jc w:val="both"/>
        <w:rPr>
          <w:rFonts w:asciiTheme="majorHAnsi" w:hAnsiTheme="majorHAnsi"/>
          <w:color w:val="000000"/>
          <w:sz w:val="24"/>
          <w:szCs w:val="24"/>
        </w:rPr>
      </w:pPr>
      <w:r w:rsidRPr="00E47BC7">
        <w:rPr>
          <w:rFonts w:asciiTheme="majorHAnsi" w:hAnsiTheme="majorHAnsi"/>
          <w:color w:val="000000"/>
          <w:sz w:val="24"/>
          <w:szCs w:val="24"/>
        </w:rPr>
        <w:t>A perda da senha ou a quebra de sigilo deverão ser comunicadas imediatamente ao provedor do sistema para imediato bloqueio de acesso.</w:t>
      </w:r>
    </w:p>
    <w:p w:rsidR="00600E80" w:rsidRPr="00B60BE8" w:rsidRDefault="008B28AA" w:rsidP="00B60BE8">
      <w:pPr>
        <w:numPr>
          <w:ilvl w:val="1"/>
          <w:numId w:val="2"/>
        </w:numPr>
        <w:spacing w:before="120" w:after="120"/>
        <w:ind w:left="0" w:firstLine="0"/>
        <w:jc w:val="both"/>
        <w:rPr>
          <w:rFonts w:asciiTheme="majorHAnsi" w:hAnsiTheme="majorHAnsi"/>
          <w:color w:val="000000"/>
          <w:sz w:val="24"/>
          <w:szCs w:val="24"/>
        </w:rPr>
      </w:pPr>
      <w:r w:rsidRPr="00E47BC7">
        <w:rPr>
          <w:rFonts w:asciiTheme="majorHAnsi" w:hAnsiTheme="majorHAnsi"/>
          <w:sz w:val="24"/>
          <w:szCs w:val="24"/>
        </w:rPr>
        <w:t xml:space="preserve">O Pregão será conduzido pelo </w:t>
      </w:r>
      <w:r w:rsidR="00276B26" w:rsidRPr="00E47BC7">
        <w:rPr>
          <w:rFonts w:asciiTheme="majorHAnsi" w:hAnsiTheme="majorHAnsi"/>
          <w:sz w:val="24"/>
          <w:szCs w:val="24"/>
        </w:rPr>
        <w:t xml:space="preserve">Município de Condor/RS </w:t>
      </w:r>
      <w:r w:rsidRPr="00E47BC7">
        <w:rPr>
          <w:rFonts w:asciiTheme="majorHAnsi" w:hAnsiTheme="majorHAnsi"/>
          <w:sz w:val="24"/>
          <w:szCs w:val="24"/>
        </w:rPr>
        <w:t>com apoio técnico e operacional do Portal de Compras Públicas, que atuará como provedor</w:t>
      </w:r>
      <w:r w:rsidRPr="00B60BE8">
        <w:rPr>
          <w:rFonts w:asciiTheme="majorHAnsi" w:hAnsiTheme="majorHAnsi"/>
          <w:sz w:val="24"/>
          <w:szCs w:val="24"/>
        </w:rPr>
        <w:t xml:space="preserve"> do sistema eletrônico para esta licitação.</w:t>
      </w:r>
    </w:p>
    <w:p w:rsidR="00600E80" w:rsidRPr="00B60BE8" w:rsidRDefault="00600E80" w:rsidP="00B60BE8">
      <w:pPr>
        <w:spacing w:before="120" w:after="120"/>
        <w:jc w:val="both"/>
        <w:rPr>
          <w:rFonts w:asciiTheme="majorHAnsi" w:hAnsiTheme="majorHAnsi"/>
          <w:color w:val="000000"/>
          <w:sz w:val="24"/>
          <w:szCs w:val="24"/>
        </w:rPr>
      </w:pPr>
    </w:p>
    <w:p w:rsidR="00600E80" w:rsidRPr="00B60BE8" w:rsidRDefault="008B28AA" w:rsidP="00B60BE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firstLine="0"/>
        <w:jc w:val="both"/>
        <w:outlineLvl w:val="0"/>
        <w:rPr>
          <w:rFonts w:asciiTheme="majorHAnsi" w:hAnsiTheme="majorHAnsi"/>
          <w:b/>
          <w:kern w:val="2"/>
          <w:sz w:val="24"/>
          <w:szCs w:val="24"/>
        </w:rPr>
      </w:pPr>
      <w:r w:rsidRPr="00B60BE8">
        <w:rPr>
          <w:rFonts w:asciiTheme="majorHAnsi" w:hAnsiTheme="majorHAnsi"/>
          <w:b/>
          <w:kern w:val="2"/>
          <w:sz w:val="24"/>
          <w:szCs w:val="24"/>
        </w:rPr>
        <w:t>DO DIREITO DE PREFERÊNCIA:</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Neste certame não se aplica o direito de preferência previsto n</w:t>
      </w:r>
      <w:r w:rsidR="00E47BC7">
        <w:rPr>
          <w:rFonts w:asciiTheme="majorHAnsi" w:hAnsiTheme="majorHAnsi"/>
          <w:color w:val="000000"/>
          <w:sz w:val="24"/>
          <w:szCs w:val="24"/>
        </w:rPr>
        <w:t>a Lei Complementar nº 147/2014 artigos 47 e 48</w:t>
      </w:r>
      <w:r w:rsidR="00C61175">
        <w:rPr>
          <w:rFonts w:asciiTheme="majorHAnsi" w:hAnsiTheme="majorHAnsi"/>
          <w:color w:val="000000"/>
          <w:sz w:val="24"/>
          <w:szCs w:val="24"/>
        </w:rPr>
        <w:t xml:space="preserve">. </w:t>
      </w:r>
    </w:p>
    <w:p w:rsidR="00600E80" w:rsidRPr="00B60BE8" w:rsidRDefault="00600E80" w:rsidP="00B60BE8">
      <w:pPr>
        <w:snapToGrid w:val="0"/>
        <w:spacing w:before="120" w:after="120"/>
        <w:jc w:val="both"/>
        <w:rPr>
          <w:rFonts w:asciiTheme="majorHAnsi" w:hAnsiTheme="majorHAnsi"/>
          <w:color w:val="000000"/>
          <w:sz w:val="24"/>
          <w:szCs w:val="24"/>
        </w:rPr>
      </w:pPr>
    </w:p>
    <w:p w:rsidR="00600E80" w:rsidRPr="00B60BE8" w:rsidRDefault="008B28AA" w:rsidP="00B60BE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firstLine="0"/>
        <w:jc w:val="both"/>
        <w:outlineLvl w:val="0"/>
        <w:rPr>
          <w:rFonts w:asciiTheme="majorHAnsi" w:hAnsiTheme="majorHAnsi"/>
          <w:b/>
          <w:kern w:val="2"/>
          <w:sz w:val="24"/>
          <w:szCs w:val="24"/>
        </w:rPr>
      </w:pPr>
      <w:bookmarkStart w:id="3" w:name="_Ref9528593"/>
      <w:r w:rsidRPr="00B60BE8">
        <w:rPr>
          <w:rFonts w:asciiTheme="majorHAnsi" w:hAnsiTheme="majorHAnsi"/>
          <w:b/>
          <w:kern w:val="2"/>
          <w:sz w:val="24"/>
          <w:szCs w:val="24"/>
        </w:rPr>
        <w:t>DA COTA RESERVADA:</w:t>
      </w:r>
      <w:bookmarkEnd w:id="3"/>
    </w:p>
    <w:p w:rsidR="00600E80" w:rsidRPr="00B60BE8" w:rsidRDefault="00C61175" w:rsidP="00B60BE8">
      <w:pPr>
        <w:numPr>
          <w:ilvl w:val="1"/>
          <w:numId w:val="2"/>
        </w:numPr>
        <w:snapToGrid w:val="0"/>
        <w:spacing w:before="120" w:after="120"/>
        <w:ind w:left="0" w:firstLine="0"/>
        <w:jc w:val="both"/>
        <w:rPr>
          <w:rFonts w:asciiTheme="majorHAnsi" w:hAnsiTheme="majorHAnsi" w:cs="Arial"/>
          <w:bCs/>
          <w:color w:val="000000"/>
          <w:sz w:val="24"/>
          <w:szCs w:val="24"/>
        </w:rPr>
      </w:pPr>
      <w:bookmarkStart w:id="4" w:name="_Ref9527529"/>
      <w:r w:rsidRPr="00B60BE8">
        <w:rPr>
          <w:rFonts w:asciiTheme="majorHAnsi" w:hAnsiTheme="majorHAnsi" w:cs="Arial"/>
          <w:bCs/>
          <w:color w:val="000000"/>
          <w:sz w:val="24"/>
          <w:szCs w:val="24"/>
        </w:rPr>
        <w:t xml:space="preserve">Em virtude do caráter indivisível do objeto deste </w:t>
      </w:r>
      <w:r w:rsidRPr="00B60BE8">
        <w:rPr>
          <w:rFonts w:asciiTheme="majorHAnsi" w:hAnsiTheme="majorHAnsi"/>
          <w:color w:val="000000"/>
          <w:sz w:val="24"/>
          <w:szCs w:val="24"/>
        </w:rPr>
        <w:t xml:space="preserve">presente </w:t>
      </w:r>
      <w:r w:rsidRPr="00B60BE8">
        <w:rPr>
          <w:rFonts w:asciiTheme="majorHAnsi" w:hAnsiTheme="majorHAnsi" w:cs="Arial"/>
          <w:bCs/>
          <w:color w:val="000000"/>
          <w:sz w:val="24"/>
          <w:szCs w:val="24"/>
        </w:rPr>
        <w:t>pregão</w:t>
      </w:r>
      <w:r w:rsidRPr="00B60BE8">
        <w:rPr>
          <w:rFonts w:asciiTheme="majorHAnsi" w:hAnsiTheme="majorHAnsi"/>
          <w:color w:val="000000"/>
          <w:sz w:val="24"/>
          <w:szCs w:val="24"/>
        </w:rPr>
        <w:t xml:space="preserve">, não </w:t>
      </w:r>
      <w:r w:rsidRPr="00B60BE8">
        <w:rPr>
          <w:rFonts w:asciiTheme="majorHAnsi" w:hAnsiTheme="majorHAnsi" w:cs="Arial"/>
          <w:bCs/>
          <w:color w:val="000000"/>
          <w:sz w:val="24"/>
          <w:szCs w:val="24"/>
        </w:rPr>
        <w:t>será aplicada a reserva de</w:t>
      </w:r>
      <w:r w:rsidRPr="00B60BE8">
        <w:rPr>
          <w:rFonts w:asciiTheme="majorHAnsi" w:hAnsiTheme="majorHAnsi"/>
          <w:color w:val="000000"/>
          <w:sz w:val="24"/>
          <w:szCs w:val="24"/>
        </w:rPr>
        <w:t xml:space="preserve"> cota </w:t>
      </w:r>
      <w:r w:rsidRPr="00B60BE8">
        <w:rPr>
          <w:rFonts w:asciiTheme="majorHAnsi" w:hAnsiTheme="majorHAnsi" w:cs="Arial"/>
          <w:bCs/>
          <w:color w:val="000000"/>
          <w:sz w:val="24"/>
          <w:szCs w:val="24"/>
        </w:rPr>
        <w:t>de 25%</w:t>
      </w:r>
      <w:r w:rsidRPr="00B60BE8">
        <w:rPr>
          <w:rFonts w:asciiTheme="majorHAnsi" w:hAnsiTheme="majorHAnsi"/>
          <w:color w:val="000000"/>
          <w:sz w:val="24"/>
          <w:szCs w:val="24"/>
        </w:rPr>
        <w:t xml:space="preserve"> para as </w:t>
      </w:r>
      <w:r w:rsidRPr="00B60BE8">
        <w:rPr>
          <w:rFonts w:asciiTheme="majorHAnsi" w:hAnsiTheme="majorHAnsi" w:cs="Arial"/>
          <w:bCs/>
          <w:color w:val="000000"/>
          <w:sz w:val="24"/>
          <w:szCs w:val="24"/>
        </w:rPr>
        <w:t>empresas</w:t>
      </w:r>
      <w:r w:rsidRPr="00B60BE8">
        <w:rPr>
          <w:rFonts w:asciiTheme="majorHAnsi" w:hAnsiTheme="majorHAnsi"/>
          <w:color w:val="000000"/>
          <w:sz w:val="24"/>
          <w:szCs w:val="24"/>
        </w:rPr>
        <w:t xml:space="preserve"> preferenciais, prevista no art. 48, III</w:t>
      </w:r>
      <w:r w:rsidRPr="00B60BE8">
        <w:rPr>
          <w:rFonts w:asciiTheme="majorHAnsi" w:hAnsiTheme="majorHAnsi" w:cs="Arial"/>
          <w:bCs/>
          <w:color w:val="000000"/>
          <w:sz w:val="24"/>
          <w:szCs w:val="24"/>
        </w:rPr>
        <w:t>,</w:t>
      </w:r>
      <w:r w:rsidRPr="00B60BE8">
        <w:rPr>
          <w:rFonts w:asciiTheme="majorHAnsi" w:hAnsiTheme="majorHAnsi"/>
          <w:color w:val="000000"/>
          <w:sz w:val="24"/>
          <w:szCs w:val="24"/>
        </w:rPr>
        <w:t xml:space="preserve"> da Lei Complementar nº 123/2006</w:t>
      </w:r>
      <w:r w:rsidR="008B28AA" w:rsidRPr="00B60BE8">
        <w:rPr>
          <w:rFonts w:asciiTheme="majorHAnsi" w:hAnsiTheme="majorHAnsi" w:cs="Arial"/>
          <w:bCs/>
          <w:color w:val="000000"/>
          <w:sz w:val="24"/>
          <w:szCs w:val="24"/>
        </w:rPr>
        <w:t>.</w:t>
      </w:r>
      <w:bookmarkEnd w:id="4"/>
    </w:p>
    <w:p w:rsidR="00600E80" w:rsidRPr="00B60BE8" w:rsidRDefault="00600E80" w:rsidP="00B60BE8">
      <w:pPr>
        <w:snapToGrid w:val="0"/>
        <w:spacing w:before="120" w:after="120"/>
        <w:jc w:val="both"/>
        <w:rPr>
          <w:rFonts w:asciiTheme="majorHAnsi" w:hAnsiTheme="majorHAnsi"/>
          <w:color w:val="000000"/>
          <w:sz w:val="24"/>
          <w:szCs w:val="24"/>
        </w:rPr>
      </w:pPr>
    </w:p>
    <w:p w:rsidR="00600E80" w:rsidRPr="00B60BE8" w:rsidRDefault="008B28AA" w:rsidP="00B60BE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firstLine="0"/>
        <w:jc w:val="both"/>
        <w:outlineLvl w:val="0"/>
        <w:rPr>
          <w:rFonts w:asciiTheme="majorHAnsi" w:hAnsiTheme="majorHAnsi"/>
          <w:b/>
          <w:kern w:val="2"/>
          <w:sz w:val="24"/>
          <w:szCs w:val="24"/>
        </w:rPr>
      </w:pPr>
      <w:r w:rsidRPr="00B60BE8">
        <w:rPr>
          <w:rFonts w:asciiTheme="majorHAnsi" w:hAnsiTheme="majorHAnsi"/>
          <w:b/>
          <w:kern w:val="2"/>
          <w:sz w:val="24"/>
          <w:szCs w:val="24"/>
        </w:rPr>
        <w:t>DO ENVIO DA PROPOSTA:</w:t>
      </w:r>
    </w:p>
    <w:p w:rsidR="00600E80" w:rsidRPr="00B60BE8" w:rsidRDefault="008B28AA" w:rsidP="00B60BE8">
      <w:pPr>
        <w:numPr>
          <w:ilvl w:val="1"/>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Após a divulgação do Edital no endereço eletrônico </w:t>
      </w:r>
      <w:hyperlink r:id="rId19">
        <w:r w:rsidRPr="00276B26">
          <w:rPr>
            <w:rStyle w:val="LinkdaInternet"/>
            <w:rFonts w:asciiTheme="majorHAnsi" w:hAnsiTheme="majorHAnsi"/>
            <w:b/>
            <w:sz w:val="24"/>
            <w:szCs w:val="24"/>
          </w:rPr>
          <w:t>www.portaldecompraspublicas.com.br</w:t>
        </w:r>
      </w:hyperlink>
      <w:r w:rsidRPr="00B60BE8">
        <w:rPr>
          <w:rFonts w:asciiTheme="majorHAnsi" w:hAnsiTheme="majorHAnsi" w:cs="Arial"/>
          <w:sz w:val="24"/>
          <w:szCs w:val="24"/>
        </w:rPr>
        <w:t xml:space="preserve"> e até a data e hora marcadas para abertura da sessão,</w:t>
      </w:r>
      <w:r w:rsidRPr="00B60BE8">
        <w:rPr>
          <w:rFonts w:asciiTheme="majorHAnsi" w:hAnsiTheme="majorHAnsi"/>
          <w:sz w:val="24"/>
          <w:szCs w:val="24"/>
        </w:rPr>
        <w:t xml:space="preserve"> os licitantes deverão encaminhar proposta com a descrição do objeto ofertado e preço, exclusivamente por meio do sistema eletrônico no endereço acima, quando, então, encerrar-se-á automaticamente a fase de recebimento de propostas.</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Até a abertura da sessão, os licitantes poderão retirar ou substituir as propostas apresentadas.</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lastRenderedPageBreak/>
        <w:t>O licitante deverá enviar sua proposta, no idioma oficial do Brasil, mediante o preenchimento, no sistema eletrônico, dos seguintes campos:</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Valor unitário e total para cada item ou lote de itens (conforme o caso), em moeda corrente nacional;</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Marca, modelo e fabricante de cada item ofertado;</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Descrição detalhada do objeto indicando, no que for aplicável, o modelo, prazo de validade ou de garantia, número do registro ou inscrição do bem no órgão competente, quando for o caso;</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Todas as especificações do objeto contidas na proposta vinculam a Contratada</w:t>
      </w:r>
      <w:r w:rsidRPr="00B60BE8">
        <w:rPr>
          <w:rFonts w:asciiTheme="majorHAnsi" w:hAnsiTheme="majorHAnsi" w:cs="Arial"/>
          <w:bCs/>
          <w:color w:val="000000"/>
          <w:sz w:val="24"/>
          <w:szCs w:val="24"/>
        </w:rPr>
        <w:t xml:space="preserve"> e, havendo divergência entre as condições da proposta e as cláusulas deste Edital, incluindo seus anexos, prevalecerão as últimas</w:t>
      </w:r>
      <w:r w:rsidRPr="00B60BE8">
        <w:rPr>
          <w:rFonts w:asciiTheme="majorHAnsi" w:hAnsiTheme="majorHAnsi"/>
          <w:color w:val="000000"/>
          <w:sz w:val="24"/>
          <w:szCs w:val="24"/>
        </w:rPr>
        <w:t>.</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Nos valores propostos estarão inclusos todos os custos operacionais, encargos previdenciários, trabalhistas, tributários, comerciais e quaisquer outros que incidam direta ou indiretamente no fornecimento dos bens.</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 xml:space="preserve">O prazo de validade da proposta não será inferior </w:t>
      </w:r>
      <w:r w:rsidRPr="00C61175">
        <w:rPr>
          <w:rFonts w:asciiTheme="majorHAnsi" w:hAnsiTheme="majorHAnsi"/>
          <w:color w:val="000000"/>
          <w:sz w:val="24"/>
          <w:szCs w:val="24"/>
        </w:rPr>
        <w:t xml:space="preserve">a </w:t>
      </w:r>
      <w:r w:rsidR="00C61175" w:rsidRPr="00C61175">
        <w:rPr>
          <w:rFonts w:asciiTheme="majorHAnsi" w:hAnsiTheme="majorHAnsi"/>
          <w:color w:val="000000"/>
          <w:sz w:val="24"/>
          <w:szCs w:val="24"/>
        </w:rPr>
        <w:t>60</w:t>
      </w:r>
      <w:r w:rsidRPr="00C61175">
        <w:rPr>
          <w:rFonts w:asciiTheme="majorHAnsi" w:hAnsiTheme="majorHAnsi"/>
          <w:color w:val="000000"/>
          <w:sz w:val="24"/>
          <w:szCs w:val="24"/>
        </w:rPr>
        <w:t xml:space="preserve"> (</w:t>
      </w:r>
      <w:r w:rsidR="00C61175" w:rsidRPr="00C61175">
        <w:rPr>
          <w:rFonts w:asciiTheme="majorHAnsi" w:hAnsiTheme="majorHAnsi"/>
          <w:color w:val="000000"/>
          <w:sz w:val="24"/>
          <w:szCs w:val="24"/>
        </w:rPr>
        <w:t>sessenta</w:t>
      </w:r>
      <w:r w:rsidRPr="00C61175">
        <w:rPr>
          <w:rFonts w:asciiTheme="majorHAnsi" w:hAnsiTheme="majorHAnsi"/>
          <w:color w:val="000000"/>
          <w:sz w:val="24"/>
          <w:szCs w:val="24"/>
        </w:rPr>
        <w:t>) dias</w:t>
      </w:r>
      <w:r w:rsidRPr="00B60BE8">
        <w:rPr>
          <w:rFonts w:asciiTheme="majorHAnsi" w:hAnsiTheme="majorHAnsi"/>
          <w:color w:val="000000"/>
          <w:sz w:val="24"/>
          <w:szCs w:val="24"/>
        </w:rPr>
        <w:t>, a contar da data de sua apresentação.</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sz w:val="24"/>
          <w:szCs w:val="24"/>
        </w:rPr>
        <w:t xml:space="preserve">O licitante, ao enviar sua proposta, deverá preencher, em campo próprio do sistema eletrônico, as seguintes </w:t>
      </w:r>
      <w:r w:rsidRPr="00B60BE8">
        <w:rPr>
          <w:rFonts w:asciiTheme="majorHAnsi" w:hAnsiTheme="majorHAnsi"/>
          <w:b/>
          <w:sz w:val="24"/>
          <w:szCs w:val="24"/>
          <w:u w:val="single"/>
        </w:rPr>
        <w:t xml:space="preserve">Declarações </w:t>
      </w:r>
      <w:proofErr w:type="spellStart"/>
      <w:r w:rsidRPr="00B60BE8">
        <w:rPr>
          <w:rFonts w:asciiTheme="majorHAnsi" w:hAnsiTheme="majorHAnsi"/>
          <w:b/>
          <w:i/>
          <w:sz w:val="24"/>
          <w:szCs w:val="24"/>
          <w:u w:val="single"/>
        </w:rPr>
        <w:t>on</w:t>
      </w:r>
      <w:proofErr w:type="spellEnd"/>
      <w:r w:rsidRPr="00B60BE8">
        <w:rPr>
          <w:rFonts w:asciiTheme="majorHAnsi" w:hAnsiTheme="majorHAnsi"/>
          <w:b/>
          <w:i/>
          <w:sz w:val="24"/>
          <w:szCs w:val="24"/>
          <w:u w:val="single"/>
        </w:rPr>
        <w:t xml:space="preserve"> </w:t>
      </w:r>
      <w:proofErr w:type="spellStart"/>
      <w:r w:rsidRPr="00B60BE8">
        <w:rPr>
          <w:rFonts w:asciiTheme="majorHAnsi" w:hAnsiTheme="majorHAnsi"/>
          <w:b/>
          <w:i/>
          <w:sz w:val="24"/>
          <w:szCs w:val="24"/>
          <w:u w:val="single"/>
        </w:rPr>
        <w:t>line</w:t>
      </w:r>
      <w:proofErr w:type="spellEnd"/>
      <w:r w:rsidRPr="00B60BE8">
        <w:rPr>
          <w:rFonts w:asciiTheme="majorHAnsi" w:hAnsiTheme="majorHAnsi"/>
          <w:sz w:val="24"/>
          <w:szCs w:val="24"/>
        </w:rPr>
        <w:t>, fornecidas pelo Sistema de Pregão Eletrônico:</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Declaração de que cumpre os requisitos estabelecidos no artigo 3° da Lei Complementar nº 123, de 2006, estando apta a usufruir do tratamento favorecido estabelecido em seus </w:t>
      </w:r>
      <w:proofErr w:type="spellStart"/>
      <w:r w:rsidRPr="00B60BE8">
        <w:rPr>
          <w:rFonts w:asciiTheme="majorHAnsi" w:hAnsiTheme="majorHAnsi"/>
          <w:sz w:val="24"/>
          <w:szCs w:val="24"/>
        </w:rPr>
        <w:t>arts</w:t>
      </w:r>
      <w:proofErr w:type="spellEnd"/>
      <w:r w:rsidRPr="00B60BE8">
        <w:rPr>
          <w:rFonts w:asciiTheme="majorHAnsi" w:hAnsiTheme="majorHAnsi"/>
          <w:sz w:val="24"/>
          <w:szCs w:val="24"/>
        </w:rPr>
        <w:t>. 42 a 49</w:t>
      </w:r>
      <w:r w:rsidRPr="00B60BE8">
        <w:rPr>
          <w:rFonts w:asciiTheme="majorHAnsi" w:hAnsiTheme="majorHAnsi" w:cs="Arial"/>
          <w:bCs/>
          <w:sz w:val="24"/>
          <w:szCs w:val="24"/>
        </w:rPr>
        <w:t xml:space="preserve">, </w:t>
      </w:r>
      <w:r w:rsidRPr="00B60BE8">
        <w:rPr>
          <w:rFonts w:asciiTheme="majorHAnsi" w:hAnsiTheme="majorHAnsi" w:cs="Arial"/>
          <w:bCs/>
          <w:sz w:val="24"/>
          <w:szCs w:val="24"/>
          <w:u w:val="single"/>
        </w:rPr>
        <w:t>quando for o caso</w:t>
      </w:r>
      <w:r w:rsidRPr="00B60BE8">
        <w:rPr>
          <w:rFonts w:asciiTheme="majorHAnsi" w:hAnsiTheme="majorHAnsi"/>
          <w:sz w:val="24"/>
          <w:szCs w:val="24"/>
        </w:rPr>
        <w:t>;</w:t>
      </w:r>
    </w:p>
    <w:p w:rsidR="00600E80" w:rsidRPr="00B60BE8" w:rsidRDefault="008B28AA" w:rsidP="00B60BE8">
      <w:pPr>
        <w:pStyle w:val="PargrafodaLista"/>
        <w:numPr>
          <w:ilvl w:val="3"/>
          <w:numId w:val="2"/>
        </w:numPr>
        <w:spacing w:before="120" w:after="120" w:line="276" w:lineRule="auto"/>
        <w:ind w:left="0" w:firstLine="0"/>
        <w:jc w:val="both"/>
        <w:rPr>
          <w:rFonts w:asciiTheme="majorHAnsi" w:hAnsiTheme="majorHAnsi"/>
          <w:color w:val="000000"/>
        </w:rPr>
      </w:pPr>
      <w:r w:rsidRPr="00B60BE8">
        <w:rPr>
          <w:rFonts w:asciiTheme="majorHAnsi" w:hAnsiTheme="majorHAnsi"/>
          <w:color w:val="000000"/>
        </w:rPr>
        <w:t xml:space="preserve">A </w:t>
      </w:r>
      <w:r w:rsidRPr="00B60BE8">
        <w:rPr>
          <w:rFonts w:asciiTheme="majorHAnsi" w:hAnsiTheme="majorHAnsi" w:cs="Arial"/>
          <w:color w:val="000000"/>
        </w:rPr>
        <w:t>indicação</w:t>
      </w:r>
      <w:r w:rsidRPr="00B60BE8">
        <w:rPr>
          <w:rFonts w:asciiTheme="majorHAnsi" w:hAnsiTheme="majorHAnsi"/>
          <w:color w:val="000000"/>
        </w:rPr>
        <w:t xml:space="preserve"> do campo “não” apenas produzirá o efeito de a licitante não ter direito ao tratamento favorecido previsto na Lei Complementar nº 123, de 2006, mesmo que seja qualificada como microempresa ou empresa de pequeno porte;</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Declaração de que cumpre plenamente os requisitos de habilitação e que sua proposta está em conformidade com as exigências do Edital.</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sz w:val="24"/>
          <w:szCs w:val="24"/>
        </w:rPr>
        <w:t xml:space="preserve">As declarações exigidas </w:t>
      </w:r>
      <w:r w:rsidRPr="00B60BE8">
        <w:rPr>
          <w:rFonts w:asciiTheme="majorHAnsi" w:hAnsiTheme="majorHAnsi" w:cs="Arial"/>
          <w:bCs/>
          <w:sz w:val="24"/>
          <w:szCs w:val="24"/>
        </w:rPr>
        <w:t>neste edital</w:t>
      </w:r>
      <w:r w:rsidRPr="00B60BE8">
        <w:rPr>
          <w:rFonts w:asciiTheme="majorHAnsi" w:hAnsiTheme="majorHAnsi"/>
          <w:sz w:val="24"/>
          <w:szCs w:val="24"/>
        </w:rPr>
        <w:t xml:space="preserve"> e não disponibilizadas diretamente no sistema deverão ser confeccionadas e enviadas juntamente com a proposta de preços e/ou com os documentos de habilitação, </w:t>
      </w:r>
      <w:r w:rsidRPr="00B60BE8">
        <w:rPr>
          <w:rFonts w:asciiTheme="majorHAnsi" w:hAnsiTheme="majorHAnsi" w:cs="Arial"/>
          <w:bCs/>
          <w:sz w:val="24"/>
          <w:szCs w:val="24"/>
        </w:rPr>
        <w:t xml:space="preserve">e somente </w:t>
      </w:r>
      <w:r w:rsidRPr="00B60BE8">
        <w:rPr>
          <w:rFonts w:asciiTheme="majorHAnsi" w:hAnsiTheme="majorHAnsi"/>
          <w:sz w:val="24"/>
          <w:szCs w:val="24"/>
        </w:rPr>
        <w:t>após requisição do Pregoeiro.</w:t>
      </w:r>
      <w:r w:rsidR="006B6282" w:rsidRPr="006B6282">
        <w:rPr>
          <w:noProof/>
          <w:lang w:eastAsia="pt-BR"/>
        </w:rPr>
        <w:t xml:space="preserve"> </w:t>
      </w:r>
    </w:p>
    <w:p w:rsidR="00600E80" w:rsidRPr="00B60BE8" w:rsidRDefault="008B28AA" w:rsidP="00B60BE8">
      <w:pPr>
        <w:numPr>
          <w:ilvl w:val="1"/>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Declarações falsas, relativas ao cumprimento dos requisitos de habilitação e proposta, sujeitarão a licitante às sanções previstas no </w:t>
      </w:r>
      <w:r w:rsidRPr="00B60BE8">
        <w:rPr>
          <w:rFonts w:asciiTheme="majorHAnsi" w:hAnsiTheme="majorHAnsi"/>
          <w:b/>
          <w:sz w:val="24"/>
          <w:szCs w:val="24"/>
        </w:rPr>
        <w:t xml:space="preserve">item </w:t>
      </w:r>
      <w:r w:rsidRPr="00B60BE8">
        <w:rPr>
          <w:rFonts w:asciiTheme="majorHAnsi" w:hAnsiTheme="majorHAnsi" w:cs="Arial"/>
          <w:b/>
          <w:bCs/>
          <w:sz w:val="24"/>
          <w:szCs w:val="24"/>
        </w:rPr>
        <w:fldChar w:fldCharType="begin"/>
      </w:r>
      <w:r w:rsidRPr="00B60BE8">
        <w:rPr>
          <w:rFonts w:asciiTheme="majorHAnsi" w:hAnsiTheme="majorHAnsi" w:cs="Arial"/>
          <w:b/>
          <w:bCs/>
          <w:sz w:val="24"/>
          <w:szCs w:val="24"/>
        </w:rPr>
        <w:instrText>REF _Ref9527858 \r \h</w:instrText>
      </w:r>
      <w:r w:rsidR="00B60BE8" w:rsidRPr="00B60BE8">
        <w:rPr>
          <w:rFonts w:asciiTheme="majorHAnsi" w:hAnsiTheme="majorHAnsi" w:cs="Arial"/>
          <w:b/>
          <w:bCs/>
          <w:sz w:val="24"/>
          <w:szCs w:val="24"/>
        </w:rPr>
        <w:instrText xml:space="preserve"> \* MERGEFORMAT </w:instrText>
      </w:r>
      <w:r w:rsidRPr="00B60BE8">
        <w:rPr>
          <w:rFonts w:asciiTheme="majorHAnsi" w:hAnsiTheme="majorHAnsi" w:cs="Arial"/>
          <w:b/>
          <w:bCs/>
          <w:sz w:val="24"/>
          <w:szCs w:val="24"/>
        </w:rPr>
      </w:r>
      <w:r w:rsidRPr="00B60BE8">
        <w:rPr>
          <w:rFonts w:asciiTheme="majorHAnsi" w:hAnsiTheme="majorHAnsi" w:cs="Arial"/>
          <w:b/>
          <w:bCs/>
          <w:sz w:val="24"/>
          <w:szCs w:val="24"/>
        </w:rPr>
        <w:fldChar w:fldCharType="separate"/>
      </w:r>
      <w:r w:rsidR="00265040">
        <w:rPr>
          <w:rFonts w:asciiTheme="majorHAnsi" w:hAnsiTheme="majorHAnsi" w:cs="Arial"/>
          <w:b/>
          <w:bCs/>
          <w:sz w:val="24"/>
          <w:szCs w:val="24"/>
        </w:rPr>
        <w:t>21</w:t>
      </w:r>
      <w:r w:rsidRPr="00B60BE8">
        <w:rPr>
          <w:rFonts w:asciiTheme="majorHAnsi" w:hAnsiTheme="majorHAnsi" w:cs="Arial"/>
          <w:b/>
          <w:bCs/>
          <w:sz w:val="24"/>
          <w:szCs w:val="24"/>
        </w:rPr>
        <w:fldChar w:fldCharType="end"/>
      </w:r>
      <w:r w:rsidRPr="00B60BE8">
        <w:rPr>
          <w:rFonts w:asciiTheme="majorHAnsi" w:hAnsiTheme="majorHAnsi"/>
          <w:sz w:val="24"/>
          <w:szCs w:val="24"/>
        </w:rPr>
        <w:t xml:space="preserve"> deste Edital.</w:t>
      </w:r>
    </w:p>
    <w:p w:rsidR="00600E80" w:rsidRPr="00B60BE8" w:rsidRDefault="00600E80" w:rsidP="00B60BE8">
      <w:pPr>
        <w:snapToGrid w:val="0"/>
        <w:spacing w:before="120" w:after="120"/>
        <w:jc w:val="both"/>
        <w:rPr>
          <w:rFonts w:asciiTheme="majorHAnsi" w:hAnsiTheme="majorHAnsi"/>
          <w:sz w:val="24"/>
          <w:szCs w:val="24"/>
        </w:rPr>
      </w:pPr>
    </w:p>
    <w:p w:rsidR="00600E80" w:rsidRPr="00B60BE8" w:rsidRDefault="008B28AA" w:rsidP="00B60BE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firstLine="0"/>
        <w:jc w:val="both"/>
        <w:outlineLvl w:val="0"/>
        <w:rPr>
          <w:rFonts w:asciiTheme="majorHAnsi" w:hAnsiTheme="majorHAnsi"/>
          <w:b/>
          <w:kern w:val="2"/>
          <w:sz w:val="24"/>
          <w:szCs w:val="24"/>
        </w:rPr>
      </w:pPr>
      <w:r w:rsidRPr="00B60BE8">
        <w:rPr>
          <w:rFonts w:asciiTheme="majorHAnsi" w:hAnsiTheme="majorHAnsi"/>
          <w:b/>
          <w:kern w:val="2"/>
          <w:sz w:val="24"/>
          <w:szCs w:val="24"/>
        </w:rPr>
        <w:lastRenderedPageBreak/>
        <w:t xml:space="preserve">DA ABERTURA </w:t>
      </w:r>
      <w:r w:rsidRPr="00B60BE8">
        <w:rPr>
          <w:rFonts w:asciiTheme="majorHAnsi" w:eastAsia="Times New Roman" w:hAnsiTheme="majorHAnsi" w:cs="Arial"/>
          <w:b/>
          <w:kern w:val="2"/>
          <w:sz w:val="24"/>
          <w:szCs w:val="24"/>
          <w:lang w:eastAsia="pt-BR"/>
        </w:rPr>
        <w:t>DA SEÇÃO PÚBLICA</w:t>
      </w:r>
      <w:r w:rsidRPr="00B60BE8">
        <w:rPr>
          <w:rFonts w:asciiTheme="majorHAnsi" w:hAnsiTheme="majorHAnsi"/>
          <w:b/>
          <w:kern w:val="2"/>
          <w:sz w:val="24"/>
          <w:szCs w:val="24"/>
        </w:rPr>
        <w:t xml:space="preserve"> E DA FORMULAÇÃO DE LANCES:</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A abertura da sessão pública</w:t>
      </w:r>
      <w:r w:rsidRPr="00B60BE8">
        <w:rPr>
          <w:rFonts w:asciiTheme="majorHAnsi" w:hAnsiTheme="majorHAnsi" w:cs="Arial"/>
          <w:bCs/>
          <w:color w:val="000000"/>
          <w:sz w:val="24"/>
          <w:szCs w:val="24"/>
        </w:rPr>
        <w:t xml:space="preserve"> dar-se-á mediante comando do Pregoeiro</w:t>
      </w:r>
      <w:r w:rsidRPr="00B60BE8">
        <w:rPr>
          <w:rFonts w:asciiTheme="majorHAnsi" w:hAnsiTheme="majorHAnsi"/>
          <w:color w:val="000000"/>
          <w:sz w:val="24"/>
          <w:szCs w:val="24"/>
        </w:rPr>
        <w:t xml:space="preserve">, por meio </w:t>
      </w:r>
      <w:r w:rsidRPr="00B60BE8">
        <w:rPr>
          <w:rFonts w:asciiTheme="majorHAnsi" w:hAnsiTheme="majorHAnsi" w:cs="Arial"/>
          <w:bCs/>
          <w:color w:val="000000"/>
          <w:sz w:val="24"/>
          <w:szCs w:val="24"/>
        </w:rPr>
        <w:t>do</w:t>
      </w:r>
      <w:r w:rsidRPr="00B60BE8">
        <w:rPr>
          <w:rFonts w:asciiTheme="majorHAnsi" w:hAnsiTheme="majorHAnsi"/>
          <w:color w:val="000000"/>
          <w:sz w:val="24"/>
          <w:szCs w:val="24"/>
        </w:rPr>
        <w:t xml:space="preserve"> sistema eletrônico, na data, horário e local indicados neste Edital.</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Durante a sessão pública, a comunicação entre o Pregoeiro e os licitantes ocorrerá exclusivamente mediante troca de mensagens, em campo próprio do sistema eletrônico.</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A desclassificação será sempre fundamentada e registrada no sistema, com acompanhamento em tempo real por todos os participantes.</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A não desclassificação da proposta não </w:t>
      </w:r>
      <w:r w:rsidRPr="00B60BE8">
        <w:rPr>
          <w:rFonts w:asciiTheme="majorHAnsi" w:hAnsiTheme="majorHAnsi" w:cs="Arial"/>
          <w:bCs/>
          <w:sz w:val="24"/>
          <w:szCs w:val="24"/>
        </w:rPr>
        <w:t>implica em sua aceitação definitiva, que deverá ser levada a efeito após</w:t>
      </w:r>
      <w:r w:rsidRPr="00B60BE8">
        <w:rPr>
          <w:rFonts w:asciiTheme="majorHAnsi" w:hAnsiTheme="majorHAnsi"/>
          <w:sz w:val="24"/>
          <w:szCs w:val="24"/>
        </w:rPr>
        <w:t xml:space="preserve"> o seu julgamento definitivo </w:t>
      </w:r>
      <w:r w:rsidRPr="00B60BE8">
        <w:rPr>
          <w:rFonts w:asciiTheme="majorHAnsi" w:hAnsiTheme="majorHAnsi" w:cs="Arial"/>
          <w:bCs/>
          <w:sz w:val="24"/>
          <w:szCs w:val="24"/>
        </w:rPr>
        <w:t xml:space="preserve">conforme definido no </w:t>
      </w:r>
      <w:r w:rsidRPr="00B60BE8">
        <w:rPr>
          <w:rFonts w:asciiTheme="majorHAnsi" w:hAnsiTheme="majorHAnsi" w:cs="Arial"/>
          <w:b/>
          <w:bCs/>
          <w:sz w:val="24"/>
          <w:szCs w:val="24"/>
        </w:rPr>
        <w:t xml:space="preserve">item </w:t>
      </w:r>
      <w:r w:rsidRPr="00B60BE8">
        <w:rPr>
          <w:rFonts w:asciiTheme="majorHAnsi" w:hAnsiTheme="majorHAnsi" w:cs="Arial"/>
          <w:b/>
          <w:bCs/>
          <w:sz w:val="24"/>
          <w:szCs w:val="24"/>
        </w:rPr>
        <w:fldChar w:fldCharType="begin"/>
      </w:r>
      <w:r w:rsidRPr="00B60BE8">
        <w:rPr>
          <w:rFonts w:asciiTheme="majorHAnsi" w:hAnsiTheme="majorHAnsi" w:cs="Arial"/>
          <w:b/>
          <w:bCs/>
          <w:sz w:val="24"/>
          <w:szCs w:val="24"/>
        </w:rPr>
        <w:instrText>REF _Ref9527901 \r \h</w:instrText>
      </w:r>
      <w:r w:rsidR="00B60BE8" w:rsidRPr="00B60BE8">
        <w:rPr>
          <w:rFonts w:asciiTheme="majorHAnsi" w:hAnsiTheme="majorHAnsi" w:cs="Arial"/>
          <w:b/>
          <w:bCs/>
          <w:sz w:val="24"/>
          <w:szCs w:val="24"/>
        </w:rPr>
        <w:instrText xml:space="preserve"> \* MERGEFORMAT </w:instrText>
      </w:r>
      <w:r w:rsidRPr="00B60BE8">
        <w:rPr>
          <w:rFonts w:asciiTheme="majorHAnsi" w:hAnsiTheme="majorHAnsi" w:cs="Arial"/>
          <w:b/>
          <w:bCs/>
          <w:sz w:val="24"/>
          <w:szCs w:val="24"/>
        </w:rPr>
      </w:r>
      <w:r w:rsidRPr="00B60BE8">
        <w:rPr>
          <w:rFonts w:asciiTheme="majorHAnsi" w:hAnsiTheme="majorHAnsi" w:cs="Arial"/>
          <w:b/>
          <w:bCs/>
          <w:sz w:val="24"/>
          <w:szCs w:val="24"/>
        </w:rPr>
        <w:fldChar w:fldCharType="separate"/>
      </w:r>
      <w:r w:rsidR="00265040">
        <w:rPr>
          <w:rFonts w:asciiTheme="majorHAnsi" w:hAnsiTheme="majorHAnsi" w:cs="Arial"/>
          <w:b/>
          <w:bCs/>
          <w:sz w:val="24"/>
          <w:szCs w:val="24"/>
        </w:rPr>
        <w:t>14</w:t>
      </w:r>
      <w:r w:rsidRPr="00B60BE8">
        <w:rPr>
          <w:rFonts w:asciiTheme="majorHAnsi" w:hAnsiTheme="majorHAnsi" w:cs="Arial"/>
          <w:b/>
          <w:bCs/>
          <w:sz w:val="24"/>
          <w:szCs w:val="24"/>
        </w:rPr>
        <w:fldChar w:fldCharType="end"/>
      </w:r>
      <w:r w:rsidRPr="00B60BE8">
        <w:rPr>
          <w:rFonts w:asciiTheme="majorHAnsi" w:hAnsiTheme="majorHAnsi" w:cs="Arial"/>
          <w:bCs/>
          <w:sz w:val="24"/>
          <w:szCs w:val="24"/>
        </w:rPr>
        <w:t xml:space="preserve"> deste edital</w:t>
      </w:r>
      <w:r w:rsidRPr="00B60BE8">
        <w:rPr>
          <w:rFonts w:asciiTheme="majorHAnsi" w:hAnsiTheme="majorHAnsi"/>
          <w:sz w:val="24"/>
          <w:szCs w:val="24"/>
        </w:rPr>
        <w:t>.</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O sistema ordenará automaticamente as propostas classificadas, sendo que somente estas participarão da fase de lances.</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 xml:space="preserve">Iniciada a etapa competitiva, os licitantes deverão encaminhar lances exclusivamente por meio do sistema eletrônico, sendo imediatamente informados do seu recebimento e do valor consignado no registro. </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Os licitantes poderão oferecer lances sucessivos, observando o horário fixado para abertura da sessão e as regras estabelecidas no Edital.</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Em caso de falha no sistema, os lances em desacordo com a norma deverão ser desconsiderados pelo pregoeiro, devendo a ocorrência ser comunicada imediatamente ao provedor do sistema eletrônico (Portal de Compras Públicas).</w:t>
      </w:r>
      <w:r w:rsidR="006B6282" w:rsidRPr="006B6282">
        <w:rPr>
          <w:noProof/>
          <w:lang w:eastAsia="pt-BR"/>
        </w:rPr>
        <w:t xml:space="preserve"> </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Na hipótese do subitem anterior, a ocorrência será registrada em campo próprio do sistema.</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O licitante somente poderá oferecer lance inferior ao último por ele ofertado e registrado pelo sistema.</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 xml:space="preserve">Não serão aceitos dois ou mais lances de mesmo valor, prevalecendo aquele que for recebido e registrado em primeiro lugar. </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lastRenderedPageBreak/>
        <w:t>Durante o transcurso da sessão pública, os licitantes serão informados, em tempo real, do valor do menor lance registrado, vedada a identificação do licitante.</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 xml:space="preserve">Se o(a) Pregoeiro(a) entender que o lance ofertado é </w:t>
      </w:r>
      <w:r w:rsidRPr="00B60BE8">
        <w:rPr>
          <w:rFonts w:asciiTheme="majorHAnsi" w:hAnsiTheme="majorHAnsi" w:cs="Arial"/>
          <w:bCs/>
          <w:color w:val="000000"/>
          <w:sz w:val="24"/>
          <w:szCs w:val="24"/>
        </w:rPr>
        <w:t xml:space="preserve">absolutamente </w:t>
      </w:r>
      <w:r w:rsidRPr="00B60BE8">
        <w:rPr>
          <w:rFonts w:asciiTheme="majorHAnsi" w:hAnsiTheme="majorHAnsi"/>
          <w:color w:val="000000"/>
          <w:sz w:val="24"/>
          <w:szCs w:val="24"/>
        </w:rPr>
        <w:t>inexequível ou verificar que houve erro de digitação, deverá excluí-lo do sistema, a fim de não prejudicar a competitividade.</w:t>
      </w:r>
    </w:p>
    <w:p w:rsidR="00600E80" w:rsidRPr="00B60BE8" w:rsidRDefault="008B28AA" w:rsidP="00B60BE8">
      <w:pPr>
        <w:numPr>
          <w:ilvl w:val="2"/>
          <w:numId w:val="2"/>
        </w:numPr>
        <w:snapToGrid w:val="0"/>
        <w:spacing w:before="120" w:after="120"/>
        <w:ind w:left="0" w:firstLine="0"/>
        <w:jc w:val="both"/>
        <w:rPr>
          <w:rFonts w:asciiTheme="majorHAnsi" w:hAnsiTheme="majorHAnsi" w:cs="Arial"/>
          <w:bCs/>
          <w:sz w:val="24"/>
          <w:szCs w:val="24"/>
        </w:rPr>
      </w:pPr>
      <w:r w:rsidRPr="00B60BE8">
        <w:rPr>
          <w:rFonts w:asciiTheme="majorHAnsi" w:hAnsiTheme="majorHAnsi" w:cs="Arial"/>
          <w:bCs/>
          <w:sz w:val="24"/>
          <w:szCs w:val="24"/>
        </w:rPr>
        <w:t xml:space="preserve">Considera-se absolutamente inexequível a proposta que reduzir o valor do último lance ofertado em mais de 85%. </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 xml:space="preserve">No caso de desconexão com o Pregoeiro, no decorrer da etapa competitiva do Pregão, o sistema eletrônico poderá permanecer acessível aos licitantes para a recepção dos lances. </w:t>
      </w:r>
    </w:p>
    <w:p w:rsidR="00600E80" w:rsidRPr="00B60BE8" w:rsidRDefault="008B28AA" w:rsidP="00B60BE8">
      <w:pPr>
        <w:numPr>
          <w:ilvl w:val="1"/>
          <w:numId w:val="2"/>
        </w:numPr>
        <w:snapToGrid w:val="0"/>
        <w:spacing w:before="120" w:after="120"/>
        <w:ind w:left="0" w:firstLine="0"/>
        <w:jc w:val="both"/>
        <w:rPr>
          <w:rFonts w:asciiTheme="majorHAnsi" w:hAnsiTheme="majorHAnsi"/>
          <w:sz w:val="24"/>
          <w:szCs w:val="24"/>
        </w:rPr>
      </w:pPr>
      <w:r w:rsidRPr="00B60BE8">
        <w:rPr>
          <w:rFonts w:asciiTheme="majorHAnsi" w:hAnsiTheme="majorHAnsi"/>
          <w:color w:val="000000"/>
          <w:sz w:val="24"/>
          <w:szCs w:val="24"/>
        </w:rPr>
        <w:t xml:space="preserve">Se a desconexão perdurar por tempo superior a 10 (dez) minutos, a sessão será suspensa e terá reinício somente após comunicação expressa do Pregoeiro aos participantes do certame, </w:t>
      </w:r>
      <w:r w:rsidRPr="00B60BE8">
        <w:rPr>
          <w:rFonts w:asciiTheme="majorHAnsi" w:hAnsiTheme="majorHAnsi" w:cs="Arial"/>
          <w:bCs/>
          <w:color w:val="000000"/>
          <w:sz w:val="24"/>
          <w:szCs w:val="24"/>
        </w:rPr>
        <w:t xml:space="preserve">publicada no Portal de Compras Públicas, </w:t>
      </w:r>
      <w:hyperlink r:id="rId20">
        <w:r w:rsidRPr="00B60BE8">
          <w:rPr>
            <w:rStyle w:val="LinkdaInternet"/>
            <w:rFonts w:asciiTheme="majorHAnsi" w:hAnsiTheme="majorHAnsi" w:cs="Arial"/>
            <w:bCs/>
            <w:sz w:val="24"/>
            <w:szCs w:val="24"/>
          </w:rPr>
          <w:t>http://www.portaldecompraspublicas.com.br</w:t>
        </w:r>
      </w:hyperlink>
      <w:r w:rsidRPr="00B60BE8">
        <w:rPr>
          <w:rFonts w:asciiTheme="majorHAnsi" w:hAnsiTheme="majorHAnsi" w:cs="Arial"/>
          <w:bCs/>
          <w:color w:val="000000"/>
          <w:sz w:val="24"/>
          <w:szCs w:val="24"/>
        </w:rPr>
        <w:t>,</w:t>
      </w:r>
      <w:r w:rsidRPr="00B60BE8">
        <w:rPr>
          <w:rFonts w:asciiTheme="majorHAnsi" w:hAnsiTheme="majorHAnsi"/>
          <w:color w:val="000000"/>
          <w:sz w:val="24"/>
          <w:szCs w:val="24"/>
        </w:rPr>
        <w:t xml:space="preserve"> quando serão divulgadas data e hora para a sua reabertura.</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Caso o licitante não apresente lances, concorrerá com o valor de sua proposta e, na hipótese de desistência de apresentar outros lances, valerá o último lance por ele ofertado, para efeito de ordenação das propostas.</w:t>
      </w:r>
    </w:p>
    <w:p w:rsidR="00600E80" w:rsidRPr="00B60BE8" w:rsidRDefault="00600E80" w:rsidP="00B60BE8">
      <w:pPr>
        <w:snapToGrid w:val="0"/>
        <w:spacing w:before="120" w:after="120"/>
        <w:jc w:val="both"/>
        <w:rPr>
          <w:rFonts w:asciiTheme="majorHAnsi" w:hAnsiTheme="majorHAnsi" w:cs="Arial"/>
          <w:bCs/>
          <w:color w:val="000000"/>
          <w:sz w:val="24"/>
          <w:szCs w:val="24"/>
        </w:rPr>
      </w:pPr>
    </w:p>
    <w:p w:rsidR="00600E80" w:rsidRPr="00B60BE8" w:rsidRDefault="008B28AA" w:rsidP="00B60BE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firstLine="0"/>
        <w:jc w:val="both"/>
        <w:outlineLvl w:val="0"/>
        <w:rPr>
          <w:rFonts w:asciiTheme="majorHAnsi" w:hAnsiTheme="majorHAnsi"/>
          <w:b/>
          <w:kern w:val="2"/>
          <w:sz w:val="24"/>
          <w:szCs w:val="24"/>
        </w:rPr>
      </w:pPr>
      <w:bookmarkStart w:id="5" w:name="_Ref9528048"/>
      <w:r w:rsidRPr="00B60BE8">
        <w:rPr>
          <w:rFonts w:asciiTheme="majorHAnsi" w:hAnsiTheme="majorHAnsi"/>
          <w:b/>
          <w:kern w:val="2"/>
          <w:sz w:val="24"/>
          <w:szCs w:val="24"/>
        </w:rPr>
        <w:t>DO EMPATE:</w:t>
      </w:r>
      <w:bookmarkEnd w:id="5"/>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bookmarkStart w:id="6" w:name="_Ref9518830"/>
      <w:bookmarkStart w:id="7" w:name="_Ref9520793"/>
      <w:r w:rsidRPr="00B60BE8">
        <w:rPr>
          <w:rFonts w:asciiTheme="majorHAnsi" w:hAnsiTheme="majorHAnsi" w:cs="Arial"/>
          <w:bCs/>
          <w:color w:val="000000"/>
          <w:sz w:val="24"/>
          <w:szCs w:val="24"/>
        </w:rPr>
        <w:t>Consideram-</w:t>
      </w:r>
      <w:r w:rsidRPr="00B60BE8">
        <w:rPr>
          <w:rFonts w:asciiTheme="majorHAnsi" w:hAnsiTheme="majorHAnsi"/>
          <w:color w:val="000000"/>
          <w:sz w:val="24"/>
          <w:szCs w:val="24"/>
        </w:rPr>
        <w:t>se empate</w:t>
      </w:r>
      <w:r w:rsidRPr="00B60BE8">
        <w:rPr>
          <w:rFonts w:asciiTheme="majorHAnsi" w:hAnsiTheme="majorHAnsi" w:cs="Arial"/>
          <w:bCs/>
          <w:color w:val="000000"/>
          <w:sz w:val="24"/>
          <w:szCs w:val="24"/>
        </w:rPr>
        <w:t xml:space="preserve"> ficto as</w:t>
      </w:r>
      <w:r w:rsidRPr="00B60BE8">
        <w:rPr>
          <w:rFonts w:asciiTheme="majorHAnsi" w:hAnsiTheme="majorHAnsi"/>
          <w:color w:val="000000"/>
          <w:sz w:val="24"/>
          <w:szCs w:val="24"/>
        </w:rPr>
        <w:t xml:space="preserve"> situações em que as propostas apresentadas pelas microempresas ou empresas de pequeno porte </w:t>
      </w:r>
      <w:r w:rsidRPr="00B60BE8">
        <w:rPr>
          <w:rFonts w:asciiTheme="majorHAnsi" w:hAnsiTheme="majorHAnsi" w:cs="Arial"/>
          <w:bCs/>
          <w:color w:val="000000"/>
          <w:sz w:val="24"/>
          <w:szCs w:val="24"/>
        </w:rPr>
        <w:t>forem</w:t>
      </w:r>
      <w:r w:rsidRPr="00B60BE8">
        <w:rPr>
          <w:rFonts w:asciiTheme="majorHAnsi" w:hAnsiTheme="majorHAnsi"/>
          <w:color w:val="000000"/>
          <w:sz w:val="24"/>
          <w:szCs w:val="24"/>
        </w:rPr>
        <w:t xml:space="preserve"> iguais ou até 5% (cinco por cento) superiores à proposta mais bem classificada</w:t>
      </w:r>
      <w:r w:rsidRPr="00B60BE8">
        <w:rPr>
          <w:rFonts w:asciiTheme="majorHAnsi" w:hAnsiTheme="majorHAnsi" w:cs="Arial"/>
          <w:bCs/>
          <w:color w:val="000000"/>
          <w:sz w:val="24"/>
          <w:szCs w:val="24"/>
        </w:rPr>
        <w:t>, situação em que</w:t>
      </w:r>
      <w:bookmarkEnd w:id="6"/>
      <w:r w:rsidRPr="00B60BE8">
        <w:rPr>
          <w:rFonts w:asciiTheme="majorHAnsi" w:hAnsiTheme="majorHAnsi" w:cs="Arial"/>
          <w:bCs/>
          <w:color w:val="000000"/>
          <w:sz w:val="24"/>
          <w:szCs w:val="24"/>
        </w:rPr>
        <w:t xml:space="preserve">, como critério de desempate, será assegurado o direito de preferência de que trata os </w:t>
      </w:r>
      <w:proofErr w:type="spellStart"/>
      <w:r w:rsidRPr="00B60BE8">
        <w:rPr>
          <w:rFonts w:asciiTheme="majorHAnsi" w:hAnsiTheme="majorHAnsi" w:cs="Arial"/>
          <w:bCs/>
          <w:color w:val="000000"/>
          <w:sz w:val="24"/>
          <w:szCs w:val="24"/>
        </w:rPr>
        <w:t>arts</w:t>
      </w:r>
      <w:proofErr w:type="spellEnd"/>
      <w:r w:rsidRPr="00B60BE8">
        <w:rPr>
          <w:rFonts w:asciiTheme="majorHAnsi" w:hAnsiTheme="majorHAnsi" w:cs="Arial"/>
          <w:bCs/>
          <w:color w:val="000000"/>
          <w:sz w:val="24"/>
          <w:szCs w:val="24"/>
        </w:rPr>
        <w:t>. 44 e 45 da Lei Complementar nº 123/</w:t>
      </w:r>
      <w:r w:rsidR="00E50AE5">
        <w:rPr>
          <w:rFonts w:asciiTheme="majorHAnsi" w:hAnsiTheme="majorHAnsi" w:cs="Arial"/>
          <w:bCs/>
          <w:color w:val="000000"/>
          <w:sz w:val="24"/>
          <w:szCs w:val="24"/>
        </w:rPr>
        <w:t>2006</w:t>
      </w:r>
      <w:r w:rsidRPr="00B60BE8">
        <w:rPr>
          <w:rFonts w:asciiTheme="majorHAnsi" w:hAnsiTheme="majorHAnsi" w:cs="Arial"/>
          <w:bCs/>
          <w:color w:val="000000"/>
          <w:sz w:val="24"/>
          <w:szCs w:val="24"/>
        </w:rPr>
        <w:t>, mediante a adoção dos seguintes procedimentos:</w:t>
      </w:r>
      <w:bookmarkEnd w:id="7"/>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bookmarkStart w:id="8" w:name="_Ref9519506"/>
      <w:r w:rsidRPr="00B60BE8">
        <w:rPr>
          <w:rFonts w:asciiTheme="majorHAnsi" w:hAnsiTheme="majorHAnsi"/>
          <w:sz w:val="24"/>
          <w:szCs w:val="24"/>
        </w:rPr>
        <w:t>A microempresa ou empresa de pequeno porte mais bem classificada</w:t>
      </w:r>
      <w:r w:rsidRPr="00B60BE8">
        <w:rPr>
          <w:rFonts w:asciiTheme="majorHAnsi" w:hAnsiTheme="majorHAnsi" w:cs="Arial"/>
          <w:bCs/>
          <w:sz w:val="24"/>
          <w:szCs w:val="24"/>
        </w:rPr>
        <w:t>, cuja proposta estiver</w:t>
      </w:r>
      <w:r w:rsidRPr="00B60BE8">
        <w:rPr>
          <w:rFonts w:asciiTheme="majorHAnsi" w:hAnsiTheme="majorHAnsi"/>
          <w:sz w:val="24"/>
          <w:szCs w:val="24"/>
        </w:rPr>
        <w:t xml:space="preserve"> no intervalo estabelecido </w:t>
      </w:r>
      <w:r w:rsidRPr="00B60BE8">
        <w:rPr>
          <w:rFonts w:asciiTheme="majorHAnsi" w:hAnsiTheme="majorHAnsi" w:cs="Arial"/>
          <w:bCs/>
          <w:sz w:val="24"/>
          <w:szCs w:val="24"/>
        </w:rPr>
        <w:t xml:space="preserve">no item </w:t>
      </w:r>
      <w:r w:rsidRPr="00B60BE8">
        <w:rPr>
          <w:rFonts w:asciiTheme="majorHAnsi" w:hAnsiTheme="majorHAnsi" w:cs="Arial"/>
          <w:b/>
          <w:bCs/>
          <w:sz w:val="24"/>
          <w:szCs w:val="24"/>
        </w:rPr>
        <w:fldChar w:fldCharType="begin"/>
      </w:r>
      <w:r w:rsidRPr="00B60BE8">
        <w:rPr>
          <w:rFonts w:asciiTheme="majorHAnsi" w:hAnsiTheme="majorHAnsi" w:cs="Arial"/>
          <w:b/>
          <w:bCs/>
          <w:sz w:val="24"/>
          <w:szCs w:val="24"/>
        </w:rPr>
        <w:instrText>REF _Ref9518830 \r \h</w:instrText>
      </w:r>
      <w:r w:rsidR="00B60BE8" w:rsidRPr="00B60BE8">
        <w:rPr>
          <w:rFonts w:asciiTheme="majorHAnsi" w:hAnsiTheme="majorHAnsi" w:cs="Arial"/>
          <w:b/>
          <w:bCs/>
          <w:sz w:val="24"/>
          <w:szCs w:val="24"/>
        </w:rPr>
        <w:instrText xml:space="preserve"> \* MERGEFORMAT </w:instrText>
      </w:r>
      <w:r w:rsidRPr="00B60BE8">
        <w:rPr>
          <w:rFonts w:asciiTheme="majorHAnsi" w:hAnsiTheme="majorHAnsi" w:cs="Arial"/>
          <w:b/>
          <w:bCs/>
          <w:sz w:val="24"/>
          <w:szCs w:val="24"/>
        </w:rPr>
      </w:r>
      <w:r w:rsidRPr="00B60BE8">
        <w:rPr>
          <w:rFonts w:asciiTheme="majorHAnsi" w:hAnsiTheme="majorHAnsi" w:cs="Arial"/>
          <w:b/>
          <w:bCs/>
          <w:sz w:val="24"/>
          <w:szCs w:val="24"/>
        </w:rPr>
        <w:fldChar w:fldCharType="separate"/>
      </w:r>
      <w:r w:rsidR="00265040">
        <w:rPr>
          <w:rFonts w:asciiTheme="majorHAnsi" w:hAnsiTheme="majorHAnsi" w:cs="Arial"/>
          <w:b/>
          <w:bCs/>
          <w:sz w:val="24"/>
          <w:szCs w:val="24"/>
        </w:rPr>
        <w:t>12.1</w:t>
      </w:r>
      <w:r w:rsidRPr="00B60BE8">
        <w:rPr>
          <w:rFonts w:asciiTheme="majorHAnsi" w:hAnsiTheme="majorHAnsi" w:cs="Arial"/>
          <w:b/>
          <w:bCs/>
          <w:sz w:val="24"/>
          <w:szCs w:val="24"/>
        </w:rPr>
        <w:fldChar w:fldCharType="end"/>
      </w:r>
      <w:r w:rsidRPr="00B60BE8">
        <w:rPr>
          <w:rFonts w:asciiTheme="majorHAnsi" w:hAnsiTheme="majorHAnsi" w:cs="Arial"/>
          <w:bCs/>
          <w:sz w:val="24"/>
          <w:szCs w:val="24"/>
        </w:rPr>
        <w:t>,</w:t>
      </w:r>
      <w:r w:rsidRPr="00B60BE8">
        <w:rPr>
          <w:rFonts w:asciiTheme="majorHAnsi" w:hAnsiTheme="majorHAnsi"/>
          <w:sz w:val="24"/>
          <w:szCs w:val="24"/>
        </w:rPr>
        <w:t xml:space="preserve"> será convocada para, querendo, apresentar nova proposta de preço inferior àquela classificada com o menor preço ou lance, no prazo máximo de 05 (cinco) minutos após o encerramento dos lances, sob pena de preclusão;</w:t>
      </w:r>
      <w:bookmarkEnd w:id="8"/>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lastRenderedPageBreak/>
        <w:t xml:space="preserve">Apresentada proposta nas condições acima referidas, esta será considerada como a licitante detentora do lance mais vantajoso, dando prosseguimento ao certame na forma do </w:t>
      </w:r>
      <w:r w:rsidRPr="00B60BE8">
        <w:rPr>
          <w:rFonts w:asciiTheme="majorHAnsi" w:hAnsiTheme="majorHAnsi"/>
          <w:b/>
          <w:sz w:val="24"/>
          <w:szCs w:val="24"/>
        </w:rPr>
        <w:t xml:space="preserve">item </w:t>
      </w:r>
      <w:r w:rsidRPr="00B60BE8">
        <w:rPr>
          <w:rFonts w:asciiTheme="majorHAnsi" w:hAnsiTheme="majorHAnsi"/>
          <w:b/>
          <w:sz w:val="24"/>
          <w:szCs w:val="24"/>
        </w:rPr>
        <w:fldChar w:fldCharType="begin"/>
      </w:r>
      <w:r w:rsidRPr="00B60BE8">
        <w:rPr>
          <w:rFonts w:asciiTheme="majorHAnsi" w:hAnsiTheme="majorHAnsi"/>
          <w:b/>
          <w:sz w:val="24"/>
          <w:szCs w:val="24"/>
        </w:rPr>
        <w:instrText>REF _Ref9518788 \r \h</w:instrText>
      </w:r>
      <w:r w:rsidR="00B60BE8" w:rsidRPr="00B60BE8">
        <w:rPr>
          <w:rFonts w:asciiTheme="majorHAnsi" w:hAnsiTheme="majorHAnsi"/>
          <w:b/>
          <w:sz w:val="24"/>
          <w:szCs w:val="24"/>
        </w:rPr>
        <w:instrText xml:space="preserve"> \* MERGEFORMAT </w:instrText>
      </w:r>
      <w:r w:rsidRPr="00B60BE8">
        <w:rPr>
          <w:rFonts w:asciiTheme="majorHAnsi" w:hAnsiTheme="majorHAnsi"/>
          <w:b/>
          <w:sz w:val="24"/>
          <w:szCs w:val="24"/>
        </w:rPr>
      </w:r>
      <w:r w:rsidRPr="00B60BE8">
        <w:rPr>
          <w:rFonts w:asciiTheme="majorHAnsi" w:hAnsiTheme="majorHAnsi"/>
          <w:b/>
          <w:sz w:val="24"/>
          <w:szCs w:val="24"/>
        </w:rPr>
        <w:fldChar w:fldCharType="separate"/>
      </w:r>
      <w:r w:rsidR="00265040">
        <w:rPr>
          <w:rFonts w:asciiTheme="majorHAnsi" w:hAnsiTheme="majorHAnsi"/>
          <w:b/>
          <w:sz w:val="24"/>
          <w:szCs w:val="24"/>
        </w:rPr>
        <w:t>13</w:t>
      </w:r>
      <w:r w:rsidRPr="00B60BE8">
        <w:rPr>
          <w:rFonts w:asciiTheme="majorHAnsi" w:hAnsiTheme="majorHAnsi"/>
          <w:b/>
          <w:sz w:val="24"/>
          <w:szCs w:val="24"/>
        </w:rPr>
        <w:fldChar w:fldCharType="end"/>
      </w:r>
      <w:r w:rsidRPr="00B60BE8">
        <w:rPr>
          <w:rFonts w:asciiTheme="majorHAnsi" w:hAnsiTheme="majorHAnsi"/>
          <w:sz w:val="24"/>
          <w:szCs w:val="24"/>
        </w:rPr>
        <w:t xml:space="preserve"> e seguintes;</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Não </w:t>
      </w:r>
      <w:r w:rsidRPr="00B60BE8">
        <w:rPr>
          <w:rFonts w:asciiTheme="majorHAnsi" w:hAnsiTheme="majorHAnsi" w:cs="Arial"/>
          <w:bCs/>
          <w:sz w:val="24"/>
          <w:szCs w:val="24"/>
        </w:rPr>
        <w:t>apresentada proposta na condição cima referida, serão convocadas as microempresas</w:t>
      </w:r>
      <w:r w:rsidRPr="00B60BE8">
        <w:rPr>
          <w:rFonts w:asciiTheme="majorHAnsi" w:hAnsiTheme="majorHAnsi"/>
          <w:sz w:val="24"/>
          <w:szCs w:val="24"/>
        </w:rPr>
        <w:t xml:space="preserve"> ou </w:t>
      </w:r>
      <w:r w:rsidRPr="00B60BE8">
        <w:rPr>
          <w:rFonts w:asciiTheme="majorHAnsi" w:hAnsiTheme="majorHAnsi" w:cs="Arial"/>
          <w:bCs/>
          <w:sz w:val="24"/>
          <w:szCs w:val="24"/>
        </w:rPr>
        <w:t>empresas</w:t>
      </w:r>
      <w:r w:rsidRPr="00B60BE8">
        <w:rPr>
          <w:rFonts w:asciiTheme="majorHAnsi" w:hAnsiTheme="majorHAnsi"/>
          <w:sz w:val="24"/>
          <w:szCs w:val="24"/>
        </w:rPr>
        <w:t xml:space="preserve"> de pequeno porte, </w:t>
      </w:r>
      <w:r w:rsidRPr="00B60BE8">
        <w:rPr>
          <w:rFonts w:asciiTheme="majorHAnsi" w:hAnsiTheme="majorHAnsi" w:cs="Arial"/>
          <w:bCs/>
          <w:sz w:val="24"/>
          <w:szCs w:val="24"/>
        </w:rPr>
        <w:t>no intervalo estabelecido acima,</w:t>
      </w:r>
      <w:r w:rsidRPr="00B60BE8">
        <w:rPr>
          <w:rFonts w:asciiTheme="majorHAnsi" w:hAnsiTheme="majorHAnsi"/>
          <w:sz w:val="24"/>
          <w:szCs w:val="24"/>
        </w:rPr>
        <w:t xml:space="preserve"> na ordem classificatória, para o exercício do mesmo direito;</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No caso de equivalência dos valores apresentados pelas </w:t>
      </w:r>
      <w:proofErr w:type="spellStart"/>
      <w:r w:rsidRPr="00B60BE8">
        <w:rPr>
          <w:rFonts w:asciiTheme="majorHAnsi" w:hAnsiTheme="majorHAnsi"/>
          <w:sz w:val="24"/>
          <w:szCs w:val="24"/>
        </w:rPr>
        <w:t>MEs</w:t>
      </w:r>
      <w:proofErr w:type="spellEnd"/>
      <w:r w:rsidRPr="00B60BE8">
        <w:rPr>
          <w:rFonts w:asciiTheme="majorHAnsi" w:hAnsiTheme="majorHAnsi"/>
          <w:sz w:val="24"/>
          <w:szCs w:val="24"/>
        </w:rPr>
        <w:t xml:space="preserve"> / </w:t>
      </w:r>
      <w:proofErr w:type="spellStart"/>
      <w:r w:rsidRPr="00B60BE8">
        <w:rPr>
          <w:rFonts w:asciiTheme="majorHAnsi" w:hAnsiTheme="majorHAnsi"/>
          <w:sz w:val="24"/>
          <w:szCs w:val="24"/>
        </w:rPr>
        <w:t>EPPs</w:t>
      </w:r>
      <w:proofErr w:type="spellEnd"/>
      <w:r w:rsidRPr="00B60BE8">
        <w:rPr>
          <w:rFonts w:asciiTheme="majorHAnsi" w:hAnsiTheme="majorHAnsi"/>
          <w:sz w:val="24"/>
          <w:szCs w:val="24"/>
        </w:rPr>
        <w:t xml:space="preserve"> que se encontrem em situação de empate, será efetuado sorteio aleatório entre elas para que se identifique aquela que primeiro poderá apresentar melhor oferta.</w:t>
      </w:r>
    </w:p>
    <w:p w:rsidR="00600E80" w:rsidRPr="00B60BE8" w:rsidRDefault="008B28AA" w:rsidP="00B60BE8">
      <w:pPr>
        <w:numPr>
          <w:ilvl w:val="2"/>
          <w:numId w:val="2"/>
        </w:numPr>
        <w:snapToGrid w:val="0"/>
        <w:spacing w:before="120" w:after="120"/>
        <w:ind w:left="0" w:firstLine="0"/>
        <w:jc w:val="both"/>
        <w:rPr>
          <w:rFonts w:asciiTheme="majorHAnsi" w:hAnsiTheme="majorHAnsi" w:cs="Arial"/>
          <w:bCs/>
          <w:sz w:val="24"/>
          <w:szCs w:val="24"/>
        </w:rPr>
      </w:pPr>
      <w:r w:rsidRPr="00B60BE8">
        <w:rPr>
          <w:rFonts w:asciiTheme="majorHAnsi" w:hAnsiTheme="majorHAnsi" w:cs="Arial"/>
          <w:bCs/>
          <w:sz w:val="24"/>
          <w:szCs w:val="24"/>
        </w:rPr>
        <w:t xml:space="preserve">A convocada que não apresentar proposta dentro do prazo de 05 (cinco) minutos, controlados pelo Sistema, decairá do direito previsto nos </w:t>
      </w:r>
      <w:proofErr w:type="spellStart"/>
      <w:r w:rsidRPr="00B60BE8">
        <w:rPr>
          <w:rFonts w:asciiTheme="majorHAnsi" w:hAnsiTheme="majorHAnsi" w:cs="Arial"/>
          <w:bCs/>
          <w:sz w:val="24"/>
          <w:szCs w:val="24"/>
        </w:rPr>
        <w:t>arts</w:t>
      </w:r>
      <w:proofErr w:type="spellEnd"/>
      <w:r w:rsidRPr="00B60BE8">
        <w:rPr>
          <w:rFonts w:asciiTheme="majorHAnsi" w:hAnsiTheme="majorHAnsi" w:cs="Arial"/>
          <w:bCs/>
          <w:sz w:val="24"/>
          <w:szCs w:val="24"/>
        </w:rPr>
        <w:t>. 44 e 45 da Lei Complementar nº 123/2006.</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bookmarkStart w:id="9" w:name="_Ref9519518"/>
      <w:r w:rsidRPr="00B60BE8">
        <w:rPr>
          <w:rFonts w:asciiTheme="majorHAnsi" w:hAnsiTheme="majorHAnsi" w:cs="Arial"/>
          <w:bCs/>
          <w:sz w:val="24"/>
          <w:szCs w:val="24"/>
        </w:rPr>
        <w:t xml:space="preserve">Na hipótese de não declaração de licitante vencedora, enquadrada como microempresa ou empresa de pequeno porte, será dado prosseguimento ao certame na forma do item </w:t>
      </w:r>
      <w:r w:rsidRPr="00B60BE8">
        <w:rPr>
          <w:rFonts w:asciiTheme="majorHAnsi" w:hAnsiTheme="majorHAnsi" w:cs="Arial"/>
          <w:b/>
          <w:bCs/>
          <w:sz w:val="24"/>
          <w:szCs w:val="24"/>
        </w:rPr>
        <w:fldChar w:fldCharType="begin"/>
      </w:r>
      <w:r w:rsidRPr="00B60BE8">
        <w:rPr>
          <w:rFonts w:asciiTheme="majorHAnsi" w:hAnsiTheme="majorHAnsi" w:cs="Arial"/>
          <w:b/>
          <w:bCs/>
          <w:sz w:val="24"/>
          <w:szCs w:val="24"/>
        </w:rPr>
        <w:instrText>REF _Ref9518788 \r \h</w:instrText>
      </w:r>
      <w:r w:rsidR="00B60BE8" w:rsidRPr="00B60BE8">
        <w:rPr>
          <w:rFonts w:asciiTheme="majorHAnsi" w:hAnsiTheme="majorHAnsi" w:cs="Arial"/>
          <w:b/>
          <w:bCs/>
          <w:sz w:val="24"/>
          <w:szCs w:val="24"/>
        </w:rPr>
        <w:instrText xml:space="preserve"> \* MERGEFORMAT </w:instrText>
      </w:r>
      <w:r w:rsidRPr="00B60BE8">
        <w:rPr>
          <w:rFonts w:asciiTheme="majorHAnsi" w:hAnsiTheme="majorHAnsi" w:cs="Arial"/>
          <w:b/>
          <w:bCs/>
          <w:sz w:val="24"/>
          <w:szCs w:val="24"/>
        </w:rPr>
      </w:r>
      <w:r w:rsidRPr="00B60BE8">
        <w:rPr>
          <w:rFonts w:asciiTheme="majorHAnsi" w:hAnsiTheme="majorHAnsi" w:cs="Arial"/>
          <w:b/>
          <w:bCs/>
          <w:sz w:val="24"/>
          <w:szCs w:val="24"/>
        </w:rPr>
        <w:fldChar w:fldCharType="separate"/>
      </w:r>
      <w:r w:rsidR="00265040">
        <w:rPr>
          <w:rFonts w:asciiTheme="majorHAnsi" w:hAnsiTheme="majorHAnsi" w:cs="Arial"/>
          <w:b/>
          <w:bCs/>
          <w:sz w:val="24"/>
          <w:szCs w:val="24"/>
        </w:rPr>
        <w:t>13</w:t>
      </w:r>
      <w:r w:rsidRPr="00B60BE8">
        <w:rPr>
          <w:rFonts w:asciiTheme="majorHAnsi" w:hAnsiTheme="majorHAnsi" w:cs="Arial"/>
          <w:b/>
          <w:bCs/>
          <w:sz w:val="24"/>
          <w:szCs w:val="24"/>
        </w:rPr>
        <w:fldChar w:fldCharType="end"/>
      </w:r>
      <w:r w:rsidRPr="00B60BE8">
        <w:rPr>
          <w:rFonts w:asciiTheme="majorHAnsi" w:hAnsiTheme="majorHAnsi" w:cs="Arial"/>
          <w:bCs/>
          <w:sz w:val="24"/>
          <w:szCs w:val="24"/>
        </w:rPr>
        <w:t xml:space="preserve"> e seguintes da licitante que originalmente apresentou a menor proposta ou lance.</w:t>
      </w:r>
      <w:bookmarkEnd w:id="9"/>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cs="Arial"/>
          <w:bCs/>
          <w:sz w:val="24"/>
          <w:szCs w:val="24"/>
        </w:rPr>
        <w:t xml:space="preserve">O disposto nos subitens </w:t>
      </w:r>
      <w:r w:rsidRPr="00B60BE8">
        <w:rPr>
          <w:rFonts w:asciiTheme="majorHAnsi" w:hAnsiTheme="majorHAnsi" w:cs="Arial"/>
          <w:b/>
          <w:bCs/>
          <w:sz w:val="24"/>
          <w:szCs w:val="24"/>
        </w:rPr>
        <w:fldChar w:fldCharType="begin"/>
      </w:r>
      <w:r w:rsidRPr="00B60BE8">
        <w:rPr>
          <w:rFonts w:asciiTheme="majorHAnsi" w:hAnsiTheme="majorHAnsi" w:cs="Arial"/>
          <w:b/>
          <w:bCs/>
          <w:sz w:val="24"/>
          <w:szCs w:val="24"/>
        </w:rPr>
        <w:instrText>REF _Ref9519506 \r \h</w:instrText>
      </w:r>
      <w:r w:rsidR="00B60BE8" w:rsidRPr="00B60BE8">
        <w:rPr>
          <w:rFonts w:asciiTheme="majorHAnsi" w:hAnsiTheme="majorHAnsi" w:cs="Arial"/>
          <w:b/>
          <w:bCs/>
          <w:sz w:val="24"/>
          <w:szCs w:val="24"/>
        </w:rPr>
        <w:instrText xml:space="preserve"> \* MERGEFORMAT </w:instrText>
      </w:r>
      <w:r w:rsidRPr="00B60BE8">
        <w:rPr>
          <w:rFonts w:asciiTheme="majorHAnsi" w:hAnsiTheme="majorHAnsi" w:cs="Arial"/>
          <w:b/>
          <w:bCs/>
          <w:sz w:val="24"/>
          <w:szCs w:val="24"/>
        </w:rPr>
      </w:r>
      <w:r w:rsidRPr="00B60BE8">
        <w:rPr>
          <w:rFonts w:asciiTheme="majorHAnsi" w:hAnsiTheme="majorHAnsi" w:cs="Arial"/>
          <w:b/>
          <w:bCs/>
          <w:sz w:val="24"/>
          <w:szCs w:val="24"/>
        </w:rPr>
        <w:fldChar w:fldCharType="separate"/>
      </w:r>
      <w:r w:rsidR="00265040">
        <w:rPr>
          <w:rFonts w:asciiTheme="majorHAnsi" w:hAnsiTheme="majorHAnsi" w:cs="Arial"/>
          <w:b/>
          <w:bCs/>
          <w:sz w:val="24"/>
          <w:szCs w:val="24"/>
        </w:rPr>
        <w:t>12.1.1</w:t>
      </w:r>
      <w:r w:rsidRPr="00B60BE8">
        <w:rPr>
          <w:rFonts w:asciiTheme="majorHAnsi" w:hAnsiTheme="majorHAnsi" w:cs="Arial"/>
          <w:b/>
          <w:bCs/>
          <w:sz w:val="24"/>
          <w:szCs w:val="24"/>
        </w:rPr>
        <w:fldChar w:fldCharType="end"/>
      </w:r>
      <w:r w:rsidRPr="00B60BE8">
        <w:rPr>
          <w:rFonts w:asciiTheme="majorHAnsi" w:hAnsiTheme="majorHAnsi" w:cs="Arial"/>
          <w:bCs/>
          <w:sz w:val="24"/>
          <w:szCs w:val="24"/>
        </w:rPr>
        <w:t xml:space="preserve"> a </w:t>
      </w:r>
      <w:r w:rsidRPr="00B60BE8">
        <w:rPr>
          <w:rFonts w:asciiTheme="majorHAnsi" w:hAnsiTheme="majorHAnsi" w:cs="Arial"/>
          <w:b/>
          <w:bCs/>
          <w:sz w:val="24"/>
          <w:szCs w:val="24"/>
        </w:rPr>
        <w:fldChar w:fldCharType="begin"/>
      </w:r>
      <w:r w:rsidRPr="00B60BE8">
        <w:rPr>
          <w:rFonts w:asciiTheme="majorHAnsi" w:hAnsiTheme="majorHAnsi" w:cs="Arial"/>
          <w:b/>
          <w:bCs/>
          <w:sz w:val="24"/>
          <w:szCs w:val="24"/>
        </w:rPr>
        <w:instrText>REF _Ref9519518 \r \h</w:instrText>
      </w:r>
      <w:r w:rsidR="00B60BE8" w:rsidRPr="00B60BE8">
        <w:rPr>
          <w:rFonts w:asciiTheme="majorHAnsi" w:hAnsiTheme="majorHAnsi" w:cs="Arial"/>
          <w:b/>
          <w:bCs/>
          <w:sz w:val="24"/>
          <w:szCs w:val="24"/>
        </w:rPr>
        <w:instrText xml:space="preserve"> \* MERGEFORMAT </w:instrText>
      </w:r>
      <w:r w:rsidRPr="00B60BE8">
        <w:rPr>
          <w:rFonts w:asciiTheme="majorHAnsi" w:hAnsiTheme="majorHAnsi" w:cs="Arial"/>
          <w:b/>
          <w:bCs/>
          <w:sz w:val="24"/>
          <w:szCs w:val="24"/>
        </w:rPr>
      </w:r>
      <w:r w:rsidRPr="00B60BE8">
        <w:rPr>
          <w:rFonts w:asciiTheme="majorHAnsi" w:hAnsiTheme="majorHAnsi" w:cs="Arial"/>
          <w:b/>
          <w:bCs/>
          <w:sz w:val="24"/>
          <w:szCs w:val="24"/>
        </w:rPr>
        <w:fldChar w:fldCharType="separate"/>
      </w:r>
      <w:r w:rsidR="00265040">
        <w:rPr>
          <w:rFonts w:asciiTheme="majorHAnsi" w:hAnsiTheme="majorHAnsi" w:cs="Arial"/>
          <w:b/>
          <w:bCs/>
          <w:sz w:val="24"/>
          <w:szCs w:val="24"/>
        </w:rPr>
        <w:t>12.1.6</w:t>
      </w:r>
      <w:r w:rsidRPr="00B60BE8">
        <w:rPr>
          <w:rFonts w:asciiTheme="majorHAnsi" w:hAnsiTheme="majorHAnsi" w:cs="Arial"/>
          <w:b/>
          <w:bCs/>
          <w:sz w:val="24"/>
          <w:szCs w:val="24"/>
        </w:rPr>
        <w:fldChar w:fldCharType="end"/>
      </w:r>
      <w:r w:rsidRPr="00B60BE8">
        <w:rPr>
          <w:rFonts w:asciiTheme="majorHAnsi" w:hAnsiTheme="majorHAnsi" w:cs="Arial"/>
          <w:bCs/>
          <w:sz w:val="24"/>
          <w:szCs w:val="24"/>
        </w:rPr>
        <w:t>, somente se aplicará quando a melhor oferta inicial não tiver sido apresentada por microempresa ou empresa de pequeno porte.</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A desistência em apresentar lance implicará na manutenção do último preço ofertado pela licitante, para efeito de classificação de aceitabilidade da proposta.</w:t>
      </w:r>
    </w:p>
    <w:p w:rsidR="00600E80" w:rsidRPr="00B60BE8" w:rsidRDefault="008B28AA" w:rsidP="00B60BE8">
      <w:pPr>
        <w:numPr>
          <w:ilvl w:val="1"/>
          <w:numId w:val="2"/>
        </w:numPr>
        <w:snapToGrid w:val="0"/>
        <w:spacing w:before="120" w:after="120"/>
        <w:ind w:left="0" w:firstLine="0"/>
        <w:jc w:val="both"/>
        <w:rPr>
          <w:rFonts w:asciiTheme="majorHAnsi" w:hAnsiTheme="majorHAnsi" w:cs="Arial"/>
          <w:bCs/>
          <w:color w:val="000000"/>
          <w:sz w:val="24"/>
          <w:szCs w:val="24"/>
        </w:rPr>
      </w:pPr>
      <w:r w:rsidRPr="00B60BE8">
        <w:rPr>
          <w:rFonts w:asciiTheme="majorHAnsi" w:hAnsiTheme="majorHAnsi" w:cs="Arial"/>
          <w:bCs/>
          <w:color w:val="000000"/>
          <w:sz w:val="24"/>
          <w:szCs w:val="24"/>
        </w:rPr>
        <w:t xml:space="preserve">Se o pregoeiro observar que há licitantes em situação de empate que enviaram seus lances em horários exatamente iguais, mas não se enquadram como </w:t>
      </w:r>
      <w:proofErr w:type="spellStart"/>
      <w:r w:rsidRPr="00B60BE8">
        <w:rPr>
          <w:rFonts w:asciiTheme="majorHAnsi" w:hAnsiTheme="majorHAnsi" w:cs="Arial"/>
          <w:bCs/>
          <w:color w:val="000000"/>
          <w:sz w:val="24"/>
          <w:szCs w:val="24"/>
        </w:rPr>
        <w:t>MEs</w:t>
      </w:r>
      <w:proofErr w:type="spellEnd"/>
      <w:r w:rsidRPr="00B60BE8">
        <w:rPr>
          <w:rFonts w:asciiTheme="majorHAnsi" w:hAnsiTheme="majorHAnsi" w:cs="Arial"/>
          <w:bCs/>
          <w:color w:val="000000"/>
          <w:sz w:val="24"/>
          <w:szCs w:val="24"/>
        </w:rPr>
        <w:t xml:space="preserve"> / </w:t>
      </w:r>
      <w:proofErr w:type="spellStart"/>
      <w:r w:rsidRPr="00B60BE8">
        <w:rPr>
          <w:rFonts w:asciiTheme="majorHAnsi" w:hAnsiTheme="majorHAnsi" w:cs="Arial"/>
          <w:bCs/>
          <w:color w:val="000000"/>
          <w:sz w:val="24"/>
          <w:szCs w:val="24"/>
        </w:rPr>
        <w:t>EPPs</w:t>
      </w:r>
      <w:proofErr w:type="spellEnd"/>
      <w:r w:rsidRPr="00B60BE8">
        <w:rPr>
          <w:rFonts w:asciiTheme="majorHAnsi" w:hAnsiTheme="majorHAnsi" w:cs="Arial"/>
          <w:bCs/>
          <w:color w:val="000000"/>
          <w:sz w:val="24"/>
          <w:szCs w:val="24"/>
        </w:rPr>
        <w:t>, adotará os seguintes critérios de desempate, nesta ordem:</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color w:val="000000"/>
          <w:sz w:val="24"/>
          <w:szCs w:val="24"/>
        </w:rPr>
        <w:t>Utilização de bens e serviços produzidos no Brasil;</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color w:val="000000"/>
          <w:sz w:val="24"/>
          <w:szCs w:val="24"/>
        </w:rPr>
        <w:t>Utilização de bens e serviços produzidos ou prestados por empresas brasileiras;</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color w:val="000000"/>
          <w:sz w:val="24"/>
          <w:szCs w:val="24"/>
        </w:rPr>
        <w:t>Utilização de bens e serviços produzidos por empresas que invistam em pesquisa e no desenvolvimento tecnológico no País;</w:t>
      </w:r>
      <w:r w:rsidR="006B6282" w:rsidRPr="006B6282">
        <w:rPr>
          <w:noProof/>
          <w:lang w:eastAsia="pt-BR"/>
        </w:rPr>
        <w:t xml:space="preserve"> </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color w:val="000000"/>
          <w:sz w:val="24"/>
          <w:szCs w:val="24"/>
        </w:rPr>
        <w:t>Utilização de bens e serviços produzidos ou prestados por empresas que comprovem cumprimento de reserva de cargos prevista em lei para pessoa com deficiência ou para reabilitado da Previdência Social e que atendam às regras de acessibilidade previstas na legislação;</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color w:val="000000"/>
          <w:sz w:val="24"/>
          <w:szCs w:val="24"/>
        </w:rPr>
        <w:t>Sorteio.</w:t>
      </w:r>
    </w:p>
    <w:p w:rsidR="00600E80" w:rsidRPr="00B60BE8" w:rsidRDefault="008B28AA" w:rsidP="00B60BE8">
      <w:pPr>
        <w:numPr>
          <w:ilvl w:val="1"/>
          <w:numId w:val="2"/>
        </w:numPr>
        <w:snapToGrid w:val="0"/>
        <w:spacing w:before="120" w:after="120"/>
        <w:ind w:left="0" w:firstLine="0"/>
        <w:jc w:val="both"/>
        <w:rPr>
          <w:rFonts w:asciiTheme="majorHAnsi" w:hAnsiTheme="majorHAnsi" w:cs="Arial"/>
          <w:bCs/>
          <w:color w:val="000000"/>
          <w:sz w:val="24"/>
          <w:szCs w:val="24"/>
        </w:rPr>
      </w:pPr>
      <w:r w:rsidRPr="00B60BE8">
        <w:rPr>
          <w:rFonts w:asciiTheme="majorHAnsi" w:hAnsiTheme="majorHAnsi" w:cs="Arial"/>
          <w:bCs/>
          <w:color w:val="000000"/>
          <w:sz w:val="24"/>
          <w:szCs w:val="24"/>
        </w:rPr>
        <w:lastRenderedPageBreak/>
        <w:t xml:space="preserve">Caso não exista proposta apresentada para os </w:t>
      </w:r>
      <w:r w:rsidRPr="004E1E69">
        <w:rPr>
          <w:rFonts w:asciiTheme="majorHAnsi" w:hAnsiTheme="majorHAnsi" w:cs="Arial"/>
          <w:bCs/>
          <w:color w:val="000000"/>
          <w:sz w:val="24"/>
          <w:szCs w:val="24"/>
        </w:rPr>
        <w:t xml:space="preserve">itens </w:t>
      </w:r>
      <w:r w:rsidR="004E1E69" w:rsidRPr="004E1E69">
        <w:rPr>
          <w:rFonts w:asciiTheme="majorHAnsi" w:hAnsiTheme="majorHAnsi" w:cs="Arial"/>
          <w:bCs/>
          <w:color w:val="000000"/>
          <w:sz w:val="24"/>
          <w:szCs w:val="24"/>
        </w:rPr>
        <w:t>01 e 02</w:t>
      </w:r>
      <w:r w:rsidRPr="004E1E69">
        <w:rPr>
          <w:rFonts w:asciiTheme="majorHAnsi" w:hAnsiTheme="majorHAnsi" w:cs="Arial"/>
          <w:bCs/>
          <w:color w:val="000000"/>
          <w:sz w:val="24"/>
          <w:szCs w:val="24"/>
        </w:rPr>
        <w:t>, reservados</w:t>
      </w:r>
      <w:r w:rsidRPr="00B60BE8">
        <w:rPr>
          <w:rFonts w:asciiTheme="majorHAnsi" w:hAnsiTheme="majorHAnsi" w:cs="Arial"/>
          <w:bCs/>
          <w:color w:val="000000"/>
          <w:sz w:val="24"/>
          <w:szCs w:val="24"/>
        </w:rPr>
        <w:t xml:space="preserve"> para participação exclusiva de microempresas ou empresas de pequeno porte, ao licitante classificado em primeiro lugar para o item de mesmo objeto será dada a oportunidade de, querendo, ampliar a sua cotação para atender a totalidade da demanda, mantendo o último lance ofertado.</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sz w:val="24"/>
          <w:szCs w:val="24"/>
        </w:rPr>
        <w:t>A proposta declarada vencedora será inserida, na fase de Aceitação, no campo "Valor Negociado", com a devida justificativa.</w:t>
      </w:r>
    </w:p>
    <w:p w:rsidR="00600E80" w:rsidRPr="00B60BE8" w:rsidRDefault="00600E80" w:rsidP="00B60BE8">
      <w:pPr>
        <w:snapToGrid w:val="0"/>
        <w:spacing w:before="120" w:after="120"/>
        <w:jc w:val="both"/>
        <w:rPr>
          <w:rFonts w:asciiTheme="majorHAnsi" w:hAnsiTheme="majorHAnsi"/>
          <w:color w:val="000000"/>
          <w:sz w:val="24"/>
          <w:szCs w:val="24"/>
        </w:rPr>
      </w:pPr>
    </w:p>
    <w:p w:rsidR="00600E80" w:rsidRPr="00B60BE8" w:rsidRDefault="008B28AA" w:rsidP="00B60BE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firstLine="0"/>
        <w:jc w:val="both"/>
        <w:outlineLvl w:val="0"/>
        <w:rPr>
          <w:rFonts w:asciiTheme="majorHAnsi" w:hAnsiTheme="majorHAnsi"/>
          <w:b/>
          <w:kern w:val="2"/>
          <w:sz w:val="24"/>
          <w:szCs w:val="24"/>
        </w:rPr>
      </w:pPr>
      <w:bookmarkStart w:id="10" w:name="_Ref9518788"/>
      <w:r w:rsidRPr="00B60BE8">
        <w:rPr>
          <w:rFonts w:asciiTheme="majorHAnsi" w:hAnsiTheme="majorHAnsi"/>
          <w:b/>
          <w:kern w:val="2"/>
          <w:sz w:val="24"/>
          <w:szCs w:val="24"/>
        </w:rPr>
        <w:t>DA NEGOCIAÇÃO DIRETA:</w:t>
      </w:r>
      <w:bookmarkEnd w:id="10"/>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s="Arial"/>
          <w:bCs/>
          <w:color w:val="000000"/>
          <w:sz w:val="24"/>
          <w:szCs w:val="24"/>
        </w:rPr>
        <w:t xml:space="preserve">Encerrada a </w:t>
      </w:r>
      <w:r w:rsidRPr="00B60BE8">
        <w:rPr>
          <w:rFonts w:asciiTheme="majorHAnsi" w:hAnsiTheme="majorHAnsi"/>
          <w:color w:val="000000"/>
          <w:sz w:val="24"/>
          <w:szCs w:val="24"/>
        </w:rPr>
        <w:t>etapa de lances</w:t>
      </w:r>
      <w:r w:rsidRPr="00B60BE8">
        <w:rPr>
          <w:rFonts w:asciiTheme="majorHAnsi" w:hAnsiTheme="majorHAnsi" w:cs="Arial"/>
          <w:bCs/>
          <w:color w:val="000000"/>
          <w:sz w:val="24"/>
          <w:szCs w:val="24"/>
        </w:rPr>
        <w:t xml:space="preserve"> e depois da verificação de possível empate,</w:t>
      </w:r>
      <w:r w:rsidRPr="00B60BE8">
        <w:rPr>
          <w:rFonts w:asciiTheme="majorHAnsi" w:hAnsiTheme="majorHAnsi"/>
          <w:color w:val="000000"/>
          <w:sz w:val="24"/>
          <w:szCs w:val="24"/>
        </w:rPr>
        <w:t xml:space="preserve"> </w:t>
      </w:r>
      <w:r w:rsidRPr="00B60BE8">
        <w:rPr>
          <w:rFonts w:asciiTheme="majorHAnsi" w:hAnsiTheme="majorHAnsi"/>
          <w:sz w:val="24"/>
          <w:szCs w:val="24"/>
        </w:rPr>
        <w:t>o Pregoeiro encaminhará contraproposta à licitante que tenha apresentado o lance mais vantajoso, observado o critério de julgamento e o valor estimado para a contratação, para que seja obtida melhor proposta.</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sz w:val="24"/>
          <w:szCs w:val="24"/>
        </w:rPr>
        <w:t>A negociação será realizada por meio do sistema, podendo ser acompanhada pelas demais licitantes.</w:t>
      </w:r>
    </w:p>
    <w:p w:rsidR="00600E80" w:rsidRPr="00B60BE8" w:rsidRDefault="00600E80" w:rsidP="00B60BE8">
      <w:pPr>
        <w:snapToGrid w:val="0"/>
        <w:spacing w:before="120" w:after="120"/>
        <w:jc w:val="both"/>
        <w:rPr>
          <w:rFonts w:asciiTheme="majorHAnsi" w:hAnsiTheme="majorHAnsi"/>
          <w:color w:val="000000"/>
          <w:sz w:val="24"/>
          <w:szCs w:val="24"/>
        </w:rPr>
      </w:pPr>
    </w:p>
    <w:p w:rsidR="00600E80" w:rsidRPr="00B60BE8" w:rsidRDefault="008B28AA" w:rsidP="00B60BE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firstLine="0"/>
        <w:jc w:val="both"/>
        <w:outlineLvl w:val="0"/>
        <w:rPr>
          <w:rFonts w:asciiTheme="majorHAnsi" w:hAnsiTheme="majorHAnsi"/>
          <w:b/>
          <w:kern w:val="2"/>
          <w:sz w:val="24"/>
          <w:szCs w:val="24"/>
        </w:rPr>
      </w:pPr>
      <w:bookmarkStart w:id="11" w:name="_Ref9527901"/>
      <w:r w:rsidRPr="00B60BE8">
        <w:rPr>
          <w:rFonts w:asciiTheme="majorHAnsi" w:hAnsiTheme="majorHAnsi"/>
          <w:b/>
          <w:kern w:val="2"/>
          <w:sz w:val="24"/>
          <w:szCs w:val="24"/>
        </w:rPr>
        <w:t>DA ACEITABILIDADE DA PROPOSTA VENCEDORA:</w:t>
      </w:r>
      <w:bookmarkEnd w:id="11"/>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 xml:space="preserve">Encerrada a etapa de </w:t>
      </w:r>
      <w:r w:rsidRPr="00B60BE8">
        <w:rPr>
          <w:rFonts w:asciiTheme="majorHAnsi" w:hAnsiTheme="majorHAnsi" w:cs="Arial"/>
          <w:bCs/>
          <w:color w:val="000000"/>
          <w:sz w:val="24"/>
          <w:szCs w:val="24"/>
        </w:rPr>
        <w:t>negociação</w:t>
      </w:r>
      <w:r w:rsidRPr="00B60BE8">
        <w:rPr>
          <w:rFonts w:asciiTheme="majorHAnsi" w:hAnsiTheme="majorHAnsi"/>
          <w:color w:val="000000"/>
          <w:sz w:val="24"/>
          <w:szCs w:val="24"/>
        </w:rPr>
        <w:t>, o Pregoeiro examinará a proposta classificada em primeiro lugar quanto ao preço, a sua exequibilidade, bem como quanto ao cumprimento das especificações do objeto.</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bookmarkStart w:id="12" w:name="_Ref9531878"/>
      <w:bookmarkStart w:id="13" w:name="_Ref9531570"/>
      <w:r w:rsidRPr="00B60BE8">
        <w:rPr>
          <w:rFonts w:asciiTheme="majorHAnsi" w:hAnsiTheme="majorHAnsi"/>
          <w:color w:val="000000"/>
          <w:sz w:val="24"/>
          <w:szCs w:val="24"/>
        </w:rPr>
        <w:t xml:space="preserve">O Pregoeiro convocará o licitante para enviar, digitalmente, a proposta atualizada em conformidade com o último lance ofertado num prazo máximo </w:t>
      </w:r>
      <w:r w:rsidRPr="004E1E69">
        <w:rPr>
          <w:rFonts w:asciiTheme="majorHAnsi" w:hAnsiTheme="majorHAnsi"/>
          <w:color w:val="000000"/>
          <w:sz w:val="24"/>
          <w:szCs w:val="24"/>
        </w:rPr>
        <w:t xml:space="preserve">de </w:t>
      </w:r>
      <w:r w:rsidR="004E1E69" w:rsidRPr="004E1E69">
        <w:rPr>
          <w:rFonts w:asciiTheme="majorHAnsi" w:hAnsiTheme="majorHAnsi"/>
          <w:color w:val="000000"/>
          <w:sz w:val="24"/>
          <w:szCs w:val="24"/>
        </w:rPr>
        <w:t>02</w:t>
      </w:r>
      <w:r w:rsidRPr="004E1E69">
        <w:rPr>
          <w:rFonts w:asciiTheme="majorHAnsi" w:hAnsiTheme="majorHAnsi"/>
          <w:color w:val="000000"/>
          <w:sz w:val="24"/>
          <w:szCs w:val="24"/>
        </w:rPr>
        <w:t xml:space="preserve"> (</w:t>
      </w:r>
      <w:r w:rsidR="004E1E69" w:rsidRPr="004E1E69">
        <w:rPr>
          <w:rFonts w:asciiTheme="majorHAnsi" w:hAnsiTheme="majorHAnsi"/>
          <w:color w:val="000000"/>
          <w:sz w:val="24"/>
          <w:szCs w:val="24"/>
        </w:rPr>
        <w:t>duas</w:t>
      </w:r>
      <w:r w:rsidRPr="00B60BE8">
        <w:rPr>
          <w:rFonts w:asciiTheme="majorHAnsi" w:hAnsiTheme="majorHAnsi"/>
          <w:color w:val="000000"/>
          <w:sz w:val="24"/>
          <w:szCs w:val="24"/>
        </w:rPr>
        <w:t>) horas</w:t>
      </w:r>
      <w:r w:rsidRPr="00B60BE8">
        <w:rPr>
          <w:rFonts w:asciiTheme="majorHAnsi" w:hAnsiTheme="majorHAnsi" w:cs="Arial"/>
          <w:bCs/>
          <w:color w:val="000000"/>
          <w:sz w:val="24"/>
          <w:szCs w:val="24"/>
        </w:rPr>
        <w:t>, por meio de campo próprio do Sistema,</w:t>
      </w:r>
      <w:r w:rsidRPr="00B60BE8">
        <w:rPr>
          <w:rFonts w:asciiTheme="majorHAnsi" w:hAnsiTheme="majorHAnsi"/>
          <w:color w:val="000000"/>
          <w:sz w:val="24"/>
          <w:szCs w:val="24"/>
        </w:rPr>
        <w:t xml:space="preserve"> sob pena de desclassificação.</w:t>
      </w:r>
      <w:bookmarkEnd w:id="12"/>
      <w:bookmarkEnd w:id="13"/>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O prazo poderá ser prorrogado, a critério do Pregoeiro, desde que solicitado por escrito, antes de findo o prazo estabelecido.</w:t>
      </w:r>
    </w:p>
    <w:p w:rsidR="00600E80" w:rsidRPr="00B60BE8" w:rsidRDefault="008B28AA" w:rsidP="00B60BE8">
      <w:pPr>
        <w:numPr>
          <w:ilvl w:val="2"/>
          <w:numId w:val="2"/>
        </w:numPr>
        <w:snapToGrid w:val="0"/>
        <w:spacing w:before="120" w:after="120"/>
        <w:ind w:left="0" w:firstLine="0"/>
        <w:jc w:val="both"/>
        <w:rPr>
          <w:rFonts w:asciiTheme="majorHAnsi" w:hAnsiTheme="majorHAnsi"/>
          <w:b/>
          <w:sz w:val="24"/>
          <w:szCs w:val="24"/>
        </w:rPr>
      </w:pPr>
      <w:bookmarkStart w:id="14" w:name="_Ref9527800"/>
      <w:r w:rsidRPr="00B60BE8">
        <w:rPr>
          <w:rFonts w:asciiTheme="majorHAnsi" w:hAnsiTheme="majorHAnsi"/>
          <w:b/>
          <w:sz w:val="24"/>
          <w:szCs w:val="24"/>
        </w:rPr>
        <w:t>A proposta deve conter:</w:t>
      </w:r>
      <w:bookmarkEnd w:id="14"/>
      <w:r w:rsidR="006B6282" w:rsidRPr="006B6282">
        <w:rPr>
          <w:noProof/>
          <w:lang w:eastAsia="pt-BR"/>
        </w:rPr>
        <w:t xml:space="preserve"> </w:t>
      </w:r>
    </w:p>
    <w:p w:rsidR="00600E80" w:rsidRPr="00B60BE8" w:rsidRDefault="008B28AA" w:rsidP="00B60BE8">
      <w:pPr>
        <w:snapToGrid w:val="0"/>
        <w:spacing w:before="120" w:after="120"/>
        <w:jc w:val="both"/>
        <w:rPr>
          <w:rFonts w:asciiTheme="majorHAnsi" w:hAnsiTheme="majorHAnsi"/>
          <w:sz w:val="24"/>
          <w:szCs w:val="24"/>
        </w:rPr>
      </w:pPr>
      <w:r w:rsidRPr="00B60BE8">
        <w:rPr>
          <w:rFonts w:asciiTheme="majorHAnsi" w:hAnsiTheme="majorHAnsi"/>
          <w:sz w:val="24"/>
          <w:szCs w:val="24"/>
        </w:rPr>
        <w:t>a) Nome da proponente e de seu representante legal, endereço completo, telefone, endereço de correio eletrônico, números do CNPJ e da inscrição Estadual e Municipal (se houver);</w:t>
      </w:r>
    </w:p>
    <w:p w:rsidR="00600E80" w:rsidRPr="00B60BE8" w:rsidRDefault="008B28AA" w:rsidP="00B60BE8">
      <w:pPr>
        <w:snapToGrid w:val="0"/>
        <w:spacing w:before="120" w:after="120"/>
        <w:jc w:val="both"/>
        <w:rPr>
          <w:rFonts w:asciiTheme="majorHAnsi" w:hAnsiTheme="majorHAnsi"/>
          <w:sz w:val="24"/>
          <w:szCs w:val="24"/>
        </w:rPr>
      </w:pPr>
      <w:r w:rsidRPr="00B60BE8">
        <w:rPr>
          <w:rFonts w:asciiTheme="majorHAnsi" w:hAnsiTheme="majorHAnsi"/>
          <w:sz w:val="24"/>
          <w:szCs w:val="24"/>
        </w:rPr>
        <w:t xml:space="preserve">b) O preço </w:t>
      </w:r>
      <w:r w:rsidRPr="00B60BE8">
        <w:rPr>
          <w:rFonts w:asciiTheme="majorHAnsi" w:hAnsiTheme="majorHAnsi"/>
          <w:b/>
          <w:sz w:val="24"/>
          <w:szCs w:val="24"/>
        </w:rPr>
        <w:t>unitário e total</w:t>
      </w:r>
      <w:r w:rsidRPr="00B60BE8">
        <w:rPr>
          <w:rFonts w:asciiTheme="majorHAnsi" w:hAnsiTheme="majorHAnsi"/>
          <w:sz w:val="24"/>
          <w:szCs w:val="24"/>
        </w:rPr>
        <w:t xml:space="preserve"> </w:t>
      </w:r>
      <w:r w:rsidRPr="00B60BE8">
        <w:rPr>
          <w:rFonts w:asciiTheme="majorHAnsi" w:hAnsiTheme="majorHAnsi" w:cs="Arial"/>
          <w:b/>
          <w:bCs/>
          <w:sz w:val="24"/>
          <w:szCs w:val="24"/>
        </w:rPr>
        <w:t>para</w:t>
      </w:r>
      <w:r w:rsidRPr="00B60BE8">
        <w:rPr>
          <w:rFonts w:asciiTheme="majorHAnsi" w:hAnsiTheme="majorHAnsi"/>
          <w:b/>
          <w:sz w:val="24"/>
          <w:szCs w:val="24"/>
        </w:rPr>
        <w:t xml:space="preserve"> cada </w:t>
      </w:r>
      <w:r w:rsidRPr="00B60BE8">
        <w:rPr>
          <w:rFonts w:asciiTheme="majorHAnsi" w:hAnsiTheme="majorHAnsi"/>
          <w:sz w:val="24"/>
          <w:szCs w:val="24"/>
        </w:rPr>
        <w:t>item (</w:t>
      </w:r>
      <w:r w:rsidRPr="00B60BE8">
        <w:rPr>
          <w:rFonts w:asciiTheme="majorHAnsi" w:hAnsiTheme="majorHAnsi"/>
          <w:b/>
          <w:sz w:val="24"/>
          <w:szCs w:val="24"/>
        </w:rPr>
        <w:t>ou lote)</w:t>
      </w:r>
      <w:r w:rsidRPr="00B60BE8">
        <w:rPr>
          <w:rFonts w:asciiTheme="majorHAnsi" w:hAnsiTheme="majorHAnsi"/>
          <w:b/>
          <w:color w:val="000000"/>
          <w:sz w:val="24"/>
          <w:szCs w:val="24"/>
        </w:rPr>
        <w:t xml:space="preserve"> </w:t>
      </w:r>
      <w:r w:rsidRPr="00B60BE8">
        <w:rPr>
          <w:rFonts w:asciiTheme="majorHAnsi" w:hAnsiTheme="majorHAnsi"/>
          <w:sz w:val="24"/>
          <w:szCs w:val="24"/>
        </w:rPr>
        <w:t xml:space="preserve">ofertado </w:t>
      </w:r>
      <w:r w:rsidRPr="00B60BE8">
        <w:rPr>
          <w:rFonts w:asciiTheme="majorHAnsi" w:hAnsiTheme="majorHAnsi"/>
          <w:b/>
          <w:sz w:val="24"/>
          <w:szCs w:val="24"/>
        </w:rPr>
        <w:t>(conforme</w:t>
      </w:r>
      <w:r w:rsidRPr="00B60BE8">
        <w:rPr>
          <w:rFonts w:asciiTheme="majorHAnsi" w:hAnsiTheme="majorHAnsi"/>
          <w:sz w:val="24"/>
          <w:szCs w:val="24"/>
        </w:rPr>
        <w:t xml:space="preserve"> </w:t>
      </w:r>
      <w:r w:rsidRPr="00B60BE8">
        <w:rPr>
          <w:rFonts w:asciiTheme="majorHAnsi" w:hAnsiTheme="majorHAnsi" w:cs="Arial"/>
          <w:b/>
          <w:bCs/>
          <w:sz w:val="24"/>
          <w:szCs w:val="24"/>
        </w:rPr>
        <w:t>especificados no Termo de Referência (Anexo I deste Edital)</w:t>
      </w:r>
      <w:r w:rsidRPr="00B60BE8">
        <w:rPr>
          <w:rFonts w:asciiTheme="majorHAnsi" w:hAnsiTheme="majorHAnsi" w:cs="Arial"/>
          <w:bCs/>
          <w:sz w:val="24"/>
          <w:szCs w:val="24"/>
        </w:rPr>
        <w:t>, bem como</w:t>
      </w:r>
      <w:r w:rsidRPr="00B60BE8">
        <w:rPr>
          <w:rFonts w:asciiTheme="majorHAnsi" w:hAnsiTheme="majorHAnsi"/>
          <w:sz w:val="24"/>
          <w:szCs w:val="24"/>
        </w:rPr>
        <w:t xml:space="preserve"> o </w:t>
      </w:r>
      <w:r w:rsidRPr="00B60BE8">
        <w:rPr>
          <w:rFonts w:asciiTheme="majorHAnsi" w:hAnsiTheme="majorHAnsi" w:cs="Arial"/>
          <w:bCs/>
          <w:sz w:val="24"/>
          <w:szCs w:val="24"/>
        </w:rPr>
        <w:t>valor global da proposta,</w:t>
      </w:r>
      <w:r w:rsidRPr="00B60BE8">
        <w:rPr>
          <w:rFonts w:asciiTheme="majorHAnsi" w:hAnsiTheme="majorHAnsi"/>
          <w:sz w:val="24"/>
          <w:szCs w:val="24"/>
        </w:rPr>
        <w:t xml:space="preserve"> em moeda </w:t>
      </w:r>
      <w:r w:rsidRPr="00B60BE8">
        <w:rPr>
          <w:rFonts w:asciiTheme="majorHAnsi" w:hAnsiTheme="majorHAnsi"/>
          <w:sz w:val="24"/>
          <w:szCs w:val="24"/>
        </w:rPr>
        <w:lastRenderedPageBreak/>
        <w:t>corrente nacional, já considerados e inclusos todos os tributos, fretes, tarifas e demais despesas decorrentes da execução do objeto;</w:t>
      </w:r>
    </w:p>
    <w:p w:rsidR="00600E80" w:rsidRPr="00B60BE8" w:rsidRDefault="008B28AA" w:rsidP="00B60BE8">
      <w:pPr>
        <w:snapToGrid w:val="0"/>
        <w:spacing w:before="120" w:after="120"/>
        <w:jc w:val="both"/>
        <w:rPr>
          <w:rFonts w:asciiTheme="majorHAnsi" w:hAnsiTheme="majorHAnsi"/>
          <w:sz w:val="24"/>
          <w:szCs w:val="24"/>
        </w:rPr>
      </w:pPr>
      <w:r w:rsidRPr="00B60BE8">
        <w:rPr>
          <w:rFonts w:asciiTheme="majorHAnsi" w:hAnsiTheme="majorHAnsi"/>
          <w:sz w:val="24"/>
          <w:szCs w:val="24"/>
        </w:rPr>
        <w:t xml:space="preserve">c) A </w:t>
      </w:r>
      <w:r w:rsidRPr="00B60BE8">
        <w:rPr>
          <w:rFonts w:asciiTheme="majorHAnsi" w:hAnsiTheme="majorHAnsi"/>
          <w:b/>
          <w:sz w:val="24"/>
          <w:szCs w:val="24"/>
        </w:rPr>
        <w:t>descrição</w:t>
      </w:r>
      <w:r w:rsidRPr="00B60BE8">
        <w:rPr>
          <w:rFonts w:asciiTheme="majorHAnsi" w:hAnsiTheme="majorHAnsi"/>
          <w:sz w:val="24"/>
          <w:szCs w:val="24"/>
        </w:rPr>
        <w:t xml:space="preserve"> mínima </w:t>
      </w:r>
      <w:r w:rsidRPr="00B60BE8">
        <w:rPr>
          <w:rFonts w:asciiTheme="majorHAnsi" w:hAnsiTheme="majorHAnsi"/>
          <w:b/>
          <w:sz w:val="24"/>
          <w:szCs w:val="24"/>
        </w:rPr>
        <w:t xml:space="preserve">do </w:t>
      </w:r>
      <w:r w:rsidRPr="00B60BE8">
        <w:rPr>
          <w:rFonts w:asciiTheme="majorHAnsi" w:hAnsiTheme="majorHAnsi"/>
          <w:sz w:val="24"/>
          <w:szCs w:val="24"/>
        </w:rPr>
        <w:t>objeto de forma a demonstrar que o produto atenda as especificações e exigências contidas no Termo de Referência</w:t>
      </w:r>
      <w:r w:rsidRPr="00B60BE8">
        <w:rPr>
          <w:rFonts w:asciiTheme="majorHAnsi" w:hAnsiTheme="majorHAnsi" w:cs="Arial"/>
          <w:bCs/>
          <w:sz w:val="24"/>
          <w:szCs w:val="24"/>
        </w:rPr>
        <w:t xml:space="preserve">, </w:t>
      </w:r>
      <w:r w:rsidRPr="00B60BE8">
        <w:rPr>
          <w:rFonts w:asciiTheme="majorHAnsi" w:hAnsiTheme="majorHAnsi"/>
          <w:sz w:val="24"/>
          <w:szCs w:val="24"/>
        </w:rPr>
        <w:t xml:space="preserve">Anexo I </w:t>
      </w:r>
      <w:r w:rsidRPr="00B60BE8">
        <w:rPr>
          <w:rFonts w:asciiTheme="majorHAnsi" w:hAnsiTheme="majorHAnsi" w:cs="Arial"/>
          <w:bCs/>
          <w:sz w:val="24"/>
          <w:szCs w:val="24"/>
        </w:rPr>
        <w:t>deste</w:t>
      </w:r>
      <w:r w:rsidRPr="00B60BE8">
        <w:rPr>
          <w:rFonts w:asciiTheme="majorHAnsi" w:hAnsiTheme="majorHAnsi"/>
          <w:sz w:val="24"/>
          <w:szCs w:val="24"/>
        </w:rPr>
        <w:t xml:space="preserve"> Edital</w:t>
      </w:r>
      <w:r w:rsidRPr="00B60BE8">
        <w:rPr>
          <w:rFonts w:asciiTheme="majorHAnsi" w:hAnsiTheme="majorHAnsi" w:cs="Arial"/>
          <w:bCs/>
          <w:sz w:val="24"/>
          <w:szCs w:val="24"/>
        </w:rPr>
        <w:t>;</w:t>
      </w:r>
    </w:p>
    <w:p w:rsidR="00600E80" w:rsidRPr="00B60BE8" w:rsidRDefault="008B28AA" w:rsidP="00B60BE8">
      <w:pPr>
        <w:snapToGrid w:val="0"/>
        <w:spacing w:before="120" w:after="120"/>
        <w:jc w:val="both"/>
        <w:rPr>
          <w:rFonts w:asciiTheme="majorHAnsi" w:hAnsiTheme="majorHAnsi"/>
          <w:sz w:val="24"/>
          <w:szCs w:val="24"/>
        </w:rPr>
      </w:pPr>
      <w:r w:rsidRPr="00B60BE8">
        <w:rPr>
          <w:rFonts w:asciiTheme="majorHAnsi" w:hAnsiTheme="majorHAnsi"/>
          <w:sz w:val="24"/>
          <w:szCs w:val="24"/>
        </w:rPr>
        <w:t>d) Marca, modelo, tipo, fabricante e procedência;</w:t>
      </w:r>
    </w:p>
    <w:p w:rsidR="00600E80" w:rsidRPr="00B60BE8" w:rsidRDefault="008B28AA" w:rsidP="00B60BE8">
      <w:pPr>
        <w:snapToGrid w:val="0"/>
        <w:spacing w:before="120" w:after="120"/>
        <w:jc w:val="both"/>
        <w:rPr>
          <w:rFonts w:asciiTheme="majorHAnsi" w:hAnsiTheme="majorHAnsi"/>
          <w:sz w:val="24"/>
          <w:szCs w:val="24"/>
        </w:rPr>
      </w:pPr>
      <w:r w:rsidRPr="00B60BE8">
        <w:rPr>
          <w:rFonts w:asciiTheme="majorHAnsi" w:hAnsiTheme="majorHAnsi"/>
          <w:sz w:val="24"/>
          <w:szCs w:val="24"/>
        </w:rPr>
        <w:t xml:space="preserve">e) O prazo de garantia do bem, </w:t>
      </w:r>
      <w:r w:rsidR="00281852" w:rsidRPr="00281852">
        <w:rPr>
          <w:rFonts w:asciiTheme="majorHAnsi" w:hAnsiTheme="majorHAnsi"/>
          <w:b/>
          <w:sz w:val="24"/>
          <w:szCs w:val="24"/>
        </w:rPr>
        <w:t>(</w:t>
      </w:r>
      <w:r w:rsidR="00481D9F">
        <w:rPr>
          <w:rFonts w:asciiTheme="majorHAnsi" w:hAnsiTheme="majorHAnsi"/>
          <w:b/>
          <w:sz w:val="24"/>
          <w:szCs w:val="24"/>
        </w:rPr>
        <w:t>Veículos</w:t>
      </w:r>
      <w:r w:rsidR="00281852" w:rsidRPr="00281852">
        <w:rPr>
          <w:rFonts w:asciiTheme="majorHAnsi" w:hAnsiTheme="majorHAnsi"/>
          <w:b/>
          <w:sz w:val="24"/>
          <w:szCs w:val="24"/>
        </w:rPr>
        <w:t>)</w:t>
      </w:r>
      <w:r w:rsidR="00281852">
        <w:rPr>
          <w:rFonts w:asciiTheme="majorHAnsi" w:hAnsiTheme="majorHAnsi"/>
          <w:sz w:val="24"/>
          <w:szCs w:val="24"/>
        </w:rPr>
        <w:t xml:space="preserve"> não poderá ser inferior a 0</w:t>
      </w:r>
      <w:r w:rsidR="00481D9F">
        <w:rPr>
          <w:rFonts w:asciiTheme="majorHAnsi" w:hAnsiTheme="majorHAnsi"/>
          <w:sz w:val="24"/>
          <w:szCs w:val="24"/>
        </w:rPr>
        <w:t>1</w:t>
      </w:r>
      <w:r w:rsidR="00281852">
        <w:rPr>
          <w:rFonts w:asciiTheme="majorHAnsi" w:hAnsiTheme="majorHAnsi"/>
          <w:sz w:val="24"/>
          <w:szCs w:val="24"/>
        </w:rPr>
        <w:t>(</w:t>
      </w:r>
      <w:r w:rsidR="00481D9F">
        <w:rPr>
          <w:rFonts w:asciiTheme="majorHAnsi" w:hAnsiTheme="majorHAnsi"/>
          <w:sz w:val="24"/>
          <w:szCs w:val="24"/>
        </w:rPr>
        <w:t>um</w:t>
      </w:r>
      <w:r w:rsidR="00281852">
        <w:rPr>
          <w:rFonts w:asciiTheme="majorHAnsi" w:hAnsiTheme="majorHAnsi"/>
          <w:sz w:val="24"/>
          <w:szCs w:val="24"/>
        </w:rPr>
        <w:t xml:space="preserve">) ano </w:t>
      </w:r>
      <w:r w:rsidRPr="00B60BE8">
        <w:rPr>
          <w:rFonts w:asciiTheme="majorHAnsi" w:hAnsiTheme="majorHAnsi"/>
          <w:sz w:val="24"/>
          <w:szCs w:val="24"/>
        </w:rPr>
        <w:t>contados do recebimento definitivo do objeto;</w:t>
      </w:r>
    </w:p>
    <w:p w:rsidR="00600E80" w:rsidRPr="00B60BE8" w:rsidRDefault="008B28AA" w:rsidP="00B60BE8">
      <w:pPr>
        <w:snapToGrid w:val="0"/>
        <w:spacing w:before="120" w:after="120"/>
        <w:jc w:val="both"/>
        <w:rPr>
          <w:rFonts w:asciiTheme="majorHAnsi" w:hAnsiTheme="majorHAnsi"/>
          <w:sz w:val="24"/>
          <w:szCs w:val="24"/>
        </w:rPr>
      </w:pPr>
      <w:r w:rsidRPr="00B60BE8">
        <w:rPr>
          <w:rFonts w:asciiTheme="majorHAnsi" w:hAnsiTheme="majorHAnsi"/>
          <w:sz w:val="24"/>
          <w:szCs w:val="24"/>
        </w:rPr>
        <w:t xml:space="preserve">f) Prazo de validade da proposta não </w:t>
      </w:r>
      <w:r w:rsidRPr="004E1E69">
        <w:rPr>
          <w:rFonts w:asciiTheme="majorHAnsi" w:hAnsiTheme="majorHAnsi"/>
          <w:sz w:val="24"/>
          <w:szCs w:val="24"/>
        </w:rPr>
        <w:t xml:space="preserve">inferior a </w:t>
      </w:r>
      <w:r w:rsidR="004E1E69" w:rsidRPr="004E1E69">
        <w:rPr>
          <w:rFonts w:asciiTheme="majorHAnsi" w:hAnsiTheme="majorHAnsi"/>
          <w:sz w:val="24"/>
          <w:szCs w:val="24"/>
        </w:rPr>
        <w:t>60</w:t>
      </w:r>
      <w:r w:rsidRPr="004E1E69">
        <w:rPr>
          <w:rFonts w:asciiTheme="majorHAnsi" w:hAnsiTheme="majorHAnsi"/>
          <w:sz w:val="24"/>
          <w:szCs w:val="24"/>
        </w:rPr>
        <w:t xml:space="preserve"> (</w:t>
      </w:r>
      <w:r w:rsidR="004E1E69" w:rsidRPr="004E1E69">
        <w:rPr>
          <w:rFonts w:asciiTheme="majorHAnsi" w:hAnsiTheme="majorHAnsi"/>
          <w:sz w:val="24"/>
          <w:szCs w:val="24"/>
        </w:rPr>
        <w:t>sessenta</w:t>
      </w:r>
      <w:r w:rsidRPr="004E1E69">
        <w:rPr>
          <w:rFonts w:asciiTheme="majorHAnsi" w:hAnsiTheme="majorHAnsi"/>
          <w:sz w:val="24"/>
          <w:szCs w:val="24"/>
        </w:rPr>
        <w:t>) dias</w:t>
      </w:r>
      <w:r w:rsidRPr="00B60BE8">
        <w:rPr>
          <w:rFonts w:asciiTheme="majorHAnsi" w:hAnsiTheme="majorHAnsi"/>
          <w:sz w:val="24"/>
          <w:szCs w:val="24"/>
        </w:rPr>
        <w:t xml:space="preserve"> corridos</w:t>
      </w:r>
      <w:r w:rsidR="004E1E69">
        <w:rPr>
          <w:rFonts w:asciiTheme="majorHAnsi" w:hAnsiTheme="majorHAnsi"/>
          <w:sz w:val="24"/>
          <w:szCs w:val="24"/>
        </w:rPr>
        <w:t xml:space="preserve"> </w:t>
      </w:r>
      <w:r w:rsidR="004E1E69" w:rsidRPr="004E1E69">
        <w:rPr>
          <w:rFonts w:asciiTheme="majorHAnsi" w:hAnsiTheme="majorHAnsi"/>
          <w:sz w:val="24"/>
          <w:szCs w:val="24"/>
        </w:rPr>
        <w:t xml:space="preserve">conforme </w:t>
      </w:r>
      <w:r w:rsidRPr="004E1E69">
        <w:rPr>
          <w:rFonts w:asciiTheme="majorHAnsi" w:hAnsiTheme="majorHAnsi" w:cs="Arial"/>
          <w:b/>
          <w:sz w:val="24"/>
          <w:szCs w:val="24"/>
        </w:rPr>
        <w:t>art. 6º da Lei</w:t>
      </w:r>
      <w:r w:rsidRPr="004E1E69">
        <w:rPr>
          <w:rFonts w:asciiTheme="majorHAnsi" w:hAnsiTheme="majorHAnsi"/>
          <w:b/>
          <w:sz w:val="24"/>
          <w:szCs w:val="24"/>
        </w:rPr>
        <w:t xml:space="preserve"> 10.520/2002</w:t>
      </w:r>
      <w:r w:rsidRPr="004E1E69">
        <w:rPr>
          <w:rFonts w:asciiTheme="majorHAnsi" w:hAnsiTheme="majorHAnsi"/>
          <w:sz w:val="24"/>
          <w:szCs w:val="24"/>
        </w:rPr>
        <w:t>, co</w:t>
      </w:r>
      <w:r w:rsidRPr="00B60BE8">
        <w:rPr>
          <w:rFonts w:asciiTheme="majorHAnsi" w:hAnsiTheme="majorHAnsi"/>
          <w:sz w:val="24"/>
          <w:szCs w:val="24"/>
        </w:rPr>
        <w:t>ntados da data prevista para abertura da licitação;</w:t>
      </w:r>
    </w:p>
    <w:p w:rsidR="00600E80" w:rsidRPr="00B60BE8" w:rsidRDefault="008B28AA" w:rsidP="00B60BE8">
      <w:pPr>
        <w:snapToGrid w:val="0"/>
        <w:spacing w:before="120" w:after="120"/>
        <w:jc w:val="both"/>
        <w:rPr>
          <w:rFonts w:asciiTheme="majorHAnsi" w:hAnsiTheme="majorHAnsi"/>
          <w:sz w:val="24"/>
          <w:szCs w:val="24"/>
        </w:rPr>
      </w:pPr>
      <w:r w:rsidRPr="00B60BE8">
        <w:rPr>
          <w:rFonts w:asciiTheme="majorHAnsi" w:hAnsiTheme="majorHAnsi"/>
          <w:sz w:val="24"/>
          <w:szCs w:val="24"/>
        </w:rPr>
        <w:t xml:space="preserve">g) Prazo de entrega não </w:t>
      </w:r>
      <w:r w:rsidRPr="004E1E69">
        <w:rPr>
          <w:rFonts w:asciiTheme="majorHAnsi" w:hAnsiTheme="majorHAnsi"/>
          <w:sz w:val="24"/>
          <w:szCs w:val="24"/>
        </w:rPr>
        <w:t xml:space="preserve">superior a </w:t>
      </w:r>
      <w:r w:rsidR="0070301A">
        <w:rPr>
          <w:rFonts w:asciiTheme="majorHAnsi" w:hAnsiTheme="majorHAnsi" w:cs="Arial"/>
          <w:sz w:val="24"/>
          <w:szCs w:val="24"/>
        </w:rPr>
        <w:t>9</w:t>
      </w:r>
      <w:r w:rsidR="004E1E69" w:rsidRPr="004E1E69">
        <w:rPr>
          <w:rFonts w:asciiTheme="majorHAnsi" w:hAnsiTheme="majorHAnsi" w:cs="Arial"/>
          <w:sz w:val="24"/>
          <w:szCs w:val="24"/>
        </w:rPr>
        <w:t xml:space="preserve">0 </w:t>
      </w:r>
      <w:r w:rsidRPr="004E1E69">
        <w:rPr>
          <w:rFonts w:asciiTheme="majorHAnsi" w:hAnsiTheme="majorHAnsi" w:cs="Arial"/>
          <w:sz w:val="24"/>
          <w:szCs w:val="24"/>
        </w:rPr>
        <w:t>(</w:t>
      </w:r>
      <w:r w:rsidR="0070301A">
        <w:rPr>
          <w:rFonts w:asciiTheme="majorHAnsi" w:hAnsiTheme="majorHAnsi" w:cs="Arial"/>
          <w:sz w:val="24"/>
          <w:szCs w:val="24"/>
        </w:rPr>
        <w:t>noventa</w:t>
      </w:r>
      <w:r w:rsidRPr="004E1E69">
        <w:rPr>
          <w:rFonts w:asciiTheme="majorHAnsi" w:hAnsiTheme="majorHAnsi" w:cs="Arial"/>
          <w:sz w:val="24"/>
          <w:szCs w:val="24"/>
        </w:rPr>
        <w:t>)</w:t>
      </w:r>
      <w:r w:rsidRPr="004E1E69">
        <w:rPr>
          <w:rFonts w:asciiTheme="majorHAnsi" w:hAnsiTheme="majorHAnsi"/>
          <w:sz w:val="24"/>
          <w:szCs w:val="24"/>
        </w:rPr>
        <w:t xml:space="preserve"> dias</w:t>
      </w:r>
      <w:r w:rsidRPr="00B60BE8">
        <w:rPr>
          <w:rFonts w:asciiTheme="majorHAnsi" w:hAnsiTheme="majorHAnsi"/>
          <w:sz w:val="24"/>
          <w:szCs w:val="24"/>
        </w:rPr>
        <w:t xml:space="preserve"> corridos, contados da</w:t>
      </w:r>
      <w:r w:rsidR="004E1E69">
        <w:rPr>
          <w:rFonts w:asciiTheme="majorHAnsi" w:hAnsiTheme="majorHAnsi"/>
          <w:sz w:val="24"/>
          <w:szCs w:val="24"/>
        </w:rPr>
        <w:t xml:space="preserve"> assinatura do contrato e/ou nota de empenho</w:t>
      </w:r>
      <w:r w:rsidR="004E1E69">
        <w:rPr>
          <w:rFonts w:asciiTheme="majorHAnsi" w:hAnsiTheme="majorHAnsi" w:cs="Arial"/>
          <w:sz w:val="24"/>
          <w:szCs w:val="24"/>
        </w:rPr>
        <w:t>;</w:t>
      </w:r>
    </w:p>
    <w:p w:rsidR="00600E80" w:rsidRPr="00B60BE8" w:rsidRDefault="008B28AA" w:rsidP="00B60BE8">
      <w:pPr>
        <w:snapToGrid w:val="0"/>
        <w:spacing w:before="120" w:after="120"/>
        <w:jc w:val="both"/>
        <w:rPr>
          <w:rFonts w:asciiTheme="majorHAnsi" w:hAnsiTheme="majorHAnsi"/>
          <w:sz w:val="24"/>
          <w:szCs w:val="24"/>
        </w:rPr>
      </w:pPr>
      <w:r w:rsidRPr="00B60BE8">
        <w:rPr>
          <w:rFonts w:asciiTheme="majorHAnsi" w:hAnsiTheme="majorHAnsi"/>
          <w:sz w:val="24"/>
          <w:szCs w:val="24"/>
        </w:rPr>
        <w:t xml:space="preserve">h) Declaração de que entregará os </w:t>
      </w:r>
      <w:r w:rsidRPr="00B60BE8">
        <w:rPr>
          <w:rFonts w:asciiTheme="majorHAnsi" w:hAnsiTheme="majorHAnsi" w:cs="Arial"/>
          <w:sz w:val="24"/>
          <w:szCs w:val="24"/>
        </w:rPr>
        <w:t>bens</w:t>
      </w:r>
      <w:r w:rsidRPr="00B60BE8">
        <w:rPr>
          <w:rFonts w:asciiTheme="majorHAnsi" w:hAnsiTheme="majorHAnsi"/>
          <w:sz w:val="24"/>
          <w:szCs w:val="24"/>
        </w:rPr>
        <w:t xml:space="preserve"> comprovadamente novos e sem uso, uma vez que não serão aceitos </w:t>
      </w:r>
      <w:r w:rsidRPr="00B60BE8">
        <w:rPr>
          <w:rFonts w:asciiTheme="majorHAnsi" w:hAnsiTheme="majorHAnsi" w:cs="Arial"/>
          <w:sz w:val="24"/>
          <w:szCs w:val="24"/>
        </w:rPr>
        <w:t>objetos</w:t>
      </w:r>
      <w:r w:rsidRPr="00B60BE8">
        <w:rPr>
          <w:rFonts w:asciiTheme="majorHAnsi" w:hAnsiTheme="majorHAnsi"/>
          <w:sz w:val="24"/>
          <w:szCs w:val="24"/>
        </w:rPr>
        <w:t xml:space="preserve"> recondicionados, reformados ou </w:t>
      </w:r>
      <w:proofErr w:type="spellStart"/>
      <w:r w:rsidRPr="00B60BE8">
        <w:rPr>
          <w:rFonts w:asciiTheme="majorHAnsi" w:hAnsiTheme="majorHAnsi"/>
          <w:sz w:val="24"/>
          <w:szCs w:val="24"/>
        </w:rPr>
        <w:t>remanufaturados</w:t>
      </w:r>
      <w:proofErr w:type="spellEnd"/>
      <w:r w:rsidRPr="00B60BE8">
        <w:rPr>
          <w:rFonts w:asciiTheme="majorHAnsi" w:hAnsiTheme="majorHAnsi"/>
          <w:sz w:val="24"/>
          <w:szCs w:val="24"/>
        </w:rPr>
        <w:t>;</w:t>
      </w:r>
      <w:r w:rsidRPr="00B60BE8">
        <w:rPr>
          <w:rFonts w:asciiTheme="majorHAnsi" w:hAnsiTheme="majorHAnsi" w:cs="Arial"/>
          <w:sz w:val="24"/>
          <w:szCs w:val="24"/>
        </w:rPr>
        <w:t xml:space="preserve"> </w:t>
      </w:r>
    </w:p>
    <w:p w:rsidR="00600E80" w:rsidRPr="00B60BE8" w:rsidRDefault="008B28AA" w:rsidP="00B60BE8">
      <w:pPr>
        <w:snapToGrid w:val="0"/>
        <w:spacing w:before="120" w:after="120"/>
        <w:jc w:val="both"/>
        <w:rPr>
          <w:rFonts w:asciiTheme="majorHAnsi" w:hAnsiTheme="majorHAnsi"/>
          <w:sz w:val="24"/>
          <w:szCs w:val="24"/>
        </w:rPr>
      </w:pPr>
      <w:r w:rsidRPr="00B60BE8">
        <w:rPr>
          <w:rFonts w:asciiTheme="majorHAnsi" w:hAnsiTheme="majorHAnsi"/>
          <w:sz w:val="24"/>
          <w:szCs w:val="24"/>
        </w:rPr>
        <w:t>i) Indicação do banco, número da conta e agência para fins de pagamento.</w:t>
      </w:r>
    </w:p>
    <w:p w:rsidR="00600E80" w:rsidRPr="00B60BE8" w:rsidRDefault="008B28AA" w:rsidP="00B60BE8">
      <w:pPr>
        <w:numPr>
          <w:ilvl w:val="1"/>
          <w:numId w:val="2"/>
        </w:numPr>
        <w:snapToGrid w:val="0"/>
        <w:spacing w:before="120" w:after="120"/>
        <w:ind w:left="0" w:firstLine="0"/>
        <w:jc w:val="both"/>
        <w:rPr>
          <w:rFonts w:asciiTheme="majorHAnsi" w:hAnsiTheme="majorHAnsi"/>
          <w:sz w:val="24"/>
          <w:szCs w:val="24"/>
        </w:rPr>
      </w:pPr>
      <w:r w:rsidRPr="00B60BE8">
        <w:rPr>
          <w:rFonts w:asciiTheme="majorHAnsi" w:hAnsiTheme="majorHAnsi" w:cs="Arial"/>
          <w:bCs/>
          <w:color w:val="000000"/>
          <w:sz w:val="24"/>
          <w:szCs w:val="24"/>
        </w:rPr>
        <w:t>O</w:t>
      </w:r>
      <w:r w:rsidRPr="00B60BE8">
        <w:rPr>
          <w:rFonts w:asciiTheme="majorHAnsi" w:hAnsiTheme="majorHAnsi"/>
          <w:color w:val="000000"/>
          <w:sz w:val="24"/>
          <w:szCs w:val="24"/>
        </w:rPr>
        <w:t xml:space="preserve"> Pregoeiro, </w:t>
      </w:r>
      <w:r w:rsidRPr="00B60BE8">
        <w:rPr>
          <w:rFonts w:asciiTheme="majorHAnsi" w:hAnsiTheme="majorHAnsi" w:cs="Arial"/>
          <w:bCs/>
          <w:color w:val="000000"/>
          <w:sz w:val="24"/>
          <w:szCs w:val="24"/>
        </w:rPr>
        <w:t xml:space="preserve">a seu critério, poderá requisitar </w:t>
      </w:r>
      <w:r w:rsidRPr="00B60BE8">
        <w:rPr>
          <w:rFonts w:asciiTheme="majorHAnsi" w:hAnsiTheme="majorHAnsi"/>
          <w:color w:val="000000"/>
          <w:sz w:val="24"/>
          <w:szCs w:val="24"/>
        </w:rPr>
        <w:t>catálogos, folhetos, folders</w:t>
      </w:r>
      <w:r w:rsidRPr="00B60BE8">
        <w:rPr>
          <w:rFonts w:asciiTheme="majorHAnsi" w:hAnsiTheme="majorHAnsi" w:cs="Arial"/>
          <w:bCs/>
          <w:color w:val="000000"/>
          <w:sz w:val="24"/>
          <w:szCs w:val="24"/>
        </w:rPr>
        <w:t>,</w:t>
      </w:r>
      <w:r w:rsidRPr="00B60BE8">
        <w:rPr>
          <w:rFonts w:asciiTheme="majorHAnsi" w:hAnsiTheme="majorHAnsi"/>
          <w:color w:val="000000"/>
          <w:sz w:val="24"/>
          <w:szCs w:val="24"/>
        </w:rPr>
        <w:t xml:space="preserve"> fotos </w:t>
      </w:r>
      <w:r w:rsidRPr="00B60BE8">
        <w:rPr>
          <w:rFonts w:asciiTheme="majorHAnsi" w:hAnsiTheme="majorHAnsi" w:cs="Arial"/>
          <w:bCs/>
          <w:color w:val="000000"/>
          <w:sz w:val="24"/>
          <w:szCs w:val="24"/>
        </w:rPr>
        <w:t>ou outra forma de comprovação de que os</w:t>
      </w:r>
      <w:r w:rsidRPr="00B60BE8">
        <w:rPr>
          <w:rFonts w:asciiTheme="majorHAnsi" w:hAnsiTheme="majorHAnsi"/>
          <w:color w:val="000000"/>
          <w:sz w:val="24"/>
          <w:szCs w:val="24"/>
        </w:rPr>
        <w:t xml:space="preserve"> produtos ofertados</w:t>
      </w:r>
      <w:r w:rsidRPr="00B60BE8">
        <w:rPr>
          <w:rFonts w:asciiTheme="majorHAnsi" w:hAnsiTheme="majorHAnsi" w:cs="Arial"/>
          <w:bCs/>
          <w:color w:val="000000"/>
          <w:sz w:val="24"/>
          <w:szCs w:val="24"/>
        </w:rPr>
        <w:t xml:space="preserve"> atendem</w:t>
      </w:r>
      <w:r w:rsidRPr="00B60BE8">
        <w:rPr>
          <w:rFonts w:asciiTheme="majorHAnsi" w:hAnsiTheme="majorHAnsi"/>
          <w:color w:val="000000"/>
          <w:sz w:val="24"/>
          <w:szCs w:val="24"/>
        </w:rPr>
        <w:t xml:space="preserve"> a especificação</w:t>
      </w:r>
      <w:r w:rsidRPr="00B60BE8">
        <w:rPr>
          <w:rFonts w:asciiTheme="majorHAnsi" w:hAnsiTheme="majorHAnsi" w:cs="Arial"/>
          <w:bCs/>
          <w:color w:val="000000"/>
          <w:sz w:val="24"/>
          <w:szCs w:val="24"/>
        </w:rPr>
        <w:t xml:space="preserve">, que deverão ser encaminhados na forma e prazo definidos no </w:t>
      </w:r>
      <w:r w:rsidRPr="00B60BE8">
        <w:rPr>
          <w:rFonts w:asciiTheme="majorHAnsi" w:hAnsiTheme="majorHAnsi" w:cs="Arial"/>
          <w:b/>
          <w:bCs/>
          <w:color w:val="000000"/>
          <w:sz w:val="24"/>
          <w:szCs w:val="24"/>
        </w:rPr>
        <w:t xml:space="preserve">item </w:t>
      </w:r>
      <w:r w:rsidRPr="00B60BE8">
        <w:rPr>
          <w:rFonts w:asciiTheme="majorHAnsi" w:hAnsiTheme="majorHAnsi" w:cs="Arial"/>
          <w:b/>
          <w:bCs/>
          <w:color w:val="000000"/>
          <w:sz w:val="24"/>
          <w:szCs w:val="24"/>
        </w:rPr>
        <w:fldChar w:fldCharType="begin"/>
      </w:r>
      <w:r w:rsidRPr="00B60BE8">
        <w:rPr>
          <w:rFonts w:asciiTheme="majorHAnsi" w:hAnsiTheme="majorHAnsi" w:cs="Arial"/>
          <w:b/>
          <w:bCs/>
          <w:sz w:val="24"/>
          <w:szCs w:val="24"/>
        </w:rPr>
        <w:instrText>REF _Ref9531570 \r \h</w:instrText>
      </w:r>
      <w:r w:rsidR="00B60BE8" w:rsidRPr="00B60BE8">
        <w:rPr>
          <w:rFonts w:asciiTheme="majorHAnsi" w:hAnsiTheme="majorHAnsi" w:cs="Arial"/>
          <w:b/>
          <w:bCs/>
          <w:color w:val="000000"/>
          <w:sz w:val="24"/>
          <w:szCs w:val="24"/>
        </w:rPr>
        <w:instrText xml:space="preserve"> \* MERGEFORMAT </w:instrText>
      </w:r>
      <w:r w:rsidRPr="00B60BE8">
        <w:rPr>
          <w:rFonts w:asciiTheme="majorHAnsi" w:hAnsiTheme="majorHAnsi" w:cs="Arial"/>
          <w:b/>
          <w:bCs/>
          <w:color w:val="000000"/>
          <w:sz w:val="24"/>
          <w:szCs w:val="24"/>
        </w:rPr>
      </w:r>
      <w:r w:rsidRPr="00B60BE8">
        <w:rPr>
          <w:rFonts w:asciiTheme="majorHAnsi" w:hAnsiTheme="majorHAnsi" w:cs="Arial"/>
          <w:b/>
          <w:bCs/>
          <w:sz w:val="24"/>
          <w:szCs w:val="24"/>
        </w:rPr>
        <w:fldChar w:fldCharType="separate"/>
      </w:r>
      <w:r w:rsidR="00265040">
        <w:rPr>
          <w:rFonts w:asciiTheme="majorHAnsi" w:hAnsiTheme="majorHAnsi" w:cs="Arial"/>
          <w:b/>
          <w:bCs/>
          <w:sz w:val="24"/>
          <w:szCs w:val="24"/>
        </w:rPr>
        <w:t>14.2</w:t>
      </w:r>
      <w:r w:rsidRPr="00B60BE8">
        <w:rPr>
          <w:rFonts w:asciiTheme="majorHAnsi" w:hAnsiTheme="majorHAnsi" w:cs="Arial"/>
          <w:b/>
          <w:bCs/>
          <w:sz w:val="24"/>
          <w:szCs w:val="24"/>
        </w:rPr>
        <w:fldChar w:fldCharType="end"/>
      </w:r>
      <w:r w:rsidRPr="00B60BE8">
        <w:rPr>
          <w:rFonts w:asciiTheme="majorHAnsi" w:hAnsiTheme="majorHAnsi" w:cs="Arial"/>
          <w:bCs/>
          <w:color w:val="000000"/>
          <w:sz w:val="24"/>
          <w:szCs w:val="24"/>
        </w:rPr>
        <w:t>.</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A arrematante deverá, </w:t>
      </w:r>
      <w:r w:rsidRPr="00B60BE8">
        <w:rPr>
          <w:rFonts w:asciiTheme="majorHAnsi" w:hAnsiTheme="majorHAnsi" w:cs="Arial"/>
          <w:bCs/>
          <w:sz w:val="24"/>
          <w:szCs w:val="24"/>
        </w:rPr>
        <w:t>quando solicitado pelo</w:t>
      </w:r>
      <w:r w:rsidRPr="00B60BE8">
        <w:rPr>
          <w:rFonts w:asciiTheme="majorHAnsi" w:hAnsiTheme="majorHAnsi"/>
          <w:sz w:val="24"/>
          <w:szCs w:val="24"/>
        </w:rPr>
        <w:t xml:space="preserve"> Pregoeiro, indicar o site do fabricante para que sejam comprovadas as características do objeto ofertado;</w:t>
      </w:r>
    </w:p>
    <w:p w:rsidR="00600E80" w:rsidRPr="00B60BE8" w:rsidRDefault="008B28AA" w:rsidP="00B60BE8">
      <w:pPr>
        <w:numPr>
          <w:ilvl w:val="1"/>
          <w:numId w:val="2"/>
        </w:numPr>
        <w:snapToGrid w:val="0"/>
        <w:spacing w:before="120" w:after="120"/>
        <w:ind w:left="0" w:firstLine="0"/>
        <w:jc w:val="both"/>
        <w:rPr>
          <w:rFonts w:asciiTheme="majorHAnsi" w:hAnsiTheme="majorHAnsi"/>
          <w:sz w:val="24"/>
          <w:szCs w:val="24"/>
        </w:rPr>
      </w:pPr>
      <w:r w:rsidRPr="00B60BE8">
        <w:rPr>
          <w:rFonts w:asciiTheme="majorHAnsi" w:hAnsiTheme="majorHAnsi"/>
          <w:color w:val="000000"/>
          <w:sz w:val="24"/>
          <w:szCs w:val="24"/>
        </w:rPr>
        <w:t xml:space="preserve"> O não envio da proposta ajustada por meio do correio eletrônico com todos os requisitos elencados no subitem </w:t>
      </w:r>
      <w:r w:rsidRPr="00B60BE8">
        <w:rPr>
          <w:rFonts w:asciiTheme="majorHAnsi" w:hAnsiTheme="majorHAnsi" w:cs="Arial"/>
          <w:b/>
          <w:bCs/>
          <w:color w:val="000000"/>
          <w:sz w:val="24"/>
          <w:szCs w:val="24"/>
        </w:rPr>
        <w:fldChar w:fldCharType="begin"/>
      </w:r>
      <w:r w:rsidRPr="00B60BE8">
        <w:rPr>
          <w:rFonts w:asciiTheme="majorHAnsi" w:hAnsiTheme="majorHAnsi" w:cs="Arial"/>
          <w:b/>
          <w:bCs/>
          <w:sz w:val="24"/>
          <w:szCs w:val="24"/>
        </w:rPr>
        <w:instrText>REF _Ref9527800 \r \h</w:instrText>
      </w:r>
      <w:r w:rsidR="00B60BE8" w:rsidRPr="00B60BE8">
        <w:rPr>
          <w:rFonts w:asciiTheme="majorHAnsi" w:hAnsiTheme="majorHAnsi" w:cs="Arial"/>
          <w:b/>
          <w:bCs/>
          <w:color w:val="000000"/>
          <w:sz w:val="24"/>
          <w:szCs w:val="24"/>
        </w:rPr>
        <w:instrText xml:space="preserve"> \* MERGEFORMAT </w:instrText>
      </w:r>
      <w:r w:rsidRPr="00B60BE8">
        <w:rPr>
          <w:rFonts w:asciiTheme="majorHAnsi" w:hAnsiTheme="majorHAnsi" w:cs="Arial"/>
          <w:b/>
          <w:bCs/>
          <w:color w:val="000000"/>
          <w:sz w:val="24"/>
          <w:szCs w:val="24"/>
        </w:rPr>
      </w:r>
      <w:r w:rsidRPr="00B60BE8">
        <w:rPr>
          <w:rFonts w:asciiTheme="majorHAnsi" w:hAnsiTheme="majorHAnsi" w:cs="Arial"/>
          <w:b/>
          <w:bCs/>
          <w:sz w:val="24"/>
          <w:szCs w:val="24"/>
        </w:rPr>
        <w:fldChar w:fldCharType="separate"/>
      </w:r>
      <w:r w:rsidR="00265040">
        <w:rPr>
          <w:rFonts w:asciiTheme="majorHAnsi" w:hAnsiTheme="majorHAnsi" w:cs="Arial"/>
          <w:b/>
          <w:bCs/>
          <w:sz w:val="24"/>
          <w:szCs w:val="24"/>
        </w:rPr>
        <w:t>14.2.2</w:t>
      </w:r>
      <w:r w:rsidRPr="00B60BE8">
        <w:rPr>
          <w:rFonts w:asciiTheme="majorHAnsi" w:hAnsiTheme="majorHAnsi" w:cs="Arial"/>
          <w:b/>
          <w:bCs/>
          <w:sz w:val="24"/>
          <w:szCs w:val="24"/>
        </w:rPr>
        <w:fldChar w:fldCharType="end"/>
      </w:r>
      <w:r w:rsidRPr="00B60BE8">
        <w:rPr>
          <w:rFonts w:asciiTheme="majorHAnsi" w:hAnsiTheme="majorHAnsi" w:cs="Arial"/>
          <w:bCs/>
          <w:color w:val="000000"/>
          <w:sz w:val="24"/>
          <w:szCs w:val="24"/>
        </w:rPr>
        <w:t>,</w:t>
      </w:r>
      <w:r w:rsidRPr="00B60BE8">
        <w:rPr>
          <w:rFonts w:asciiTheme="majorHAnsi" w:hAnsiTheme="majorHAnsi"/>
          <w:color w:val="000000"/>
          <w:sz w:val="24"/>
          <w:szCs w:val="24"/>
        </w:rPr>
        <w:t xml:space="preserve"> ou o descumprimento das diligências determinadas pelo Pregoeiro acarretará na desclassificação da proposta</w:t>
      </w:r>
      <w:r w:rsidRPr="00B60BE8">
        <w:rPr>
          <w:rFonts w:asciiTheme="majorHAnsi" w:hAnsiTheme="majorHAnsi" w:cs="Arial"/>
          <w:bCs/>
          <w:color w:val="000000"/>
          <w:sz w:val="24"/>
          <w:szCs w:val="24"/>
        </w:rPr>
        <w:t>, sem prejuízo da instauração de processo sancionatório contra o licitante</w:t>
      </w:r>
      <w:r w:rsidRPr="00B60BE8">
        <w:rPr>
          <w:rFonts w:asciiTheme="majorHAnsi" w:hAnsiTheme="majorHAnsi"/>
          <w:color w:val="000000"/>
          <w:sz w:val="24"/>
          <w:szCs w:val="24"/>
        </w:rPr>
        <w:t>.</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w:t>
      </w:r>
      <w:r w:rsidRPr="00B60BE8">
        <w:rPr>
          <w:rFonts w:asciiTheme="majorHAnsi" w:hAnsiTheme="majorHAnsi" w:cs="Arial"/>
          <w:bCs/>
          <w:color w:val="000000"/>
          <w:sz w:val="24"/>
          <w:szCs w:val="24"/>
        </w:rPr>
        <w:t xml:space="preserve"> ou quando a alteração representar condições iguais ou superiores às originalmente propostas.</w:t>
      </w:r>
      <w:r w:rsidRPr="00B60BE8">
        <w:rPr>
          <w:rFonts w:asciiTheme="majorHAnsi" w:hAnsiTheme="majorHAnsi"/>
          <w:color w:val="000000"/>
          <w:sz w:val="24"/>
          <w:szCs w:val="24"/>
        </w:rPr>
        <w:t xml:space="preserve"> </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 xml:space="preserve">Serão desclassificadas as propostas que contenham preços excessivos, assim entendidos quando apresentarem valores globais </w:t>
      </w:r>
      <w:r w:rsidRPr="00B60BE8">
        <w:rPr>
          <w:rFonts w:asciiTheme="majorHAnsi" w:hAnsiTheme="majorHAnsi" w:cs="Arial"/>
          <w:bCs/>
          <w:color w:val="000000"/>
          <w:sz w:val="24"/>
          <w:szCs w:val="24"/>
        </w:rPr>
        <w:t>ou</w:t>
      </w:r>
      <w:r w:rsidRPr="00B60BE8">
        <w:rPr>
          <w:rFonts w:asciiTheme="majorHAnsi" w:hAnsiTheme="majorHAnsi"/>
          <w:color w:val="000000"/>
          <w:sz w:val="24"/>
          <w:szCs w:val="24"/>
        </w:rPr>
        <w:t xml:space="preserve"> unitários acima do valor definido</w:t>
      </w:r>
      <w:r w:rsidRPr="00B60BE8">
        <w:rPr>
          <w:rFonts w:asciiTheme="majorHAnsi" w:hAnsiTheme="majorHAnsi" w:cs="Arial"/>
          <w:bCs/>
          <w:color w:val="000000"/>
          <w:sz w:val="24"/>
          <w:szCs w:val="24"/>
        </w:rPr>
        <w:t xml:space="preserve"> para o respectivo objeto no Termo de Referência</w:t>
      </w:r>
      <w:r w:rsidRPr="00B60BE8">
        <w:rPr>
          <w:rFonts w:asciiTheme="majorHAnsi" w:hAnsiTheme="majorHAnsi"/>
          <w:color w:val="000000"/>
          <w:sz w:val="24"/>
          <w:szCs w:val="24"/>
        </w:rPr>
        <w:t>.</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color w:val="000000"/>
          <w:sz w:val="24"/>
          <w:szCs w:val="24"/>
        </w:rPr>
        <w:lastRenderedPageBreak/>
        <w:t>A desclassificação por valor excessivo ocorrerá quando o Pregoeiro, após a negociação direta, não obtiver oferta inferior ao preço máximo fixado.</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sz w:val="24"/>
          <w:szCs w:val="24"/>
        </w:rPr>
        <w:t>Se houver indícios de inexequibilidade da proposta de preços, ou em caso da necessidade de esclarecimentos complementares, serão realizadas diligências para comprovação da exequibilidade.</w:t>
      </w:r>
    </w:p>
    <w:p w:rsidR="00600E80" w:rsidRPr="00B60BE8" w:rsidRDefault="008B28AA" w:rsidP="00B60BE8">
      <w:pPr>
        <w:numPr>
          <w:ilvl w:val="1"/>
          <w:numId w:val="2"/>
        </w:numPr>
        <w:snapToGrid w:val="0"/>
        <w:spacing w:before="120" w:after="120"/>
        <w:ind w:left="0" w:firstLine="0"/>
        <w:jc w:val="both"/>
        <w:rPr>
          <w:rFonts w:asciiTheme="majorHAnsi" w:hAnsiTheme="majorHAnsi"/>
          <w:sz w:val="24"/>
          <w:szCs w:val="24"/>
        </w:rPr>
      </w:pPr>
      <w:r w:rsidRPr="00B60BE8">
        <w:rPr>
          <w:rFonts w:asciiTheme="majorHAnsi" w:hAnsiTheme="majorHAnsi" w:cs="Arial"/>
          <w:bCs/>
          <w:color w:val="000000"/>
          <w:sz w:val="24"/>
          <w:szCs w:val="24"/>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w:t>
      </w:r>
      <w:proofErr w:type="spellStart"/>
      <w:r w:rsidRPr="00B60BE8">
        <w:rPr>
          <w:rFonts w:asciiTheme="majorHAnsi" w:hAnsiTheme="majorHAnsi" w:cs="Arial"/>
          <w:bCs/>
          <w:color w:val="000000"/>
          <w:sz w:val="24"/>
          <w:szCs w:val="24"/>
        </w:rPr>
        <w:t>a</w:t>
      </w:r>
      <w:proofErr w:type="spellEnd"/>
      <w:r w:rsidRPr="00B60BE8">
        <w:rPr>
          <w:rFonts w:asciiTheme="majorHAnsi" w:hAnsiTheme="majorHAnsi" w:cs="Arial"/>
          <w:bCs/>
          <w:color w:val="000000"/>
          <w:sz w:val="24"/>
          <w:szCs w:val="24"/>
        </w:rPr>
        <w:t xml:space="preserve"> exigência deste edital, findo o prazo estabelecido no </w:t>
      </w:r>
      <w:r w:rsidRPr="00B60BE8">
        <w:rPr>
          <w:rFonts w:asciiTheme="majorHAnsi" w:hAnsiTheme="majorHAnsi" w:cs="Arial"/>
          <w:b/>
          <w:bCs/>
          <w:color w:val="000000"/>
          <w:sz w:val="24"/>
          <w:szCs w:val="24"/>
        </w:rPr>
        <w:t xml:space="preserve">item </w:t>
      </w:r>
      <w:r w:rsidRPr="00B60BE8">
        <w:rPr>
          <w:rFonts w:asciiTheme="majorHAnsi" w:hAnsiTheme="majorHAnsi" w:cs="Arial"/>
          <w:b/>
          <w:bCs/>
          <w:color w:val="000000"/>
          <w:sz w:val="24"/>
          <w:szCs w:val="24"/>
        </w:rPr>
        <w:fldChar w:fldCharType="begin"/>
      </w:r>
      <w:r w:rsidRPr="00B60BE8">
        <w:rPr>
          <w:rFonts w:asciiTheme="majorHAnsi" w:hAnsiTheme="majorHAnsi" w:cs="Arial"/>
          <w:b/>
          <w:bCs/>
          <w:sz w:val="24"/>
          <w:szCs w:val="24"/>
        </w:rPr>
        <w:instrText>REF _Ref9531570 \r \h</w:instrText>
      </w:r>
      <w:r w:rsidR="00B60BE8" w:rsidRPr="00B60BE8">
        <w:rPr>
          <w:rFonts w:asciiTheme="majorHAnsi" w:hAnsiTheme="majorHAnsi" w:cs="Arial"/>
          <w:b/>
          <w:bCs/>
          <w:color w:val="000000"/>
          <w:sz w:val="24"/>
          <w:szCs w:val="24"/>
        </w:rPr>
        <w:instrText xml:space="preserve"> \* MERGEFORMAT </w:instrText>
      </w:r>
      <w:r w:rsidRPr="00B60BE8">
        <w:rPr>
          <w:rFonts w:asciiTheme="majorHAnsi" w:hAnsiTheme="majorHAnsi" w:cs="Arial"/>
          <w:b/>
          <w:bCs/>
          <w:color w:val="000000"/>
          <w:sz w:val="24"/>
          <w:szCs w:val="24"/>
        </w:rPr>
      </w:r>
      <w:r w:rsidRPr="00B60BE8">
        <w:rPr>
          <w:rFonts w:asciiTheme="majorHAnsi" w:hAnsiTheme="majorHAnsi" w:cs="Arial"/>
          <w:b/>
          <w:bCs/>
          <w:sz w:val="24"/>
          <w:szCs w:val="24"/>
        </w:rPr>
        <w:fldChar w:fldCharType="separate"/>
      </w:r>
      <w:r w:rsidR="00265040">
        <w:rPr>
          <w:rFonts w:asciiTheme="majorHAnsi" w:hAnsiTheme="majorHAnsi" w:cs="Arial"/>
          <w:b/>
          <w:bCs/>
          <w:sz w:val="24"/>
          <w:szCs w:val="24"/>
        </w:rPr>
        <w:t>14.2</w:t>
      </w:r>
      <w:r w:rsidRPr="00B60BE8">
        <w:rPr>
          <w:rFonts w:asciiTheme="majorHAnsi" w:hAnsiTheme="majorHAnsi" w:cs="Arial"/>
          <w:b/>
          <w:bCs/>
          <w:sz w:val="24"/>
          <w:szCs w:val="24"/>
        </w:rPr>
        <w:fldChar w:fldCharType="end"/>
      </w:r>
      <w:r w:rsidRPr="00B60BE8">
        <w:rPr>
          <w:rFonts w:asciiTheme="majorHAnsi" w:hAnsiTheme="majorHAnsi" w:cs="Arial"/>
          <w:bCs/>
          <w:color w:val="000000"/>
          <w:sz w:val="24"/>
          <w:szCs w:val="24"/>
        </w:rPr>
        <w:t>.</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Se a proposta ou lance vencedor for desclassificado, o Pregoeiro examinará a proposta ou lance subsequente, e assim sucessivamente, na ordem de classificação.</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Nas hipóteses em que o Pregoeiro não aceitar a proposta e passar à subsequente, </w:t>
      </w:r>
      <w:r w:rsidRPr="00B60BE8">
        <w:rPr>
          <w:rFonts w:asciiTheme="majorHAnsi" w:hAnsiTheme="majorHAnsi" w:cs="Arial"/>
          <w:bCs/>
          <w:sz w:val="24"/>
          <w:szCs w:val="24"/>
        </w:rPr>
        <w:t xml:space="preserve">serão observados os procedimentos previstos nos </w:t>
      </w:r>
      <w:r w:rsidRPr="00B60BE8">
        <w:rPr>
          <w:rFonts w:asciiTheme="majorHAnsi" w:hAnsiTheme="majorHAnsi" w:cs="Arial"/>
          <w:b/>
          <w:bCs/>
          <w:sz w:val="24"/>
          <w:szCs w:val="24"/>
        </w:rPr>
        <w:t>itens</w:t>
      </w:r>
      <w:r w:rsidRPr="00B60BE8">
        <w:rPr>
          <w:rFonts w:asciiTheme="majorHAnsi" w:hAnsiTheme="majorHAnsi" w:cs="Arial"/>
          <w:bCs/>
          <w:sz w:val="24"/>
          <w:szCs w:val="24"/>
        </w:rPr>
        <w:t xml:space="preserve"> </w:t>
      </w:r>
      <w:r w:rsidRPr="00B60BE8">
        <w:rPr>
          <w:rFonts w:asciiTheme="majorHAnsi" w:hAnsiTheme="majorHAnsi" w:cs="Arial"/>
          <w:b/>
          <w:bCs/>
          <w:sz w:val="24"/>
          <w:szCs w:val="24"/>
        </w:rPr>
        <w:fldChar w:fldCharType="begin"/>
      </w:r>
      <w:r w:rsidRPr="00B60BE8">
        <w:rPr>
          <w:rFonts w:asciiTheme="majorHAnsi" w:hAnsiTheme="majorHAnsi" w:cs="Arial"/>
          <w:b/>
          <w:bCs/>
          <w:sz w:val="24"/>
          <w:szCs w:val="24"/>
        </w:rPr>
        <w:instrText>REF _Ref9528048 \r \h</w:instrText>
      </w:r>
      <w:r w:rsidR="00B60BE8" w:rsidRPr="00B60BE8">
        <w:rPr>
          <w:rFonts w:asciiTheme="majorHAnsi" w:hAnsiTheme="majorHAnsi" w:cs="Arial"/>
          <w:b/>
          <w:bCs/>
          <w:sz w:val="24"/>
          <w:szCs w:val="24"/>
        </w:rPr>
        <w:instrText xml:space="preserve"> \* MERGEFORMAT </w:instrText>
      </w:r>
      <w:r w:rsidRPr="00B60BE8">
        <w:rPr>
          <w:rFonts w:asciiTheme="majorHAnsi" w:hAnsiTheme="majorHAnsi" w:cs="Arial"/>
          <w:b/>
          <w:bCs/>
          <w:sz w:val="24"/>
          <w:szCs w:val="24"/>
        </w:rPr>
      </w:r>
      <w:r w:rsidRPr="00B60BE8">
        <w:rPr>
          <w:rFonts w:asciiTheme="majorHAnsi" w:hAnsiTheme="majorHAnsi" w:cs="Arial"/>
          <w:b/>
          <w:bCs/>
          <w:sz w:val="24"/>
          <w:szCs w:val="24"/>
        </w:rPr>
        <w:fldChar w:fldCharType="separate"/>
      </w:r>
      <w:r w:rsidR="00265040">
        <w:rPr>
          <w:rFonts w:asciiTheme="majorHAnsi" w:hAnsiTheme="majorHAnsi" w:cs="Arial"/>
          <w:b/>
          <w:bCs/>
          <w:sz w:val="24"/>
          <w:szCs w:val="24"/>
        </w:rPr>
        <w:t>12</w:t>
      </w:r>
      <w:r w:rsidRPr="00B60BE8">
        <w:rPr>
          <w:rFonts w:asciiTheme="majorHAnsi" w:hAnsiTheme="majorHAnsi" w:cs="Arial"/>
          <w:b/>
          <w:bCs/>
          <w:sz w:val="24"/>
          <w:szCs w:val="24"/>
        </w:rPr>
        <w:fldChar w:fldCharType="end"/>
      </w:r>
      <w:r w:rsidRPr="00B60BE8">
        <w:rPr>
          <w:rFonts w:asciiTheme="majorHAnsi" w:hAnsiTheme="majorHAnsi" w:cs="Arial"/>
          <w:bCs/>
          <w:sz w:val="24"/>
          <w:szCs w:val="24"/>
        </w:rPr>
        <w:t xml:space="preserve"> e </w:t>
      </w:r>
      <w:r w:rsidRPr="00B60BE8">
        <w:rPr>
          <w:rFonts w:asciiTheme="majorHAnsi" w:hAnsiTheme="majorHAnsi" w:cs="Arial"/>
          <w:b/>
          <w:bCs/>
          <w:sz w:val="24"/>
          <w:szCs w:val="24"/>
        </w:rPr>
        <w:fldChar w:fldCharType="begin"/>
      </w:r>
      <w:r w:rsidRPr="00B60BE8">
        <w:rPr>
          <w:rFonts w:asciiTheme="majorHAnsi" w:hAnsiTheme="majorHAnsi" w:cs="Arial"/>
          <w:b/>
          <w:bCs/>
          <w:sz w:val="24"/>
          <w:szCs w:val="24"/>
        </w:rPr>
        <w:instrText>REF _Ref9518788 \r \h</w:instrText>
      </w:r>
      <w:r w:rsidR="00B60BE8" w:rsidRPr="00B60BE8">
        <w:rPr>
          <w:rFonts w:asciiTheme="majorHAnsi" w:hAnsiTheme="majorHAnsi" w:cs="Arial"/>
          <w:b/>
          <w:bCs/>
          <w:sz w:val="24"/>
          <w:szCs w:val="24"/>
        </w:rPr>
        <w:instrText xml:space="preserve"> \* MERGEFORMAT </w:instrText>
      </w:r>
      <w:r w:rsidRPr="00B60BE8">
        <w:rPr>
          <w:rFonts w:asciiTheme="majorHAnsi" w:hAnsiTheme="majorHAnsi" w:cs="Arial"/>
          <w:b/>
          <w:bCs/>
          <w:sz w:val="24"/>
          <w:szCs w:val="24"/>
        </w:rPr>
      </w:r>
      <w:r w:rsidRPr="00B60BE8">
        <w:rPr>
          <w:rFonts w:asciiTheme="majorHAnsi" w:hAnsiTheme="majorHAnsi" w:cs="Arial"/>
          <w:b/>
          <w:bCs/>
          <w:sz w:val="24"/>
          <w:szCs w:val="24"/>
        </w:rPr>
        <w:fldChar w:fldCharType="separate"/>
      </w:r>
      <w:r w:rsidR="00265040">
        <w:rPr>
          <w:rFonts w:asciiTheme="majorHAnsi" w:hAnsiTheme="majorHAnsi" w:cs="Arial"/>
          <w:b/>
          <w:bCs/>
          <w:sz w:val="24"/>
          <w:szCs w:val="24"/>
        </w:rPr>
        <w:t>13</w:t>
      </w:r>
      <w:r w:rsidRPr="00B60BE8">
        <w:rPr>
          <w:rFonts w:asciiTheme="majorHAnsi" w:hAnsiTheme="majorHAnsi" w:cs="Arial"/>
          <w:b/>
          <w:bCs/>
          <w:sz w:val="24"/>
          <w:szCs w:val="24"/>
        </w:rPr>
        <w:fldChar w:fldCharType="end"/>
      </w:r>
      <w:r w:rsidRPr="00B60BE8">
        <w:rPr>
          <w:rFonts w:asciiTheme="majorHAnsi" w:hAnsiTheme="majorHAnsi" w:cs="Arial"/>
          <w:bCs/>
          <w:sz w:val="24"/>
          <w:szCs w:val="24"/>
        </w:rPr>
        <w:t>.</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Havendo necessidade, o Pregoeiro suspenderá a sessão, informando no “chat” a nova data e horário para a continuidade da mesma.</w:t>
      </w:r>
    </w:p>
    <w:p w:rsidR="00600E80" w:rsidRPr="00B60BE8" w:rsidRDefault="008B28AA" w:rsidP="00B60BE8">
      <w:pPr>
        <w:numPr>
          <w:ilvl w:val="1"/>
          <w:numId w:val="2"/>
        </w:numPr>
        <w:snapToGrid w:val="0"/>
        <w:spacing w:before="120" w:after="120"/>
        <w:ind w:left="0" w:firstLine="0"/>
        <w:jc w:val="both"/>
        <w:rPr>
          <w:rFonts w:asciiTheme="majorHAnsi" w:hAnsiTheme="majorHAnsi"/>
          <w:sz w:val="24"/>
          <w:szCs w:val="24"/>
        </w:rPr>
      </w:pPr>
      <w:r w:rsidRPr="00B60BE8">
        <w:rPr>
          <w:rFonts w:asciiTheme="majorHAnsi" w:hAnsiTheme="majorHAnsi"/>
          <w:color w:val="000000"/>
          <w:sz w:val="24"/>
          <w:szCs w:val="24"/>
        </w:rPr>
        <w:t>Sempre que a proposta não for aceita, e antes de o Pregoeiro passar à subsequente, haverá nova verificação da eventual ocorrência do empate ficto, previsto nos artigos 44 e 45 da LC nº 123/2006, seguindo-se a disciplina estabelecida</w:t>
      </w:r>
      <w:r w:rsidRPr="00B60BE8">
        <w:rPr>
          <w:rFonts w:asciiTheme="majorHAnsi" w:hAnsiTheme="majorHAnsi" w:cs="Arial"/>
          <w:bCs/>
          <w:color w:val="000000"/>
          <w:sz w:val="24"/>
          <w:szCs w:val="24"/>
        </w:rPr>
        <w:t xml:space="preserve"> no </w:t>
      </w:r>
      <w:r w:rsidRPr="00B60BE8">
        <w:rPr>
          <w:rFonts w:asciiTheme="majorHAnsi" w:hAnsiTheme="majorHAnsi" w:cs="Arial"/>
          <w:b/>
          <w:bCs/>
          <w:color w:val="000000"/>
          <w:sz w:val="24"/>
          <w:szCs w:val="24"/>
        </w:rPr>
        <w:t>item</w:t>
      </w:r>
      <w:r w:rsidRPr="00B60BE8">
        <w:rPr>
          <w:rFonts w:asciiTheme="majorHAnsi" w:hAnsiTheme="majorHAnsi" w:cs="Arial"/>
          <w:bCs/>
          <w:color w:val="000000"/>
          <w:sz w:val="24"/>
          <w:szCs w:val="24"/>
        </w:rPr>
        <w:t xml:space="preserve"> </w:t>
      </w:r>
      <w:r w:rsidRPr="00B60BE8">
        <w:rPr>
          <w:rFonts w:asciiTheme="majorHAnsi" w:hAnsiTheme="majorHAnsi" w:cs="Arial"/>
          <w:b/>
          <w:bCs/>
          <w:color w:val="000000"/>
          <w:sz w:val="24"/>
          <w:szCs w:val="24"/>
        </w:rPr>
        <w:fldChar w:fldCharType="begin"/>
      </w:r>
      <w:r w:rsidRPr="00B60BE8">
        <w:rPr>
          <w:rFonts w:asciiTheme="majorHAnsi" w:hAnsiTheme="majorHAnsi" w:cs="Arial"/>
          <w:b/>
          <w:bCs/>
          <w:sz w:val="24"/>
          <w:szCs w:val="24"/>
        </w:rPr>
        <w:instrText>REF _Ref9528048 \r \h</w:instrText>
      </w:r>
      <w:r w:rsidR="00B60BE8" w:rsidRPr="00B60BE8">
        <w:rPr>
          <w:rFonts w:asciiTheme="majorHAnsi" w:hAnsiTheme="majorHAnsi" w:cs="Arial"/>
          <w:b/>
          <w:bCs/>
          <w:color w:val="000000"/>
          <w:sz w:val="24"/>
          <w:szCs w:val="24"/>
        </w:rPr>
        <w:instrText xml:space="preserve"> \* MERGEFORMAT </w:instrText>
      </w:r>
      <w:r w:rsidRPr="00B60BE8">
        <w:rPr>
          <w:rFonts w:asciiTheme="majorHAnsi" w:hAnsiTheme="majorHAnsi" w:cs="Arial"/>
          <w:b/>
          <w:bCs/>
          <w:color w:val="000000"/>
          <w:sz w:val="24"/>
          <w:szCs w:val="24"/>
        </w:rPr>
      </w:r>
      <w:r w:rsidRPr="00B60BE8">
        <w:rPr>
          <w:rFonts w:asciiTheme="majorHAnsi" w:hAnsiTheme="majorHAnsi" w:cs="Arial"/>
          <w:b/>
          <w:bCs/>
          <w:sz w:val="24"/>
          <w:szCs w:val="24"/>
        </w:rPr>
        <w:fldChar w:fldCharType="separate"/>
      </w:r>
      <w:r w:rsidR="00265040">
        <w:rPr>
          <w:rFonts w:asciiTheme="majorHAnsi" w:hAnsiTheme="majorHAnsi" w:cs="Arial"/>
          <w:b/>
          <w:bCs/>
          <w:sz w:val="24"/>
          <w:szCs w:val="24"/>
        </w:rPr>
        <w:t>12</w:t>
      </w:r>
      <w:r w:rsidRPr="00B60BE8">
        <w:rPr>
          <w:rFonts w:asciiTheme="majorHAnsi" w:hAnsiTheme="majorHAnsi" w:cs="Arial"/>
          <w:b/>
          <w:bCs/>
          <w:sz w:val="24"/>
          <w:szCs w:val="24"/>
        </w:rPr>
        <w:fldChar w:fldCharType="end"/>
      </w:r>
      <w:r w:rsidRPr="00B60BE8">
        <w:rPr>
          <w:rFonts w:asciiTheme="majorHAnsi" w:hAnsiTheme="majorHAnsi" w:cs="Arial"/>
          <w:bCs/>
          <w:color w:val="000000"/>
          <w:sz w:val="24"/>
          <w:szCs w:val="24"/>
        </w:rPr>
        <w:t xml:space="preserve"> deste edital</w:t>
      </w:r>
      <w:r w:rsidRPr="00B60BE8">
        <w:rPr>
          <w:rFonts w:asciiTheme="majorHAnsi" w:hAnsiTheme="majorHAnsi"/>
          <w:color w:val="000000"/>
          <w:sz w:val="24"/>
          <w:szCs w:val="24"/>
        </w:rPr>
        <w:t>, se for o caso.</w:t>
      </w:r>
    </w:p>
    <w:p w:rsidR="00600E80" w:rsidRPr="00A35D42" w:rsidRDefault="008B28AA" w:rsidP="00B60BE8">
      <w:pPr>
        <w:numPr>
          <w:ilvl w:val="1"/>
          <w:numId w:val="2"/>
        </w:numPr>
        <w:snapToGrid w:val="0"/>
        <w:spacing w:before="120" w:after="120"/>
        <w:ind w:left="0" w:firstLine="0"/>
        <w:jc w:val="both"/>
        <w:rPr>
          <w:rFonts w:asciiTheme="majorHAnsi" w:hAnsiTheme="majorHAnsi"/>
          <w:b/>
          <w:sz w:val="24"/>
          <w:szCs w:val="24"/>
        </w:rPr>
      </w:pPr>
      <w:r w:rsidRPr="00B60BE8">
        <w:rPr>
          <w:rFonts w:asciiTheme="majorHAnsi" w:hAnsiTheme="majorHAnsi"/>
          <w:color w:val="000000"/>
          <w:sz w:val="24"/>
          <w:szCs w:val="24"/>
        </w:rPr>
        <w:t xml:space="preserve"> </w:t>
      </w:r>
      <w:bookmarkStart w:id="15" w:name="_Ref9528296"/>
      <w:r w:rsidRPr="00B60BE8">
        <w:rPr>
          <w:rFonts w:asciiTheme="majorHAnsi" w:hAnsiTheme="majorHAnsi"/>
          <w:sz w:val="24"/>
          <w:szCs w:val="24"/>
        </w:rPr>
        <w:t xml:space="preserve">A proposta original, com todos os requisitos do </w:t>
      </w:r>
      <w:r w:rsidRPr="00B60BE8">
        <w:rPr>
          <w:rFonts w:asciiTheme="majorHAnsi" w:hAnsiTheme="majorHAnsi"/>
          <w:b/>
          <w:sz w:val="24"/>
          <w:szCs w:val="24"/>
        </w:rPr>
        <w:t xml:space="preserve">item </w:t>
      </w:r>
      <w:r w:rsidRPr="00B60BE8">
        <w:rPr>
          <w:rFonts w:asciiTheme="majorHAnsi" w:hAnsiTheme="majorHAnsi" w:cs="Arial"/>
          <w:b/>
          <w:sz w:val="24"/>
          <w:szCs w:val="24"/>
        </w:rPr>
        <w:fldChar w:fldCharType="begin"/>
      </w:r>
      <w:r w:rsidRPr="00B60BE8">
        <w:rPr>
          <w:rFonts w:asciiTheme="majorHAnsi" w:hAnsiTheme="majorHAnsi" w:cs="Arial"/>
          <w:b/>
          <w:sz w:val="24"/>
          <w:szCs w:val="24"/>
        </w:rPr>
        <w:instrText>REF _Ref9527800 \r \h</w:instrText>
      </w:r>
      <w:r w:rsidR="00B60BE8" w:rsidRPr="00B60BE8">
        <w:rPr>
          <w:rFonts w:asciiTheme="majorHAnsi" w:hAnsiTheme="majorHAnsi" w:cs="Arial"/>
          <w:b/>
          <w:sz w:val="24"/>
          <w:szCs w:val="24"/>
        </w:rPr>
        <w:instrText xml:space="preserve"> \* MERGEFORMAT </w:instrText>
      </w:r>
      <w:r w:rsidRPr="00B60BE8">
        <w:rPr>
          <w:rFonts w:asciiTheme="majorHAnsi" w:hAnsiTheme="majorHAnsi" w:cs="Arial"/>
          <w:b/>
          <w:sz w:val="24"/>
          <w:szCs w:val="24"/>
        </w:rPr>
      </w:r>
      <w:r w:rsidRPr="00B60BE8">
        <w:rPr>
          <w:rFonts w:asciiTheme="majorHAnsi" w:hAnsiTheme="majorHAnsi" w:cs="Arial"/>
          <w:b/>
          <w:sz w:val="24"/>
          <w:szCs w:val="24"/>
        </w:rPr>
        <w:fldChar w:fldCharType="separate"/>
      </w:r>
      <w:r w:rsidR="00265040">
        <w:rPr>
          <w:rFonts w:asciiTheme="majorHAnsi" w:hAnsiTheme="majorHAnsi" w:cs="Arial"/>
          <w:b/>
          <w:sz w:val="24"/>
          <w:szCs w:val="24"/>
        </w:rPr>
        <w:t>14.2.2</w:t>
      </w:r>
      <w:r w:rsidRPr="00B60BE8">
        <w:rPr>
          <w:rFonts w:asciiTheme="majorHAnsi" w:hAnsiTheme="majorHAnsi" w:cs="Arial"/>
          <w:b/>
          <w:sz w:val="24"/>
          <w:szCs w:val="24"/>
        </w:rPr>
        <w:fldChar w:fldCharType="end"/>
      </w:r>
      <w:r w:rsidRPr="00B60BE8">
        <w:rPr>
          <w:rFonts w:asciiTheme="majorHAnsi" w:hAnsiTheme="majorHAnsi" w:cs="Arial"/>
          <w:sz w:val="24"/>
          <w:szCs w:val="24"/>
        </w:rPr>
        <w:t>,</w:t>
      </w:r>
      <w:r w:rsidRPr="00B60BE8">
        <w:rPr>
          <w:rFonts w:asciiTheme="majorHAnsi" w:hAnsiTheme="majorHAnsi"/>
          <w:sz w:val="24"/>
          <w:szCs w:val="24"/>
        </w:rPr>
        <w:t xml:space="preserve"> deverá ser encaminhada em </w:t>
      </w:r>
      <w:r w:rsidRPr="0030355E">
        <w:rPr>
          <w:rFonts w:asciiTheme="majorHAnsi" w:hAnsiTheme="majorHAnsi"/>
          <w:sz w:val="24"/>
          <w:szCs w:val="24"/>
        </w:rPr>
        <w:t xml:space="preserve">envelope fechado e identificado com dados da empresa e do pregão eletrônico, no prazo máximo de </w:t>
      </w:r>
      <w:r w:rsidR="004E1E69" w:rsidRPr="0030355E">
        <w:rPr>
          <w:rFonts w:asciiTheme="majorHAnsi" w:hAnsiTheme="majorHAnsi"/>
          <w:sz w:val="24"/>
          <w:szCs w:val="24"/>
        </w:rPr>
        <w:t>05</w:t>
      </w:r>
      <w:r w:rsidRPr="0030355E">
        <w:rPr>
          <w:rFonts w:asciiTheme="majorHAnsi" w:hAnsiTheme="majorHAnsi"/>
          <w:sz w:val="24"/>
          <w:szCs w:val="24"/>
        </w:rPr>
        <w:t xml:space="preserve"> (</w:t>
      </w:r>
      <w:r w:rsidR="004E1E69" w:rsidRPr="0030355E">
        <w:rPr>
          <w:rFonts w:asciiTheme="majorHAnsi" w:hAnsiTheme="majorHAnsi"/>
          <w:sz w:val="24"/>
          <w:szCs w:val="24"/>
        </w:rPr>
        <w:t>cinco</w:t>
      </w:r>
      <w:r w:rsidRPr="0030355E">
        <w:rPr>
          <w:rFonts w:asciiTheme="majorHAnsi" w:hAnsiTheme="majorHAnsi"/>
          <w:sz w:val="24"/>
          <w:szCs w:val="24"/>
        </w:rPr>
        <w:t>) dias úteis, contados a partir da declaração dos vencedores no sistema, ao protocolo do</w:t>
      </w:r>
      <w:r w:rsidR="004E1E69" w:rsidRPr="0030355E">
        <w:rPr>
          <w:rFonts w:asciiTheme="majorHAnsi" w:hAnsiTheme="majorHAnsi"/>
          <w:sz w:val="24"/>
          <w:szCs w:val="24"/>
        </w:rPr>
        <w:t xml:space="preserve"> </w:t>
      </w:r>
      <w:r w:rsidR="0030355E" w:rsidRPr="00A35D42">
        <w:rPr>
          <w:rFonts w:asciiTheme="majorHAnsi" w:hAnsiTheme="majorHAnsi"/>
          <w:b/>
          <w:sz w:val="24"/>
          <w:szCs w:val="24"/>
        </w:rPr>
        <w:t xml:space="preserve">Município de Condor/RS, sito à </w:t>
      </w:r>
      <w:r w:rsidR="0030355E" w:rsidRPr="00A35D42">
        <w:rPr>
          <w:rFonts w:asciiTheme="majorHAnsi" w:hAnsiTheme="majorHAnsi" w:cs="Arial"/>
          <w:b/>
          <w:sz w:val="24"/>
          <w:szCs w:val="24"/>
        </w:rPr>
        <w:t>Rua Ipiranga, nº 22, CEP: 98.290-000, Telefone nº (55) 3379-1133 – ramal 209</w:t>
      </w:r>
      <w:r w:rsidRPr="00A35D42">
        <w:rPr>
          <w:rFonts w:asciiTheme="majorHAnsi" w:hAnsiTheme="majorHAnsi"/>
          <w:b/>
          <w:sz w:val="24"/>
          <w:szCs w:val="24"/>
        </w:rPr>
        <w:t xml:space="preserve">, aos cuidados do Pregoeiro do Pregão Eletrônico nº </w:t>
      </w:r>
      <w:r w:rsidR="0030355E" w:rsidRPr="00A35D42">
        <w:rPr>
          <w:rFonts w:asciiTheme="majorHAnsi" w:hAnsiTheme="majorHAnsi"/>
          <w:b/>
          <w:sz w:val="24"/>
          <w:szCs w:val="24"/>
        </w:rPr>
        <w:t>0</w:t>
      </w:r>
      <w:r w:rsidR="00A35D42" w:rsidRPr="00A35D42">
        <w:rPr>
          <w:rFonts w:asciiTheme="majorHAnsi" w:hAnsiTheme="majorHAnsi"/>
          <w:b/>
          <w:sz w:val="24"/>
          <w:szCs w:val="24"/>
        </w:rPr>
        <w:t>16</w:t>
      </w:r>
      <w:r w:rsidRPr="00A35D42">
        <w:rPr>
          <w:rFonts w:asciiTheme="majorHAnsi" w:hAnsiTheme="majorHAnsi"/>
          <w:b/>
          <w:sz w:val="24"/>
          <w:szCs w:val="24"/>
        </w:rPr>
        <w:t>/</w:t>
      </w:r>
      <w:r w:rsidR="0030355E" w:rsidRPr="00A35D42">
        <w:rPr>
          <w:rFonts w:asciiTheme="majorHAnsi" w:hAnsiTheme="majorHAnsi"/>
          <w:b/>
          <w:sz w:val="24"/>
          <w:szCs w:val="24"/>
        </w:rPr>
        <w:t>202</w:t>
      </w:r>
      <w:r w:rsidR="00A35D42" w:rsidRPr="00A35D42">
        <w:rPr>
          <w:rFonts w:asciiTheme="majorHAnsi" w:hAnsiTheme="majorHAnsi"/>
          <w:b/>
          <w:sz w:val="24"/>
          <w:szCs w:val="24"/>
        </w:rPr>
        <w:t>2</w:t>
      </w:r>
      <w:r w:rsidRPr="00A35D42">
        <w:rPr>
          <w:rFonts w:asciiTheme="majorHAnsi" w:hAnsiTheme="majorHAnsi"/>
          <w:b/>
          <w:sz w:val="24"/>
          <w:szCs w:val="24"/>
        </w:rPr>
        <w:t xml:space="preserve"> </w:t>
      </w:r>
      <w:r w:rsidR="0030355E" w:rsidRPr="00A35D42">
        <w:rPr>
          <w:rFonts w:asciiTheme="majorHAnsi" w:hAnsiTheme="majorHAnsi"/>
          <w:b/>
          <w:sz w:val="24"/>
          <w:szCs w:val="24"/>
        </w:rPr>
        <w:t>–</w:t>
      </w:r>
      <w:r w:rsidRPr="00A35D42">
        <w:rPr>
          <w:rFonts w:asciiTheme="majorHAnsi" w:hAnsiTheme="majorHAnsi"/>
          <w:b/>
          <w:sz w:val="24"/>
          <w:szCs w:val="24"/>
        </w:rPr>
        <w:t xml:space="preserve"> ÓRGÃO</w:t>
      </w:r>
      <w:r w:rsidR="0030355E" w:rsidRPr="00A35D42">
        <w:rPr>
          <w:rFonts w:asciiTheme="majorHAnsi" w:hAnsiTheme="majorHAnsi"/>
          <w:b/>
          <w:sz w:val="24"/>
          <w:szCs w:val="24"/>
        </w:rPr>
        <w:t xml:space="preserve"> - Prefeitura Municipal de Condor/RS – Departamento de Compras e Licitações</w:t>
      </w:r>
      <w:r w:rsidRPr="00A35D42">
        <w:rPr>
          <w:rFonts w:asciiTheme="majorHAnsi" w:hAnsiTheme="majorHAnsi"/>
          <w:b/>
          <w:sz w:val="24"/>
          <w:szCs w:val="24"/>
        </w:rPr>
        <w:t>.</w:t>
      </w:r>
      <w:bookmarkEnd w:id="15"/>
    </w:p>
    <w:p w:rsidR="00600E80" w:rsidRPr="00B60BE8" w:rsidRDefault="00600E80" w:rsidP="00B60BE8">
      <w:pPr>
        <w:snapToGrid w:val="0"/>
        <w:spacing w:before="120" w:after="120"/>
        <w:jc w:val="both"/>
        <w:rPr>
          <w:rFonts w:asciiTheme="majorHAnsi" w:hAnsiTheme="majorHAnsi"/>
          <w:color w:val="000000"/>
          <w:sz w:val="24"/>
          <w:szCs w:val="24"/>
        </w:rPr>
      </w:pPr>
    </w:p>
    <w:p w:rsidR="00600E80" w:rsidRPr="00B60BE8" w:rsidRDefault="008B28AA" w:rsidP="00B60BE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firstLine="0"/>
        <w:jc w:val="both"/>
        <w:outlineLvl w:val="0"/>
        <w:rPr>
          <w:rFonts w:asciiTheme="majorHAnsi" w:hAnsiTheme="majorHAnsi"/>
          <w:b/>
          <w:kern w:val="2"/>
          <w:sz w:val="24"/>
          <w:szCs w:val="24"/>
        </w:rPr>
      </w:pPr>
      <w:r w:rsidRPr="00B60BE8">
        <w:rPr>
          <w:rFonts w:asciiTheme="majorHAnsi" w:hAnsiTheme="majorHAnsi"/>
          <w:b/>
          <w:kern w:val="2"/>
          <w:sz w:val="24"/>
          <w:szCs w:val="24"/>
        </w:rPr>
        <w:t>DA AMOSTRA:</w:t>
      </w:r>
    </w:p>
    <w:p w:rsidR="00600E80" w:rsidRPr="00B60BE8" w:rsidRDefault="0030355E"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Não será exigida amostra do objeto do presente certame, estando as licitantes cientificadas de que os produtos ofertados devem atender as exigências e especificações mínimas constantes no Termo de Referência que segue como Anexo I ao Edital, sob pena de recusa de recebimento do(s) bem(</w:t>
      </w:r>
      <w:proofErr w:type="spellStart"/>
      <w:r w:rsidRPr="00B60BE8">
        <w:rPr>
          <w:rFonts w:asciiTheme="majorHAnsi" w:hAnsiTheme="majorHAnsi"/>
          <w:color w:val="000000"/>
          <w:sz w:val="24"/>
          <w:szCs w:val="24"/>
        </w:rPr>
        <w:t>ns</w:t>
      </w:r>
      <w:proofErr w:type="spellEnd"/>
      <w:r w:rsidRPr="00B60BE8">
        <w:rPr>
          <w:rFonts w:asciiTheme="majorHAnsi" w:hAnsiTheme="majorHAnsi"/>
          <w:color w:val="000000"/>
          <w:sz w:val="24"/>
          <w:szCs w:val="24"/>
        </w:rPr>
        <w:t>), sem prejuízo da aplicação de sanções administrativas</w:t>
      </w:r>
      <w:r w:rsidR="008B28AA" w:rsidRPr="00B60BE8">
        <w:rPr>
          <w:rFonts w:asciiTheme="majorHAnsi" w:hAnsiTheme="majorHAnsi"/>
          <w:color w:val="000000"/>
          <w:sz w:val="24"/>
          <w:szCs w:val="24"/>
        </w:rPr>
        <w:t>.</w:t>
      </w:r>
    </w:p>
    <w:p w:rsidR="00600E80" w:rsidRPr="00B60BE8" w:rsidRDefault="00600E80" w:rsidP="00B60BE8">
      <w:pPr>
        <w:snapToGrid w:val="0"/>
        <w:spacing w:before="120" w:after="120"/>
        <w:jc w:val="both"/>
        <w:rPr>
          <w:rFonts w:asciiTheme="majorHAnsi" w:hAnsiTheme="majorHAnsi"/>
          <w:color w:val="000000"/>
          <w:sz w:val="24"/>
          <w:szCs w:val="24"/>
        </w:rPr>
      </w:pPr>
    </w:p>
    <w:p w:rsidR="00600E80" w:rsidRPr="00B60BE8" w:rsidRDefault="008B28AA" w:rsidP="00B60BE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firstLine="0"/>
        <w:jc w:val="both"/>
        <w:outlineLvl w:val="0"/>
        <w:rPr>
          <w:rFonts w:asciiTheme="majorHAnsi" w:hAnsiTheme="majorHAnsi"/>
          <w:b/>
          <w:kern w:val="2"/>
          <w:sz w:val="24"/>
          <w:szCs w:val="24"/>
        </w:rPr>
      </w:pPr>
      <w:bookmarkStart w:id="16" w:name="_Ref9527297"/>
      <w:r w:rsidRPr="00B60BE8">
        <w:rPr>
          <w:rFonts w:asciiTheme="majorHAnsi" w:hAnsiTheme="majorHAnsi"/>
          <w:b/>
          <w:kern w:val="2"/>
          <w:sz w:val="24"/>
          <w:szCs w:val="24"/>
        </w:rPr>
        <w:lastRenderedPageBreak/>
        <w:t>DA HABILITAÇÃO:</w:t>
      </w:r>
      <w:bookmarkEnd w:id="16"/>
    </w:p>
    <w:p w:rsidR="00600E80" w:rsidRPr="00B60BE8" w:rsidRDefault="008B28AA" w:rsidP="00B60BE8">
      <w:pPr>
        <w:numPr>
          <w:ilvl w:val="1"/>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600E80" w:rsidRPr="00B60BE8" w:rsidRDefault="00764DEF" w:rsidP="00B60BE8">
      <w:pPr>
        <w:numPr>
          <w:ilvl w:val="2"/>
          <w:numId w:val="2"/>
        </w:numPr>
        <w:snapToGrid w:val="0"/>
        <w:spacing w:before="120" w:after="120"/>
        <w:ind w:left="0" w:firstLine="0"/>
        <w:jc w:val="both"/>
        <w:rPr>
          <w:rFonts w:asciiTheme="majorHAnsi" w:hAnsiTheme="majorHAnsi" w:cs="Arial"/>
          <w:bCs/>
          <w:sz w:val="24"/>
          <w:szCs w:val="24"/>
        </w:rPr>
      </w:pPr>
      <w:r>
        <w:rPr>
          <w:rFonts w:asciiTheme="majorHAnsi" w:hAnsiTheme="majorHAnsi" w:cs="Arial"/>
          <w:bCs/>
          <w:sz w:val="24"/>
          <w:szCs w:val="24"/>
        </w:rPr>
        <w:t>SICAF;</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Cadastro Nacional de Empresas Inidôneas e Suspensas – CEIS e o e o Cadastro Nacional de Empresas Punidas – CNEP </w:t>
      </w:r>
      <w:r w:rsidRPr="00B60BE8">
        <w:rPr>
          <w:rFonts w:asciiTheme="majorHAnsi" w:hAnsiTheme="majorHAnsi" w:cs="Arial"/>
          <w:bCs/>
          <w:sz w:val="24"/>
          <w:szCs w:val="24"/>
        </w:rPr>
        <w:t>(</w:t>
      </w:r>
      <w:r w:rsidRPr="00B60BE8">
        <w:rPr>
          <w:rFonts w:asciiTheme="majorHAnsi" w:hAnsiTheme="majorHAnsi"/>
          <w:sz w:val="24"/>
          <w:szCs w:val="24"/>
        </w:rPr>
        <w:t>www.portaldatransparencia.gov.br/</w:t>
      </w:r>
      <w:r w:rsidRPr="00B60BE8">
        <w:rPr>
          <w:rFonts w:asciiTheme="majorHAnsi" w:hAnsiTheme="majorHAnsi" w:cs="Arial"/>
          <w:bCs/>
          <w:sz w:val="24"/>
          <w:szCs w:val="24"/>
        </w:rPr>
        <w:t>);</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Cadastro Nacional de Condenações Cíveis por Atos de Improbidade Administrativa, mantido pelo Conselho Nacional de Justiça (</w:t>
      </w:r>
      <w:hyperlink r:id="rId21">
        <w:r w:rsidRPr="00B60BE8">
          <w:rPr>
            <w:rStyle w:val="ListLabel168"/>
            <w:rFonts w:asciiTheme="majorHAnsi" w:hAnsiTheme="majorHAnsi"/>
            <w:sz w:val="24"/>
            <w:szCs w:val="24"/>
          </w:rPr>
          <w:t>www.cnj.jus.br/improbidade_adm/consultar_requerido.php</w:t>
        </w:r>
      </w:hyperlink>
      <w:r w:rsidRPr="00B60BE8">
        <w:rPr>
          <w:rFonts w:asciiTheme="majorHAnsi" w:hAnsiTheme="majorHAnsi"/>
          <w:sz w:val="24"/>
          <w:szCs w:val="24"/>
        </w:rPr>
        <w:t>).</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Lista de Inidôneos, mantida pelo Tribunal de Contas da União – TCU;</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A consulta aos cadastros será realizada em nome da empresa licitante e também de seu sócio majoritário, por força </w:t>
      </w:r>
      <w:r w:rsidRPr="00B60BE8">
        <w:rPr>
          <w:rFonts w:asciiTheme="majorHAnsi" w:hAnsiTheme="majorHAnsi" w:cs="Arial"/>
          <w:bCs/>
          <w:sz w:val="24"/>
          <w:szCs w:val="24"/>
        </w:rPr>
        <w:t>dos artigos 3º e</w:t>
      </w:r>
      <w:r w:rsidRPr="00B60BE8">
        <w:rPr>
          <w:rFonts w:asciiTheme="majorHAnsi" w:hAnsiTheme="majorHAnsi"/>
          <w:sz w:val="24"/>
          <w:szCs w:val="24"/>
        </w:rPr>
        <w:t xml:space="preserve"> 12 da Lei n° 8.429, de 1992, que prevê, dentre as sanções impostas ao responsável pela prática de ato de improbidade administrativa, a proibição de contratar com o Poder Público, inclusive por intermédio de pessoa jurídica da qual seja sócio majoritário.</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Constatada a existência de sanção, o Pregoeiro inabilitará o licitante, por falta de condição de participação.</w:t>
      </w:r>
    </w:p>
    <w:p w:rsidR="00600E80" w:rsidRPr="00B60BE8" w:rsidRDefault="008B28AA" w:rsidP="00B60BE8">
      <w:pPr>
        <w:numPr>
          <w:ilvl w:val="1"/>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O Pregoeiro consultará o Sistema de Cadastro Unificado de Fornecedores – SICAF</w:t>
      </w:r>
      <w:r w:rsidRPr="00B60BE8">
        <w:rPr>
          <w:rFonts w:asciiTheme="majorHAnsi" w:hAnsiTheme="majorHAnsi" w:cs="Arial"/>
          <w:bCs/>
          <w:sz w:val="24"/>
          <w:szCs w:val="24"/>
        </w:rPr>
        <w:t xml:space="preserve"> </w:t>
      </w:r>
      <w:r w:rsidRPr="00B60BE8">
        <w:rPr>
          <w:rFonts w:asciiTheme="majorHAnsi" w:hAnsiTheme="majorHAnsi"/>
          <w:sz w:val="24"/>
          <w:szCs w:val="24"/>
        </w:rPr>
        <w:t>em relação à habilitação jurídica, à regularidade fiscal e trabalhista, à qualificação econômica financeira e habilitação técnica.</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bookmarkStart w:id="17" w:name="_Ref9528405"/>
      <w:r w:rsidRPr="00B60BE8">
        <w:rPr>
          <w:rFonts w:asciiTheme="majorHAnsi" w:hAnsiTheme="majorHAnsi"/>
          <w:sz w:val="24"/>
          <w:szCs w:val="24"/>
        </w:rPr>
        <w:t>As licitantes d</w:t>
      </w:r>
      <w:r w:rsidR="00764DEF">
        <w:rPr>
          <w:rFonts w:asciiTheme="majorHAnsi" w:hAnsiTheme="majorHAnsi"/>
          <w:sz w:val="24"/>
          <w:szCs w:val="24"/>
        </w:rPr>
        <w:t xml:space="preserve">evidamente cadastradas no SICAF </w:t>
      </w:r>
      <w:r w:rsidRPr="00B60BE8">
        <w:rPr>
          <w:rFonts w:asciiTheme="majorHAnsi" w:hAnsiTheme="majorHAnsi"/>
          <w:sz w:val="24"/>
          <w:szCs w:val="24"/>
        </w:rPr>
        <w:t>deverão encaminhar os seguintes documentos:</w:t>
      </w:r>
      <w:bookmarkEnd w:id="17"/>
      <w:r w:rsidR="006B6282" w:rsidRPr="006B6282">
        <w:rPr>
          <w:noProof/>
          <w:lang w:eastAsia="pt-BR"/>
        </w:rPr>
        <w:t xml:space="preserve"> </w:t>
      </w:r>
    </w:p>
    <w:p w:rsidR="00600E80" w:rsidRPr="00B60BE8" w:rsidRDefault="008B28AA" w:rsidP="00B60BE8">
      <w:pPr>
        <w:snapToGrid w:val="0"/>
        <w:spacing w:before="120" w:after="120"/>
        <w:jc w:val="both"/>
        <w:rPr>
          <w:rFonts w:asciiTheme="majorHAnsi" w:hAnsiTheme="majorHAnsi"/>
          <w:sz w:val="24"/>
          <w:szCs w:val="24"/>
        </w:rPr>
      </w:pPr>
      <w:r w:rsidRPr="00B60BE8">
        <w:rPr>
          <w:rFonts w:asciiTheme="majorHAnsi" w:hAnsiTheme="majorHAnsi"/>
          <w:sz w:val="24"/>
          <w:szCs w:val="24"/>
        </w:rPr>
        <w:t xml:space="preserve">I – </w:t>
      </w:r>
      <w:r w:rsidRPr="00B60BE8">
        <w:rPr>
          <w:rFonts w:asciiTheme="majorHAnsi" w:hAnsiTheme="majorHAnsi"/>
          <w:color w:val="000000"/>
          <w:sz w:val="24"/>
          <w:szCs w:val="24"/>
          <w:shd w:val="clear" w:color="auto" w:fill="FFFFFF"/>
        </w:rPr>
        <w:t xml:space="preserve">Comprovação de aptidão no desempenho de atividade pertinente e compatível em características, quantidades e prazos com o objeto da licitação </w:t>
      </w:r>
      <w:r w:rsidRPr="00B60BE8">
        <w:rPr>
          <w:rFonts w:asciiTheme="majorHAnsi" w:hAnsiTheme="majorHAnsi" w:cs="Arial"/>
          <w:color w:val="000000"/>
          <w:sz w:val="24"/>
          <w:szCs w:val="24"/>
          <w:shd w:val="clear" w:color="auto" w:fill="FFFFFF"/>
        </w:rPr>
        <w:t>consistente em</w:t>
      </w:r>
      <w:r w:rsidRPr="00B60BE8">
        <w:rPr>
          <w:rFonts w:asciiTheme="majorHAnsi" w:hAnsiTheme="majorHAnsi"/>
          <w:color w:val="000000"/>
          <w:sz w:val="24"/>
          <w:szCs w:val="24"/>
          <w:shd w:val="clear" w:color="auto" w:fill="FFFFFF"/>
        </w:rPr>
        <w:t xml:space="preserve"> </w:t>
      </w:r>
      <w:r w:rsidRPr="00B60BE8">
        <w:rPr>
          <w:rFonts w:asciiTheme="majorHAnsi" w:hAnsiTheme="majorHAnsi"/>
          <w:b/>
          <w:sz w:val="24"/>
          <w:szCs w:val="24"/>
        </w:rPr>
        <w:t>Atestado(s) de Capacidade Técnica</w:t>
      </w:r>
      <w:r w:rsidRPr="00B60BE8">
        <w:rPr>
          <w:rFonts w:asciiTheme="majorHAnsi" w:hAnsiTheme="majorHAnsi"/>
          <w:sz w:val="24"/>
          <w:szCs w:val="24"/>
        </w:rPr>
        <w:t>, fornecido(s) por pessoa jurídica de direito público ou privado, comprovando ter a licitante fornecido materiais/equipamentos compatíveis como o objeto desta licitação, considerando-se compatível o fornecimento anterior de objeto com as características</w:t>
      </w:r>
      <w:r w:rsidR="00012337">
        <w:rPr>
          <w:rFonts w:asciiTheme="majorHAnsi" w:hAnsiTheme="majorHAnsi"/>
          <w:sz w:val="24"/>
          <w:szCs w:val="24"/>
        </w:rPr>
        <w:t xml:space="preserve"> mínimas constantes neste edital</w:t>
      </w:r>
      <w:r w:rsidRPr="00B60BE8">
        <w:rPr>
          <w:rFonts w:asciiTheme="majorHAnsi" w:hAnsiTheme="majorHAnsi" w:cs="Arial"/>
          <w:bCs/>
          <w:sz w:val="24"/>
          <w:szCs w:val="24"/>
        </w:rPr>
        <w:t>;</w:t>
      </w:r>
    </w:p>
    <w:p w:rsidR="00600E80" w:rsidRPr="00B60BE8" w:rsidRDefault="008B28AA" w:rsidP="00B60BE8">
      <w:pPr>
        <w:snapToGrid w:val="0"/>
        <w:spacing w:before="120" w:after="120"/>
        <w:jc w:val="both"/>
        <w:rPr>
          <w:rFonts w:asciiTheme="majorHAnsi" w:hAnsiTheme="majorHAnsi"/>
          <w:sz w:val="24"/>
          <w:szCs w:val="24"/>
        </w:rPr>
      </w:pPr>
      <w:r w:rsidRPr="00B60BE8">
        <w:rPr>
          <w:rFonts w:asciiTheme="majorHAnsi" w:hAnsiTheme="majorHAnsi"/>
          <w:sz w:val="24"/>
          <w:szCs w:val="24"/>
        </w:rPr>
        <w:t xml:space="preserve">II – Certidão Negativa de falência, concordata, recuperação judicial ou extrajudicial (Lei nº 11.101, de 09/02/2005), expedida pelo distribuidor da sede da empresa, datado dos últimos 30 (trinta) dias, ou que esteja dentro do prazo de validade expresso na própria Certidão. No </w:t>
      </w:r>
      <w:r w:rsidRPr="00B60BE8">
        <w:rPr>
          <w:rFonts w:asciiTheme="majorHAnsi" w:hAnsiTheme="majorHAnsi"/>
          <w:sz w:val="24"/>
          <w:szCs w:val="24"/>
        </w:rPr>
        <w:lastRenderedPageBreak/>
        <w:t>caso de praças com mais de um cartório distribuidor, deverão ser apresentadas as certidões de cada um dos distribuidores;</w:t>
      </w:r>
    </w:p>
    <w:p w:rsidR="00600E80" w:rsidRPr="00B60BE8" w:rsidRDefault="008B28AA" w:rsidP="00B60BE8">
      <w:pPr>
        <w:snapToGrid w:val="0"/>
        <w:spacing w:before="120" w:after="120"/>
        <w:jc w:val="both"/>
        <w:rPr>
          <w:rFonts w:asciiTheme="majorHAnsi" w:hAnsiTheme="majorHAnsi"/>
          <w:sz w:val="24"/>
          <w:szCs w:val="24"/>
        </w:rPr>
      </w:pPr>
      <w:r w:rsidRPr="00B60BE8">
        <w:rPr>
          <w:rFonts w:asciiTheme="majorHAnsi" w:hAnsiTheme="majorHAnsi"/>
          <w:sz w:val="24"/>
          <w:szCs w:val="24"/>
        </w:rPr>
        <w:t xml:space="preserve">III – As licitantes que apresentarem resultado menor ou igual a 1 (um), em qualquer um dos índices contidos no cadastro </w:t>
      </w:r>
      <w:r w:rsidRPr="00764DEF">
        <w:rPr>
          <w:rFonts w:asciiTheme="majorHAnsi" w:hAnsiTheme="majorHAnsi"/>
          <w:sz w:val="24"/>
          <w:szCs w:val="24"/>
        </w:rPr>
        <w:t xml:space="preserve">do </w:t>
      </w:r>
      <w:r w:rsidRPr="00764DEF">
        <w:rPr>
          <w:rFonts w:asciiTheme="majorHAnsi" w:hAnsiTheme="majorHAnsi"/>
          <w:b/>
          <w:sz w:val="24"/>
          <w:szCs w:val="24"/>
        </w:rPr>
        <w:t>SICAF</w:t>
      </w:r>
      <w:r w:rsidRPr="00764DEF">
        <w:rPr>
          <w:rFonts w:asciiTheme="majorHAnsi" w:hAnsiTheme="majorHAnsi"/>
          <w:sz w:val="24"/>
          <w:szCs w:val="24"/>
        </w:rPr>
        <w:t xml:space="preserve">, deverão </w:t>
      </w:r>
      <w:r w:rsidRPr="00B60BE8">
        <w:rPr>
          <w:rFonts w:asciiTheme="majorHAnsi" w:hAnsiTheme="majorHAnsi"/>
          <w:sz w:val="24"/>
          <w:szCs w:val="24"/>
        </w:rPr>
        <w:t xml:space="preserve">comprovar capital social ou patrimônio líquido de 10% (dez por cento) do valor total estimado </w:t>
      </w:r>
      <w:r w:rsidRPr="00B60BE8">
        <w:rPr>
          <w:rFonts w:asciiTheme="majorHAnsi" w:hAnsiTheme="majorHAnsi"/>
          <w:b/>
          <w:sz w:val="24"/>
          <w:szCs w:val="24"/>
        </w:rPr>
        <w:t>para o(s) item(</w:t>
      </w:r>
      <w:proofErr w:type="spellStart"/>
      <w:r w:rsidRPr="00B60BE8">
        <w:rPr>
          <w:rFonts w:asciiTheme="majorHAnsi" w:hAnsiTheme="majorHAnsi"/>
          <w:b/>
          <w:sz w:val="24"/>
          <w:szCs w:val="24"/>
        </w:rPr>
        <w:t>ns</w:t>
      </w:r>
      <w:proofErr w:type="spellEnd"/>
      <w:r w:rsidRPr="00B60BE8">
        <w:rPr>
          <w:rFonts w:asciiTheme="majorHAnsi" w:hAnsiTheme="majorHAnsi"/>
          <w:b/>
          <w:sz w:val="24"/>
          <w:szCs w:val="24"/>
        </w:rPr>
        <w:t xml:space="preserve">) cotado(s) </w:t>
      </w:r>
      <w:r w:rsidRPr="00B60BE8">
        <w:rPr>
          <w:rFonts w:asciiTheme="majorHAnsi" w:hAnsiTheme="majorHAnsi"/>
          <w:sz w:val="24"/>
          <w:szCs w:val="24"/>
        </w:rPr>
        <w:t xml:space="preserve">constante do Anexo I, </w:t>
      </w:r>
      <w:r w:rsidRPr="00B60BE8">
        <w:rPr>
          <w:rFonts w:asciiTheme="majorHAnsi" w:hAnsiTheme="majorHAnsi"/>
          <w:b/>
          <w:sz w:val="24"/>
          <w:szCs w:val="24"/>
          <w:u w:val="single"/>
        </w:rPr>
        <w:t>que deverá recair sobre o montante dos itens que pretenda concorrer</w:t>
      </w:r>
      <w:r w:rsidRPr="00B60BE8">
        <w:rPr>
          <w:rFonts w:asciiTheme="majorHAnsi" w:hAnsiTheme="majorHAnsi"/>
          <w:sz w:val="24"/>
          <w:szCs w:val="24"/>
        </w:rPr>
        <w:t>.</w:t>
      </w:r>
    </w:p>
    <w:p w:rsidR="00600E80" w:rsidRPr="00B60BE8" w:rsidRDefault="008B28AA" w:rsidP="00B60BE8">
      <w:pPr>
        <w:snapToGrid w:val="0"/>
        <w:spacing w:before="120" w:after="120"/>
        <w:jc w:val="both"/>
        <w:rPr>
          <w:rFonts w:asciiTheme="majorHAnsi" w:hAnsiTheme="majorHAnsi"/>
          <w:sz w:val="24"/>
          <w:szCs w:val="24"/>
        </w:rPr>
      </w:pPr>
      <w:r w:rsidRPr="00B60BE8">
        <w:rPr>
          <w:rFonts w:asciiTheme="majorHAnsi" w:hAnsiTheme="majorHAnsi"/>
          <w:sz w:val="24"/>
          <w:szCs w:val="24"/>
        </w:rPr>
        <w:t xml:space="preserve">a) A comprovação deverá ser feita quando da habilitação, apresentando o balanço Patrimonial e Demonstrações Contábeis do último exercício social, já exigíveis e apresentados na forma da Lei devidamente registrados ou pelo Registro comercial, ato constitutivo, estatuto ou contrato social, conforme regulado pelo </w:t>
      </w:r>
      <w:r w:rsidRPr="00B60BE8">
        <w:rPr>
          <w:rFonts w:asciiTheme="majorHAnsi" w:hAnsiTheme="majorHAnsi"/>
          <w:b/>
          <w:sz w:val="24"/>
          <w:szCs w:val="24"/>
        </w:rPr>
        <w:t xml:space="preserve">subitem </w:t>
      </w:r>
      <w:r w:rsidRPr="00B60BE8">
        <w:rPr>
          <w:rFonts w:asciiTheme="majorHAnsi" w:hAnsiTheme="majorHAnsi" w:cs="Arial"/>
          <w:b/>
          <w:sz w:val="24"/>
          <w:szCs w:val="24"/>
        </w:rPr>
        <w:fldChar w:fldCharType="begin"/>
      </w:r>
      <w:r w:rsidRPr="00B60BE8">
        <w:rPr>
          <w:rFonts w:asciiTheme="majorHAnsi" w:hAnsiTheme="majorHAnsi" w:cs="Arial"/>
          <w:b/>
          <w:sz w:val="24"/>
          <w:szCs w:val="24"/>
        </w:rPr>
        <w:instrText>REF _Ref9528215 \r \h</w:instrText>
      </w:r>
      <w:r w:rsidR="00B60BE8" w:rsidRPr="00B60BE8">
        <w:rPr>
          <w:rFonts w:asciiTheme="majorHAnsi" w:hAnsiTheme="majorHAnsi" w:cs="Arial"/>
          <w:b/>
          <w:sz w:val="24"/>
          <w:szCs w:val="24"/>
        </w:rPr>
        <w:instrText xml:space="preserve"> \* MERGEFORMAT </w:instrText>
      </w:r>
      <w:r w:rsidRPr="00B60BE8">
        <w:rPr>
          <w:rFonts w:asciiTheme="majorHAnsi" w:hAnsiTheme="majorHAnsi" w:cs="Arial"/>
          <w:b/>
          <w:sz w:val="24"/>
          <w:szCs w:val="24"/>
        </w:rPr>
      </w:r>
      <w:r w:rsidRPr="00B60BE8">
        <w:rPr>
          <w:rFonts w:asciiTheme="majorHAnsi" w:hAnsiTheme="majorHAnsi" w:cs="Arial"/>
          <w:b/>
          <w:sz w:val="24"/>
          <w:szCs w:val="24"/>
        </w:rPr>
        <w:fldChar w:fldCharType="separate"/>
      </w:r>
      <w:r w:rsidR="00265040">
        <w:rPr>
          <w:rFonts w:asciiTheme="majorHAnsi" w:hAnsiTheme="majorHAnsi" w:cs="Arial"/>
          <w:b/>
          <w:sz w:val="24"/>
          <w:szCs w:val="24"/>
        </w:rPr>
        <w:t>16.3.3</w:t>
      </w:r>
      <w:r w:rsidRPr="00B60BE8">
        <w:rPr>
          <w:rFonts w:asciiTheme="majorHAnsi" w:hAnsiTheme="majorHAnsi" w:cs="Arial"/>
          <w:b/>
          <w:sz w:val="24"/>
          <w:szCs w:val="24"/>
        </w:rPr>
        <w:fldChar w:fldCharType="end"/>
      </w:r>
      <w:r w:rsidRPr="00B60BE8">
        <w:rPr>
          <w:rFonts w:asciiTheme="majorHAnsi" w:hAnsiTheme="majorHAnsi"/>
          <w:sz w:val="24"/>
          <w:szCs w:val="24"/>
        </w:rPr>
        <w:t xml:space="preserve"> deste edital.</w:t>
      </w:r>
    </w:p>
    <w:p w:rsidR="00600E80" w:rsidRPr="00B60BE8" w:rsidRDefault="008B28AA" w:rsidP="00B60BE8">
      <w:pPr>
        <w:snapToGrid w:val="0"/>
        <w:spacing w:before="120" w:after="120"/>
        <w:jc w:val="both"/>
        <w:rPr>
          <w:rFonts w:asciiTheme="majorHAnsi" w:hAnsiTheme="majorHAnsi"/>
          <w:sz w:val="24"/>
          <w:szCs w:val="24"/>
        </w:rPr>
      </w:pPr>
      <w:r w:rsidRPr="00B60BE8">
        <w:rPr>
          <w:rFonts w:asciiTheme="majorHAnsi" w:hAnsiTheme="majorHAnsi"/>
          <w:sz w:val="24"/>
          <w:szCs w:val="24"/>
        </w:rPr>
        <w:t>VI – Declaração de que a empresa não emprega menor de 18 (dezoito) anos para a realização de trabalhos noturnos, perigosos ou insalubres, bem como não utiliza, para qualquer trabalho, mão-de-obra de menores de 16 (dezesseis) anos, exceto na condição de aprendiz, a partir de 14 (quatorze) anos (modelo Anexo III ao Edital).</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A licitante cuja habilitação parcial no SICAF </w:t>
      </w:r>
      <w:r w:rsidRPr="00B60BE8">
        <w:rPr>
          <w:rFonts w:asciiTheme="majorHAnsi" w:hAnsiTheme="majorHAnsi" w:cs="Arial"/>
          <w:bCs/>
          <w:sz w:val="24"/>
          <w:szCs w:val="24"/>
        </w:rPr>
        <w:t>acusar como situação do fornecedor</w:t>
      </w:r>
      <w:r w:rsidRPr="00B60BE8">
        <w:rPr>
          <w:rFonts w:asciiTheme="majorHAnsi" w:hAnsiTheme="majorHAnsi"/>
          <w:sz w:val="24"/>
          <w:szCs w:val="24"/>
        </w:rPr>
        <w:t xml:space="preserve"> algum documento com validade vencida, deverá encaminhar o respectivo documento a fim de comprovar a sua regularidade.</w:t>
      </w:r>
    </w:p>
    <w:p w:rsidR="00600E80" w:rsidRPr="00B60BE8" w:rsidRDefault="008B28AA" w:rsidP="00B60BE8">
      <w:pPr>
        <w:numPr>
          <w:ilvl w:val="1"/>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Os licitantes que não estiverem cadastrados no Sistema de Cadastro Unificado de Fornecedores – SICAF deverão apresentar a seguinte documentação relativa à Habilitação Jurídica, à Regularidade Fiscal e trabalhista, Habilitação Econômico-Financeira e Qualificação Técnica:</w:t>
      </w:r>
    </w:p>
    <w:p w:rsidR="00600E80" w:rsidRPr="00B60BE8" w:rsidRDefault="008B28AA" w:rsidP="00B60BE8">
      <w:pPr>
        <w:numPr>
          <w:ilvl w:val="2"/>
          <w:numId w:val="2"/>
        </w:numPr>
        <w:snapToGrid w:val="0"/>
        <w:spacing w:before="120" w:after="120"/>
        <w:ind w:left="0" w:firstLine="0"/>
        <w:jc w:val="both"/>
        <w:rPr>
          <w:rFonts w:asciiTheme="majorHAnsi" w:hAnsiTheme="majorHAnsi"/>
          <w:b/>
          <w:sz w:val="24"/>
          <w:szCs w:val="24"/>
        </w:rPr>
      </w:pPr>
      <w:r w:rsidRPr="00B60BE8">
        <w:rPr>
          <w:rFonts w:asciiTheme="majorHAnsi" w:hAnsiTheme="majorHAnsi"/>
          <w:b/>
          <w:sz w:val="24"/>
          <w:szCs w:val="24"/>
        </w:rPr>
        <w:t>COMPROVAÇÃO DA HABILITAÇÃO JURÍDICA:</w:t>
      </w:r>
    </w:p>
    <w:p w:rsidR="00600E80" w:rsidRPr="00B60BE8" w:rsidRDefault="008B28AA" w:rsidP="00B60BE8">
      <w:pPr>
        <w:snapToGrid w:val="0"/>
        <w:spacing w:before="120" w:after="120"/>
        <w:jc w:val="both"/>
        <w:rPr>
          <w:rFonts w:asciiTheme="majorHAnsi" w:hAnsiTheme="majorHAnsi"/>
          <w:sz w:val="24"/>
          <w:szCs w:val="24"/>
        </w:rPr>
      </w:pPr>
      <w:r w:rsidRPr="00B60BE8">
        <w:rPr>
          <w:rFonts w:asciiTheme="majorHAnsi" w:hAnsiTheme="majorHAnsi"/>
          <w:sz w:val="24"/>
          <w:szCs w:val="24"/>
        </w:rPr>
        <w:t xml:space="preserve">I – </w:t>
      </w:r>
      <w:r w:rsidRPr="00B60BE8">
        <w:rPr>
          <w:rFonts w:asciiTheme="majorHAnsi" w:hAnsiTheme="majorHAnsi" w:cs="Arial"/>
          <w:bCs/>
          <w:sz w:val="24"/>
          <w:szCs w:val="24"/>
        </w:rPr>
        <w:t xml:space="preserve">Inscrição no </w:t>
      </w:r>
      <w:r w:rsidRPr="00B60BE8">
        <w:rPr>
          <w:rFonts w:asciiTheme="majorHAnsi" w:hAnsiTheme="majorHAnsi"/>
          <w:sz w:val="24"/>
          <w:szCs w:val="24"/>
        </w:rPr>
        <w:t xml:space="preserve">Registro </w:t>
      </w:r>
      <w:r w:rsidRPr="00B60BE8">
        <w:rPr>
          <w:rFonts w:asciiTheme="majorHAnsi" w:hAnsiTheme="majorHAnsi" w:cs="Arial"/>
          <w:bCs/>
          <w:sz w:val="24"/>
          <w:szCs w:val="24"/>
        </w:rPr>
        <w:t>Público de Empresas Mercantis junto a</w:t>
      </w:r>
      <w:r w:rsidRPr="00B60BE8">
        <w:rPr>
          <w:rFonts w:asciiTheme="majorHAnsi" w:hAnsiTheme="majorHAnsi"/>
          <w:sz w:val="24"/>
          <w:szCs w:val="24"/>
        </w:rPr>
        <w:t xml:space="preserve"> Junta Comercial </w:t>
      </w:r>
      <w:r w:rsidRPr="00B60BE8">
        <w:rPr>
          <w:rFonts w:asciiTheme="majorHAnsi" w:hAnsiTheme="majorHAnsi" w:cs="Arial"/>
          <w:bCs/>
          <w:sz w:val="24"/>
          <w:szCs w:val="24"/>
        </w:rPr>
        <w:t xml:space="preserve">da </w:t>
      </w:r>
      <w:r w:rsidRPr="00B60BE8">
        <w:rPr>
          <w:rFonts w:asciiTheme="majorHAnsi" w:hAnsiTheme="majorHAnsi"/>
          <w:sz w:val="24"/>
          <w:szCs w:val="24"/>
        </w:rPr>
        <w:t>respectiva</w:t>
      </w:r>
      <w:r w:rsidRPr="00B60BE8">
        <w:rPr>
          <w:rFonts w:asciiTheme="majorHAnsi" w:hAnsiTheme="majorHAnsi" w:cs="Arial"/>
          <w:bCs/>
          <w:sz w:val="24"/>
          <w:szCs w:val="24"/>
        </w:rPr>
        <w:t xml:space="preserve"> sede, para o </w:t>
      </w:r>
      <w:r w:rsidRPr="00B60BE8">
        <w:rPr>
          <w:rFonts w:asciiTheme="majorHAnsi" w:hAnsiTheme="majorHAnsi"/>
          <w:sz w:val="24"/>
          <w:szCs w:val="24"/>
        </w:rPr>
        <w:t xml:space="preserve">caso de </w:t>
      </w:r>
      <w:r w:rsidRPr="00B60BE8">
        <w:rPr>
          <w:rFonts w:asciiTheme="majorHAnsi" w:hAnsiTheme="majorHAnsi" w:cs="Arial"/>
          <w:bCs/>
          <w:sz w:val="24"/>
          <w:szCs w:val="24"/>
        </w:rPr>
        <w:t>empresário</w:t>
      </w:r>
      <w:r w:rsidRPr="00B60BE8">
        <w:rPr>
          <w:rFonts w:asciiTheme="majorHAnsi" w:hAnsiTheme="majorHAnsi"/>
          <w:sz w:val="24"/>
          <w:szCs w:val="24"/>
        </w:rPr>
        <w:t xml:space="preserve"> individual;</w:t>
      </w:r>
      <w:r w:rsidR="006B6282" w:rsidRPr="006B6282">
        <w:rPr>
          <w:noProof/>
          <w:lang w:eastAsia="pt-BR"/>
        </w:rPr>
        <w:t xml:space="preserve"> </w:t>
      </w:r>
    </w:p>
    <w:p w:rsidR="00600E80" w:rsidRPr="00B60BE8" w:rsidRDefault="008B28AA" w:rsidP="00B60BE8">
      <w:pPr>
        <w:snapToGrid w:val="0"/>
        <w:spacing w:before="120" w:after="120"/>
        <w:jc w:val="both"/>
        <w:rPr>
          <w:rFonts w:asciiTheme="majorHAnsi" w:hAnsiTheme="majorHAnsi" w:cs="Arial"/>
          <w:bCs/>
          <w:sz w:val="24"/>
          <w:szCs w:val="24"/>
        </w:rPr>
      </w:pPr>
      <w:r w:rsidRPr="00B60BE8">
        <w:rPr>
          <w:rFonts w:asciiTheme="majorHAnsi" w:hAnsiTheme="majorHAnsi" w:cs="Arial"/>
          <w:bCs/>
          <w:sz w:val="24"/>
          <w:szCs w:val="24"/>
        </w:rPr>
        <w:t>II – Para licitante microempreendedor individual – MEI, Certificado da Condição de Microempreendedor Individual - CCMEI, hipótese em que será realizada a verificação da autenticidade no sítio www.portaldoempreendedor.gov.br;</w:t>
      </w:r>
    </w:p>
    <w:p w:rsidR="00600E80" w:rsidRPr="00B60BE8" w:rsidRDefault="008B28AA" w:rsidP="00B60BE8">
      <w:pPr>
        <w:snapToGrid w:val="0"/>
        <w:spacing w:before="120" w:after="120"/>
        <w:jc w:val="both"/>
        <w:rPr>
          <w:rFonts w:asciiTheme="majorHAnsi" w:hAnsiTheme="majorHAnsi"/>
          <w:sz w:val="24"/>
          <w:szCs w:val="24"/>
        </w:rPr>
      </w:pPr>
      <w:r w:rsidRPr="00B60BE8">
        <w:rPr>
          <w:rFonts w:asciiTheme="majorHAnsi" w:hAnsiTheme="majorHAnsi" w:cs="Arial"/>
          <w:bCs/>
          <w:sz w:val="24"/>
          <w:szCs w:val="24"/>
        </w:rPr>
        <w:t>III</w:t>
      </w:r>
      <w:r w:rsidRPr="00B60BE8">
        <w:rPr>
          <w:rFonts w:asciiTheme="majorHAnsi" w:hAnsiTheme="majorHAnsi"/>
          <w:sz w:val="24"/>
          <w:szCs w:val="24"/>
        </w:rPr>
        <w:t xml:space="preserve"> – Ato constitutivo, estatuto ou contrato social em vigor, devidamente registrado</w:t>
      </w:r>
      <w:r w:rsidRPr="00B60BE8">
        <w:rPr>
          <w:rFonts w:asciiTheme="majorHAnsi" w:hAnsiTheme="majorHAnsi" w:cs="Arial"/>
          <w:bCs/>
          <w:sz w:val="24"/>
          <w:szCs w:val="24"/>
        </w:rPr>
        <w:t xml:space="preserve"> na Junta Comercial da respectiva sede</w:t>
      </w:r>
      <w:r w:rsidRPr="00B60BE8">
        <w:rPr>
          <w:rFonts w:asciiTheme="majorHAnsi" w:hAnsiTheme="majorHAnsi"/>
          <w:sz w:val="24"/>
          <w:szCs w:val="24"/>
        </w:rPr>
        <w:t xml:space="preserve">, acompanhado de </w:t>
      </w:r>
      <w:r w:rsidRPr="00B60BE8">
        <w:rPr>
          <w:rFonts w:asciiTheme="majorHAnsi" w:hAnsiTheme="majorHAnsi" w:cs="Arial"/>
          <w:bCs/>
          <w:sz w:val="24"/>
          <w:szCs w:val="24"/>
        </w:rPr>
        <w:t>documento comprobatório</w:t>
      </w:r>
      <w:r w:rsidRPr="00B60BE8">
        <w:rPr>
          <w:rFonts w:asciiTheme="majorHAnsi" w:hAnsiTheme="majorHAnsi"/>
          <w:sz w:val="24"/>
          <w:szCs w:val="24"/>
        </w:rPr>
        <w:t xml:space="preserve"> de seus administradores</w:t>
      </w:r>
      <w:r w:rsidRPr="00B60BE8">
        <w:rPr>
          <w:rFonts w:asciiTheme="majorHAnsi" w:hAnsiTheme="majorHAnsi" w:cs="Arial"/>
          <w:bCs/>
          <w:sz w:val="24"/>
          <w:szCs w:val="24"/>
        </w:rPr>
        <w:t>, para os casos de sociedade empresária ou empresa individual de responsabilidade limitada - EIRELI:</w:t>
      </w:r>
    </w:p>
    <w:p w:rsidR="00600E80" w:rsidRPr="00B60BE8" w:rsidRDefault="008B28AA" w:rsidP="00B60BE8">
      <w:pPr>
        <w:snapToGrid w:val="0"/>
        <w:spacing w:before="120" w:after="120"/>
        <w:jc w:val="both"/>
        <w:rPr>
          <w:rFonts w:asciiTheme="majorHAnsi" w:hAnsiTheme="majorHAnsi" w:cs="Arial"/>
          <w:bCs/>
          <w:sz w:val="24"/>
          <w:szCs w:val="24"/>
        </w:rPr>
      </w:pPr>
      <w:r w:rsidRPr="00B60BE8">
        <w:rPr>
          <w:rFonts w:asciiTheme="majorHAnsi" w:hAnsiTheme="majorHAnsi" w:cs="Arial"/>
          <w:bCs/>
          <w:sz w:val="24"/>
          <w:szCs w:val="24"/>
        </w:rPr>
        <w:t>IV – Caso o licitante seja sucursal, filial ou agência, inscrição no Registro Público de Empresas Mercantis onde opera, com averbação no Registro onde tem sede a matriz;</w:t>
      </w:r>
    </w:p>
    <w:p w:rsidR="00600E80" w:rsidRPr="00B60BE8" w:rsidRDefault="008B28AA" w:rsidP="00B60BE8">
      <w:pPr>
        <w:snapToGrid w:val="0"/>
        <w:spacing w:before="120" w:after="120"/>
        <w:jc w:val="both"/>
        <w:rPr>
          <w:rFonts w:asciiTheme="majorHAnsi" w:hAnsiTheme="majorHAnsi"/>
          <w:sz w:val="24"/>
          <w:szCs w:val="24"/>
        </w:rPr>
      </w:pPr>
      <w:r w:rsidRPr="00B60BE8">
        <w:rPr>
          <w:rFonts w:asciiTheme="majorHAnsi" w:hAnsiTheme="majorHAnsi" w:cs="Arial"/>
          <w:bCs/>
          <w:sz w:val="24"/>
          <w:szCs w:val="24"/>
        </w:rPr>
        <w:lastRenderedPageBreak/>
        <w:t>V</w:t>
      </w:r>
      <w:r w:rsidRPr="00B60BE8">
        <w:rPr>
          <w:rFonts w:asciiTheme="majorHAnsi" w:hAnsiTheme="majorHAnsi"/>
          <w:sz w:val="24"/>
          <w:szCs w:val="24"/>
        </w:rPr>
        <w:t xml:space="preserve"> – Inscrição do ato constitutivo</w:t>
      </w:r>
      <w:r w:rsidRPr="00B60BE8">
        <w:rPr>
          <w:rFonts w:asciiTheme="majorHAnsi" w:hAnsiTheme="majorHAnsi" w:cs="Arial"/>
          <w:bCs/>
          <w:sz w:val="24"/>
          <w:szCs w:val="24"/>
        </w:rPr>
        <w:t xml:space="preserve"> no Registro Civil das Pessoas Jurídicas do local da sede do licitante</w:t>
      </w:r>
      <w:r w:rsidRPr="00B60BE8">
        <w:rPr>
          <w:rFonts w:asciiTheme="majorHAnsi" w:hAnsiTheme="majorHAnsi"/>
          <w:sz w:val="24"/>
          <w:szCs w:val="24"/>
        </w:rPr>
        <w:t xml:space="preserve">, acompanhada de prova </w:t>
      </w:r>
      <w:r w:rsidRPr="00B60BE8">
        <w:rPr>
          <w:rFonts w:asciiTheme="majorHAnsi" w:hAnsiTheme="majorHAnsi" w:cs="Arial"/>
          <w:bCs/>
          <w:sz w:val="24"/>
          <w:szCs w:val="24"/>
        </w:rPr>
        <w:t>da indicação dos seus administradores, para o caso de sociedade simples</w:t>
      </w:r>
      <w:r w:rsidRPr="00B60BE8">
        <w:rPr>
          <w:rFonts w:asciiTheme="majorHAnsi" w:hAnsiTheme="majorHAnsi"/>
          <w:sz w:val="24"/>
          <w:szCs w:val="24"/>
        </w:rPr>
        <w:t>;</w:t>
      </w:r>
    </w:p>
    <w:p w:rsidR="00600E80" w:rsidRPr="00B60BE8" w:rsidRDefault="008B28AA" w:rsidP="00B60BE8">
      <w:pPr>
        <w:snapToGrid w:val="0"/>
        <w:spacing w:before="120" w:after="120"/>
        <w:jc w:val="both"/>
        <w:rPr>
          <w:rFonts w:asciiTheme="majorHAnsi" w:hAnsiTheme="majorHAnsi"/>
          <w:sz w:val="24"/>
          <w:szCs w:val="24"/>
        </w:rPr>
      </w:pPr>
      <w:r w:rsidRPr="00B60BE8">
        <w:rPr>
          <w:rFonts w:asciiTheme="majorHAnsi" w:hAnsiTheme="majorHAnsi" w:cs="Arial"/>
          <w:bCs/>
          <w:sz w:val="24"/>
          <w:szCs w:val="24"/>
        </w:rPr>
        <w:t>VI</w:t>
      </w:r>
      <w:r w:rsidRPr="00B60BE8">
        <w:rPr>
          <w:rFonts w:asciiTheme="majorHAnsi" w:hAnsiTheme="majorHAnsi"/>
          <w:sz w:val="24"/>
          <w:szCs w:val="24"/>
        </w:rPr>
        <w:t xml:space="preserve"> – Decreto de autorização, em se tratando de empresa ou sociedade estrangeira em funcionamento no País, e ato de registro ou autorização para funcionamento expedido pelo órgão competente, quando a atividade assim o exigir</w:t>
      </w:r>
      <w:r w:rsidRPr="00B60BE8">
        <w:rPr>
          <w:rFonts w:asciiTheme="majorHAnsi" w:hAnsiTheme="majorHAnsi" w:cs="Arial"/>
          <w:bCs/>
          <w:sz w:val="24"/>
          <w:szCs w:val="24"/>
        </w:rPr>
        <w:t>;</w:t>
      </w:r>
    </w:p>
    <w:p w:rsidR="00600E80" w:rsidRPr="0089158B" w:rsidRDefault="008B28AA" w:rsidP="00B60BE8">
      <w:pPr>
        <w:snapToGrid w:val="0"/>
        <w:spacing w:before="120" w:after="120"/>
        <w:jc w:val="both"/>
        <w:rPr>
          <w:rFonts w:asciiTheme="majorHAnsi" w:hAnsiTheme="majorHAnsi" w:cs="Arial"/>
          <w:bCs/>
          <w:sz w:val="24"/>
          <w:szCs w:val="24"/>
        </w:rPr>
      </w:pPr>
      <w:r w:rsidRPr="00B60BE8">
        <w:rPr>
          <w:rFonts w:asciiTheme="majorHAnsi" w:hAnsiTheme="majorHAnsi" w:cs="Arial"/>
          <w:bCs/>
          <w:sz w:val="24"/>
          <w:szCs w:val="24"/>
        </w:rPr>
        <w:t xml:space="preserve">VII –Ata de fundação da cooperativa e estatuto social em vigor, com a ata da assembleia que o aprovou, devidamente arquivado na Junta Comercial ou inscrito no Registro Civil das Pessoas Jurídicas da respectiva sede, bem como o registro de que trata o art. 107 da Lei nº 5.764, de </w:t>
      </w:r>
      <w:r w:rsidRPr="0089158B">
        <w:rPr>
          <w:rFonts w:asciiTheme="majorHAnsi" w:hAnsiTheme="majorHAnsi" w:cs="Arial"/>
          <w:bCs/>
          <w:sz w:val="24"/>
          <w:szCs w:val="24"/>
        </w:rPr>
        <w:t>1971; Quando autorizada a participação de cooperativa</w:t>
      </w:r>
      <w:r w:rsidR="0089158B" w:rsidRPr="0089158B">
        <w:rPr>
          <w:rFonts w:asciiTheme="majorHAnsi" w:hAnsiTheme="majorHAnsi" w:cs="Arial"/>
          <w:bCs/>
          <w:sz w:val="24"/>
          <w:szCs w:val="24"/>
        </w:rPr>
        <w:t>;</w:t>
      </w:r>
    </w:p>
    <w:p w:rsidR="00600E80" w:rsidRPr="0089158B" w:rsidRDefault="008B28AA" w:rsidP="00B60BE8">
      <w:pPr>
        <w:snapToGrid w:val="0"/>
        <w:spacing w:before="120" w:after="120"/>
        <w:jc w:val="both"/>
        <w:rPr>
          <w:rFonts w:asciiTheme="majorHAnsi" w:hAnsiTheme="majorHAnsi" w:cs="Arial"/>
          <w:bCs/>
          <w:sz w:val="24"/>
          <w:szCs w:val="24"/>
        </w:rPr>
      </w:pPr>
      <w:r w:rsidRPr="00B60BE8">
        <w:rPr>
          <w:rFonts w:asciiTheme="majorHAnsi" w:hAnsiTheme="majorHAnsi" w:cs="Arial"/>
          <w:bCs/>
          <w:sz w:val="24"/>
          <w:szCs w:val="24"/>
        </w:rPr>
        <w:t xml:space="preserve">VIII – Declaração de Aptidão ao Pronaf – DAP ou DAP-P válida, ou, ainda, outros documentos definidos pela Secretaria Especial de Agricultura Familiar e do Desenvolvimento Agrário, nos </w:t>
      </w:r>
      <w:r w:rsidRPr="0089158B">
        <w:rPr>
          <w:rFonts w:asciiTheme="majorHAnsi" w:hAnsiTheme="majorHAnsi" w:cs="Arial"/>
          <w:bCs/>
          <w:sz w:val="24"/>
          <w:szCs w:val="24"/>
        </w:rPr>
        <w:t>termos do art. 4º, §2º do Decreto n. 7.775, de 2012; Quando autorizada a participação de agricultor familiar</w:t>
      </w:r>
      <w:r w:rsidR="0089158B">
        <w:rPr>
          <w:rFonts w:asciiTheme="majorHAnsi" w:hAnsiTheme="majorHAnsi" w:cs="Arial"/>
          <w:bCs/>
          <w:sz w:val="24"/>
          <w:szCs w:val="24"/>
        </w:rPr>
        <w:t>;</w:t>
      </w:r>
    </w:p>
    <w:p w:rsidR="00600E80" w:rsidRPr="0089158B" w:rsidRDefault="008B28AA" w:rsidP="00B60BE8">
      <w:pPr>
        <w:snapToGrid w:val="0"/>
        <w:spacing w:before="120" w:after="120"/>
        <w:jc w:val="both"/>
        <w:rPr>
          <w:rFonts w:asciiTheme="majorHAnsi" w:hAnsiTheme="majorHAnsi" w:cs="Arial"/>
          <w:bCs/>
          <w:sz w:val="24"/>
          <w:szCs w:val="24"/>
        </w:rPr>
      </w:pPr>
      <w:r w:rsidRPr="0089158B">
        <w:rPr>
          <w:rFonts w:asciiTheme="majorHAnsi" w:hAnsiTheme="majorHAnsi" w:cs="Arial"/>
          <w:bCs/>
          <w:sz w:val="24"/>
          <w:szCs w:val="24"/>
        </w:rPr>
        <w:t>IX – Matrícula no Cadastro Específico do INSS – CEI, que comprove a qualificação como produtor rural pessoa física, nos termos da Instrução Normativa RFB n. 971, de 2009 (</w:t>
      </w:r>
      <w:proofErr w:type="spellStart"/>
      <w:r w:rsidRPr="0089158B">
        <w:rPr>
          <w:rFonts w:asciiTheme="majorHAnsi" w:hAnsiTheme="majorHAnsi" w:cs="Arial"/>
          <w:bCs/>
          <w:sz w:val="24"/>
          <w:szCs w:val="24"/>
        </w:rPr>
        <w:t>arts</w:t>
      </w:r>
      <w:proofErr w:type="spellEnd"/>
      <w:r w:rsidRPr="0089158B">
        <w:rPr>
          <w:rFonts w:asciiTheme="majorHAnsi" w:hAnsiTheme="majorHAnsi" w:cs="Arial"/>
          <w:bCs/>
          <w:sz w:val="24"/>
          <w:szCs w:val="24"/>
        </w:rPr>
        <w:t>. 17 a 19 e 165); Quando autorizada a participação de produtor rural</w:t>
      </w:r>
      <w:r w:rsidR="0089158B">
        <w:rPr>
          <w:rFonts w:asciiTheme="majorHAnsi" w:hAnsiTheme="majorHAnsi" w:cs="Arial"/>
          <w:bCs/>
          <w:sz w:val="24"/>
          <w:szCs w:val="24"/>
        </w:rPr>
        <w:t>;</w:t>
      </w:r>
    </w:p>
    <w:p w:rsidR="00600E80" w:rsidRDefault="008B28AA" w:rsidP="00B60BE8">
      <w:pPr>
        <w:pStyle w:val="PargrafodaLista"/>
        <w:numPr>
          <w:ilvl w:val="3"/>
          <w:numId w:val="2"/>
        </w:numPr>
        <w:snapToGrid w:val="0"/>
        <w:spacing w:before="120" w:after="120"/>
        <w:ind w:left="0" w:firstLine="0"/>
        <w:jc w:val="both"/>
        <w:rPr>
          <w:rFonts w:asciiTheme="majorHAnsi" w:hAnsiTheme="majorHAnsi"/>
        </w:rPr>
      </w:pPr>
      <w:r w:rsidRPr="00B60BE8">
        <w:rPr>
          <w:rFonts w:asciiTheme="majorHAnsi" w:hAnsiTheme="majorHAnsi"/>
        </w:rPr>
        <w:t>Os documentos acima deverão estar acompanhados de todas as alterações ou da consolidação respectiva.</w:t>
      </w:r>
    </w:p>
    <w:p w:rsidR="0089158B" w:rsidRPr="00B60BE8" w:rsidRDefault="0089158B" w:rsidP="0089158B">
      <w:pPr>
        <w:pStyle w:val="PargrafodaLista"/>
        <w:snapToGrid w:val="0"/>
        <w:spacing w:before="120" w:after="120"/>
        <w:ind w:left="0"/>
        <w:jc w:val="both"/>
        <w:rPr>
          <w:rFonts w:asciiTheme="majorHAnsi" w:hAnsiTheme="majorHAnsi"/>
        </w:rPr>
      </w:pPr>
    </w:p>
    <w:p w:rsidR="00600E80" w:rsidRPr="00B60BE8" w:rsidRDefault="008B28AA" w:rsidP="00B60BE8">
      <w:pPr>
        <w:numPr>
          <w:ilvl w:val="2"/>
          <w:numId w:val="2"/>
        </w:numPr>
        <w:snapToGrid w:val="0"/>
        <w:spacing w:before="120" w:after="120"/>
        <w:ind w:left="0" w:firstLine="0"/>
        <w:jc w:val="both"/>
        <w:rPr>
          <w:rFonts w:asciiTheme="majorHAnsi" w:hAnsiTheme="majorHAnsi"/>
          <w:b/>
          <w:sz w:val="24"/>
          <w:szCs w:val="24"/>
        </w:rPr>
      </w:pPr>
      <w:r w:rsidRPr="00B60BE8">
        <w:rPr>
          <w:rFonts w:asciiTheme="majorHAnsi" w:hAnsiTheme="majorHAnsi"/>
          <w:b/>
          <w:sz w:val="24"/>
          <w:szCs w:val="24"/>
        </w:rPr>
        <w:t>REGULARIDADE FISCAL E TRABALHISTA:</w:t>
      </w:r>
    </w:p>
    <w:p w:rsidR="00600E80" w:rsidRPr="00B60BE8" w:rsidRDefault="008B28AA" w:rsidP="00B60BE8">
      <w:pPr>
        <w:snapToGrid w:val="0"/>
        <w:spacing w:before="120" w:after="120"/>
        <w:jc w:val="both"/>
        <w:rPr>
          <w:rFonts w:asciiTheme="majorHAnsi" w:hAnsiTheme="majorHAnsi"/>
          <w:sz w:val="24"/>
          <w:szCs w:val="24"/>
        </w:rPr>
      </w:pPr>
      <w:r w:rsidRPr="00B60BE8">
        <w:rPr>
          <w:rFonts w:asciiTheme="majorHAnsi" w:hAnsiTheme="majorHAnsi"/>
          <w:sz w:val="24"/>
          <w:szCs w:val="24"/>
        </w:rPr>
        <w:t>I – Registro no Cadastro Nacional de Pessoa Jurídica – CNPJ;</w:t>
      </w:r>
      <w:r w:rsidR="006B6282" w:rsidRPr="006B6282">
        <w:rPr>
          <w:noProof/>
          <w:lang w:eastAsia="pt-BR"/>
        </w:rPr>
        <w:t xml:space="preserve"> </w:t>
      </w:r>
    </w:p>
    <w:p w:rsidR="00600E80" w:rsidRPr="00B60BE8" w:rsidRDefault="008B28AA" w:rsidP="00B60BE8">
      <w:pPr>
        <w:snapToGrid w:val="0"/>
        <w:spacing w:before="120" w:after="120"/>
        <w:jc w:val="both"/>
        <w:rPr>
          <w:rFonts w:asciiTheme="majorHAnsi" w:hAnsiTheme="majorHAnsi"/>
          <w:sz w:val="24"/>
          <w:szCs w:val="24"/>
        </w:rPr>
      </w:pPr>
      <w:r w:rsidRPr="00B60BE8">
        <w:rPr>
          <w:rFonts w:asciiTheme="majorHAnsi" w:hAnsiTheme="majorHAnsi"/>
          <w:sz w:val="24"/>
          <w:szCs w:val="24"/>
        </w:rPr>
        <w:t>II – Prova de inscrição no cadastro de contribuinte Estadual, Municipal ou do Distrito Federal, se houver, relativo ao domicilio ou sede do licitante, pertinente ao ramo de atividade e compatível com o objeto contratual;</w:t>
      </w:r>
    </w:p>
    <w:p w:rsidR="00600E80" w:rsidRPr="00B60BE8" w:rsidRDefault="008B28AA" w:rsidP="00B60BE8">
      <w:pPr>
        <w:snapToGrid w:val="0"/>
        <w:spacing w:before="120" w:after="120"/>
        <w:jc w:val="both"/>
        <w:rPr>
          <w:rFonts w:asciiTheme="majorHAnsi" w:hAnsiTheme="majorHAnsi"/>
          <w:sz w:val="24"/>
          <w:szCs w:val="24"/>
        </w:rPr>
      </w:pPr>
      <w:r w:rsidRPr="00B60BE8">
        <w:rPr>
          <w:rFonts w:asciiTheme="majorHAnsi" w:hAnsiTheme="majorHAnsi"/>
          <w:sz w:val="24"/>
          <w:szCs w:val="24"/>
        </w:rPr>
        <w:t>III – Prova de regularidade para com as Fazendas Estadual e Municipal ou Distrital, do domicílio ou sede da licitante;</w:t>
      </w:r>
    </w:p>
    <w:p w:rsidR="00600E80" w:rsidRPr="00B60BE8" w:rsidRDefault="008B28AA" w:rsidP="00B60BE8">
      <w:pPr>
        <w:snapToGrid w:val="0"/>
        <w:spacing w:before="120" w:after="120"/>
        <w:jc w:val="both"/>
        <w:rPr>
          <w:rFonts w:asciiTheme="majorHAnsi" w:hAnsiTheme="majorHAnsi" w:cs="Arial"/>
          <w:bCs/>
          <w:sz w:val="24"/>
          <w:szCs w:val="24"/>
        </w:rPr>
      </w:pPr>
      <w:r w:rsidRPr="00B60BE8">
        <w:rPr>
          <w:rFonts w:asciiTheme="majorHAnsi" w:hAnsiTheme="majorHAnsi" w:cs="Arial"/>
          <w:bCs/>
          <w:sz w:val="24"/>
          <w:szCs w:val="24"/>
        </w:rPr>
        <w:t>IV – P</w:t>
      </w:r>
      <w:r w:rsidRPr="00B60BE8">
        <w:rPr>
          <w:rFonts w:asciiTheme="majorHAnsi" w:hAnsiTheme="majorHAnsi" w:cs="Arial"/>
          <w:sz w:val="24"/>
          <w:szCs w:val="24"/>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600E80" w:rsidRPr="00B60BE8" w:rsidRDefault="008B28AA" w:rsidP="00B60BE8">
      <w:pPr>
        <w:snapToGrid w:val="0"/>
        <w:spacing w:before="120" w:after="120"/>
        <w:jc w:val="both"/>
        <w:rPr>
          <w:rFonts w:asciiTheme="majorHAnsi" w:hAnsiTheme="majorHAnsi"/>
          <w:sz w:val="24"/>
          <w:szCs w:val="24"/>
        </w:rPr>
      </w:pPr>
      <w:r w:rsidRPr="00B60BE8">
        <w:rPr>
          <w:rFonts w:asciiTheme="majorHAnsi" w:hAnsiTheme="majorHAnsi"/>
          <w:sz w:val="24"/>
          <w:szCs w:val="24"/>
        </w:rPr>
        <w:lastRenderedPageBreak/>
        <w:t>V – Certificado de Regularidade perante o FGTS, fornecido pela Caixa Econômica Federal.</w:t>
      </w:r>
    </w:p>
    <w:p w:rsidR="00600E80" w:rsidRDefault="008B28AA" w:rsidP="00B60BE8">
      <w:pPr>
        <w:snapToGrid w:val="0"/>
        <w:spacing w:before="120" w:after="120"/>
        <w:jc w:val="both"/>
        <w:rPr>
          <w:rFonts w:asciiTheme="majorHAnsi" w:hAnsiTheme="majorHAnsi"/>
          <w:sz w:val="24"/>
          <w:szCs w:val="24"/>
        </w:rPr>
      </w:pPr>
      <w:r w:rsidRPr="00B60BE8">
        <w:rPr>
          <w:rFonts w:asciiTheme="majorHAnsi" w:hAnsiTheme="majorHAnsi"/>
          <w:sz w:val="24"/>
          <w:szCs w:val="24"/>
        </w:rPr>
        <w:t xml:space="preserve">VI – Certidão de regularidade relativa a débitos inadimplidos perante a Justiça do Trabalho (CNDT), mediante a apresentação de certidão negativa, em plena validade, que poderá ser obtida no site </w:t>
      </w:r>
      <w:hyperlink r:id="rId22">
        <w:r w:rsidRPr="00B60BE8">
          <w:rPr>
            <w:rStyle w:val="ListLabel168"/>
            <w:rFonts w:asciiTheme="majorHAnsi" w:hAnsiTheme="majorHAnsi"/>
            <w:sz w:val="24"/>
            <w:szCs w:val="24"/>
          </w:rPr>
          <w:t>www.tst.jus.br/certidao</w:t>
        </w:r>
      </w:hyperlink>
      <w:r w:rsidRPr="00B60BE8">
        <w:rPr>
          <w:rFonts w:asciiTheme="majorHAnsi" w:hAnsiTheme="majorHAnsi"/>
          <w:sz w:val="24"/>
          <w:szCs w:val="24"/>
        </w:rPr>
        <w:t>.</w:t>
      </w:r>
    </w:p>
    <w:p w:rsidR="0004200B" w:rsidRDefault="0004200B" w:rsidP="00B60BE8">
      <w:pPr>
        <w:snapToGrid w:val="0"/>
        <w:spacing w:before="120" w:after="120"/>
        <w:jc w:val="both"/>
        <w:rPr>
          <w:rFonts w:asciiTheme="majorHAnsi" w:hAnsiTheme="majorHAnsi"/>
          <w:sz w:val="24"/>
          <w:szCs w:val="24"/>
        </w:rPr>
      </w:pPr>
      <w:r>
        <w:rPr>
          <w:rFonts w:asciiTheme="majorHAnsi" w:hAnsiTheme="majorHAnsi"/>
          <w:sz w:val="24"/>
          <w:szCs w:val="24"/>
        </w:rPr>
        <w:t>VII – Certidão Negativa Correcional, referente a punições vigentes contidas no sistema CGU-PAD</w:t>
      </w:r>
      <w:r w:rsidR="003E318A">
        <w:rPr>
          <w:rFonts w:asciiTheme="majorHAnsi" w:hAnsiTheme="majorHAnsi"/>
          <w:sz w:val="24"/>
          <w:szCs w:val="24"/>
        </w:rPr>
        <w:t xml:space="preserve">, CGU-PJ, CEIS, CNEP e CEPIM. </w:t>
      </w:r>
      <w:r>
        <w:rPr>
          <w:rFonts w:asciiTheme="majorHAnsi" w:hAnsiTheme="majorHAnsi"/>
          <w:sz w:val="24"/>
          <w:szCs w:val="24"/>
        </w:rPr>
        <w:t xml:space="preserve"> </w:t>
      </w:r>
    </w:p>
    <w:p w:rsidR="00600E80" w:rsidRPr="00B60BE8" w:rsidRDefault="008B28AA" w:rsidP="00776062">
      <w:pPr>
        <w:pStyle w:val="PargrafodaLista"/>
        <w:numPr>
          <w:ilvl w:val="3"/>
          <w:numId w:val="2"/>
        </w:numPr>
        <w:snapToGrid w:val="0"/>
        <w:spacing w:before="120" w:after="120" w:line="276" w:lineRule="auto"/>
        <w:ind w:left="0" w:firstLine="0"/>
        <w:jc w:val="both"/>
        <w:rPr>
          <w:rFonts w:asciiTheme="majorHAnsi" w:hAnsiTheme="majorHAnsi"/>
        </w:rPr>
      </w:pPr>
      <w:r w:rsidRPr="00B60BE8">
        <w:rPr>
          <w:rFonts w:asciiTheme="majorHAnsi" w:hAnsiTheme="majorHAnsi"/>
        </w:rPr>
        <w:t>Para a regularidade fiscal e trabalhista, será aceita certidão positiva com efeito de negativa.</w:t>
      </w:r>
    </w:p>
    <w:p w:rsidR="00600E80" w:rsidRDefault="00776062" w:rsidP="00776062">
      <w:pPr>
        <w:pStyle w:val="PargrafodaLista"/>
        <w:numPr>
          <w:ilvl w:val="3"/>
          <w:numId w:val="2"/>
        </w:numPr>
        <w:snapToGrid w:val="0"/>
        <w:spacing w:before="120" w:after="120" w:line="276" w:lineRule="auto"/>
        <w:ind w:left="0" w:firstLine="0"/>
        <w:jc w:val="both"/>
        <w:rPr>
          <w:rFonts w:asciiTheme="majorHAnsi" w:hAnsiTheme="majorHAnsi"/>
        </w:rPr>
      </w:pPr>
      <w:r>
        <w:rPr>
          <w:rFonts w:asciiTheme="majorHAnsi" w:hAnsiTheme="majorHAnsi"/>
        </w:rPr>
        <w:t xml:space="preserve"> </w:t>
      </w:r>
      <w:r w:rsidR="008B28AA" w:rsidRPr="00B60BE8">
        <w:rPr>
          <w:rFonts w:asciiTheme="majorHAnsi" w:hAnsiTheme="majorHAnsi"/>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sidR="008B28AA" w:rsidRPr="00B60BE8">
        <w:rPr>
          <w:rFonts w:asciiTheme="majorHAnsi" w:hAnsiTheme="majorHAnsi" w:cs="Arial"/>
          <w:bCs/>
        </w:rPr>
        <w:t xml:space="preserve"> que demonstre tal isenção</w:t>
      </w:r>
      <w:r w:rsidR="008B28AA" w:rsidRPr="00B60BE8">
        <w:rPr>
          <w:rFonts w:asciiTheme="majorHAnsi" w:hAnsiTheme="majorHAnsi"/>
        </w:rPr>
        <w:t>.</w:t>
      </w:r>
    </w:p>
    <w:p w:rsidR="0089158B" w:rsidRPr="00B60BE8" w:rsidRDefault="0089158B" w:rsidP="0089158B">
      <w:pPr>
        <w:pStyle w:val="PargrafodaLista"/>
        <w:snapToGrid w:val="0"/>
        <w:spacing w:before="120" w:after="120"/>
        <w:ind w:left="0"/>
        <w:jc w:val="both"/>
        <w:rPr>
          <w:rFonts w:asciiTheme="majorHAnsi" w:hAnsiTheme="majorHAnsi"/>
        </w:rPr>
      </w:pPr>
    </w:p>
    <w:p w:rsidR="00600E80" w:rsidRPr="00B60BE8" w:rsidRDefault="008B28AA" w:rsidP="00B60BE8">
      <w:pPr>
        <w:numPr>
          <w:ilvl w:val="2"/>
          <w:numId w:val="2"/>
        </w:numPr>
        <w:snapToGrid w:val="0"/>
        <w:spacing w:before="120" w:after="120"/>
        <w:ind w:left="0" w:firstLine="0"/>
        <w:jc w:val="both"/>
        <w:rPr>
          <w:rFonts w:asciiTheme="majorHAnsi" w:hAnsiTheme="majorHAnsi"/>
          <w:b/>
          <w:sz w:val="24"/>
          <w:szCs w:val="24"/>
        </w:rPr>
      </w:pPr>
      <w:bookmarkStart w:id="18" w:name="_Ref9528215"/>
      <w:r w:rsidRPr="00B60BE8">
        <w:rPr>
          <w:rFonts w:asciiTheme="majorHAnsi" w:hAnsiTheme="majorHAnsi"/>
          <w:b/>
          <w:sz w:val="24"/>
          <w:szCs w:val="24"/>
        </w:rPr>
        <w:t>QUALIFICAÇÃO ECONÔMICO-FINANCEIRA:</w:t>
      </w:r>
      <w:bookmarkEnd w:id="18"/>
    </w:p>
    <w:p w:rsidR="00600E80" w:rsidRPr="00B60BE8" w:rsidRDefault="008B28AA" w:rsidP="00B60BE8">
      <w:pPr>
        <w:snapToGrid w:val="0"/>
        <w:spacing w:before="120" w:after="120"/>
        <w:jc w:val="both"/>
        <w:rPr>
          <w:rFonts w:asciiTheme="majorHAnsi" w:hAnsiTheme="majorHAnsi"/>
          <w:sz w:val="24"/>
          <w:szCs w:val="24"/>
        </w:rPr>
      </w:pPr>
      <w:r w:rsidRPr="00B60BE8">
        <w:rPr>
          <w:rFonts w:asciiTheme="majorHAnsi" w:hAnsiTheme="majorHAnsi"/>
          <w:sz w:val="24"/>
          <w:szCs w:val="24"/>
        </w:rPr>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rsidR="00600E80" w:rsidRPr="00B60BE8" w:rsidRDefault="008B28AA" w:rsidP="00B60BE8">
      <w:pPr>
        <w:snapToGrid w:val="0"/>
        <w:spacing w:before="120" w:after="120"/>
        <w:jc w:val="both"/>
        <w:rPr>
          <w:rFonts w:asciiTheme="majorHAnsi" w:hAnsiTheme="majorHAnsi"/>
          <w:sz w:val="24"/>
          <w:szCs w:val="24"/>
        </w:rPr>
      </w:pPr>
      <w:r w:rsidRPr="00B60BE8">
        <w:rPr>
          <w:rFonts w:asciiTheme="majorHAnsi" w:hAnsiTheme="majorHAnsi"/>
          <w:sz w:val="24"/>
          <w:szCs w:val="24"/>
        </w:rPr>
        <w:t xml:space="preserve">II – Balanço Patrimonial e demais demonstrações contábeis do último exercício social, já exigíveis e apresentadas na forma da Lei devidamente registrados, que comprovem a boa situação financeira da empresa, vedada a sua substituição por balancetes ou balanços provisórios. </w:t>
      </w:r>
    </w:p>
    <w:p w:rsidR="00600E80" w:rsidRPr="00B60BE8" w:rsidRDefault="008B28AA" w:rsidP="00B60BE8">
      <w:pPr>
        <w:snapToGrid w:val="0"/>
        <w:spacing w:before="120" w:after="120"/>
        <w:jc w:val="both"/>
        <w:rPr>
          <w:rFonts w:asciiTheme="majorHAnsi" w:hAnsiTheme="majorHAnsi"/>
          <w:sz w:val="24"/>
          <w:szCs w:val="24"/>
        </w:rPr>
      </w:pPr>
      <w:r w:rsidRPr="00B60BE8">
        <w:rPr>
          <w:rFonts w:asciiTheme="majorHAnsi" w:hAnsiTheme="majorHAnsi"/>
          <w:sz w:val="24"/>
          <w:szCs w:val="24"/>
        </w:rPr>
        <w:t>a) as empresas constituídas no ano em curso poderão substituir o balanço anual por balanço de abertura, devidamente autenticado pela Junta Comercial;</w:t>
      </w:r>
      <w:r w:rsidR="006B6282" w:rsidRPr="006B6282">
        <w:rPr>
          <w:noProof/>
          <w:lang w:eastAsia="pt-BR"/>
        </w:rPr>
        <w:t xml:space="preserve"> </w:t>
      </w:r>
    </w:p>
    <w:p w:rsidR="00600E80" w:rsidRPr="00B60BE8" w:rsidRDefault="008B28AA" w:rsidP="00B60BE8">
      <w:pPr>
        <w:snapToGrid w:val="0"/>
        <w:spacing w:before="120" w:after="120"/>
        <w:jc w:val="both"/>
        <w:rPr>
          <w:rFonts w:asciiTheme="majorHAnsi" w:hAnsiTheme="majorHAnsi"/>
          <w:sz w:val="24"/>
          <w:szCs w:val="24"/>
        </w:rPr>
      </w:pPr>
      <w:r w:rsidRPr="00B60BE8">
        <w:rPr>
          <w:rFonts w:asciiTheme="majorHAnsi" w:hAnsiTheme="majorHAnsi"/>
          <w:sz w:val="24"/>
          <w:szCs w:val="24"/>
        </w:rPr>
        <w:t>b) a boa situação financeira da empresa será avaliada pelos Índices de Liquidez Geral (LG) e Liquidez Corrente (LC) e Solvência Geral (SG), resultantes da aplicação das seguintes fórmulas:</w:t>
      </w:r>
    </w:p>
    <w:p w:rsidR="00600E80" w:rsidRPr="00B60BE8" w:rsidRDefault="00600E80" w:rsidP="00B60BE8">
      <w:pPr>
        <w:snapToGrid w:val="0"/>
        <w:spacing w:before="120" w:after="120"/>
        <w:jc w:val="both"/>
        <w:rPr>
          <w:rFonts w:asciiTheme="majorHAnsi" w:hAnsiTheme="majorHAnsi"/>
          <w:sz w:val="24"/>
          <w:szCs w:val="24"/>
        </w:rPr>
      </w:pPr>
    </w:p>
    <w:tbl>
      <w:tblPr>
        <w:tblW w:w="7762" w:type="dxa"/>
        <w:jc w:val="center"/>
        <w:tblLook w:val="04A0" w:firstRow="1" w:lastRow="0" w:firstColumn="1" w:lastColumn="0" w:noHBand="0" w:noVBand="1"/>
      </w:tblPr>
      <w:tblGrid>
        <w:gridCol w:w="1418"/>
        <w:gridCol w:w="6344"/>
      </w:tblGrid>
      <w:tr w:rsidR="00600E80" w:rsidRPr="00B60BE8">
        <w:trPr>
          <w:trHeight w:val="227"/>
          <w:jc w:val="center"/>
        </w:trPr>
        <w:tc>
          <w:tcPr>
            <w:tcW w:w="1418" w:type="dxa"/>
            <w:vMerge w:val="restart"/>
            <w:shd w:val="clear" w:color="auto" w:fill="auto"/>
            <w:vAlign w:val="center"/>
          </w:tcPr>
          <w:p w:rsidR="00600E80" w:rsidRPr="00B60BE8" w:rsidRDefault="008B28AA" w:rsidP="00B60BE8">
            <w:pPr>
              <w:pStyle w:val="Recuodecorpodetexto2"/>
              <w:widowControl w:val="0"/>
              <w:spacing w:after="0" w:line="240" w:lineRule="auto"/>
              <w:ind w:left="0"/>
              <w:jc w:val="center"/>
              <w:rPr>
                <w:rFonts w:asciiTheme="majorHAnsi" w:hAnsiTheme="majorHAnsi"/>
                <w:sz w:val="24"/>
                <w:szCs w:val="24"/>
              </w:rPr>
            </w:pPr>
            <w:r w:rsidRPr="00B60BE8">
              <w:rPr>
                <w:rFonts w:asciiTheme="majorHAnsi" w:hAnsiTheme="majorHAnsi"/>
                <w:sz w:val="24"/>
                <w:szCs w:val="24"/>
              </w:rPr>
              <w:t>LG =</w:t>
            </w:r>
          </w:p>
        </w:tc>
        <w:tc>
          <w:tcPr>
            <w:tcW w:w="6343" w:type="dxa"/>
            <w:tcBorders>
              <w:bottom w:val="single" w:sz="4" w:space="0" w:color="000000"/>
            </w:tcBorders>
            <w:shd w:val="clear" w:color="auto" w:fill="auto"/>
            <w:vAlign w:val="bottom"/>
          </w:tcPr>
          <w:p w:rsidR="00600E80" w:rsidRPr="00B60BE8" w:rsidRDefault="008B28AA" w:rsidP="00B60BE8">
            <w:pPr>
              <w:pStyle w:val="Recuodecorpodetexto2"/>
              <w:widowControl w:val="0"/>
              <w:spacing w:after="0" w:line="240" w:lineRule="auto"/>
              <w:ind w:left="0"/>
              <w:jc w:val="center"/>
              <w:rPr>
                <w:rFonts w:asciiTheme="majorHAnsi" w:hAnsiTheme="majorHAnsi"/>
                <w:sz w:val="24"/>
                <w:szCs w:val="24"/>
              </w:rPr>
            </w:pPr>
            <w:r w:rsidRPr="00B60BE8">
              <w:rPr>
                <w:rFonts w:asciiTheme="majorHAnsi" w:hAnsiTheme="majorHAnsi"/>
                <w:sz w:val="24"/>
                <w:szCs w:val="24"/>
              </w:rPr>
              <w:t>ATIVO CIRCULANTE + REALIZÁVEL A LONGO PRAZO</w:t>
            </w:r>
          </w:p>
        </w:tc>
      </w:tr>
      <w:tr w:rsidR="00600E80" w:rsidRPr="00B60BE8">
        <w:trPr>
          <w:trHeight w:val="227"/>
          <w:jc w:val="center"/>
        </w:trPr>
        <w:tc>
          <w:tcPr>
            <w:tcW w:w="1418" w:type="dxa"/>
            <w:vMerge/>
            <w:shd w:val="clear" w:color="auto" w:fill="auto"/>
            <w:vAlign w:val="center"/>
          </w:tcPr>
          <w:p w:rsidR="00600E80" w:rsidRPr="00B60BE8" w:rsidRDefault="00600E80" w:rsidP="00B60BE8">
            <w:pPr>
              <w:pStyle w:val="Recuodecorpodetexto2"/>
              <w:widowControl w:val="0"/>
              <w:spacing w:after="0" w:line="240" w:lineRule="auto"/>
              <w:ind w:left="0"/>
              <w:jc w:val="center"/>
              <w:rPr>
                <w:rFonts w:asciiTheme="majorHAnsi" w:hAnsiTheme="majorHAnsi"/>
                <w:sz w:val="24"/>
                <w:szCs w:val="24"/>
              </w:rPr>
            </w:pPr>
          </w:p>
        </w:tc>
        <w:tc>
          <w:tcPr>
            <w:tcW w:w="6343" w:type="dxa"/>
            <w:tcBorders>
              <w:top w:val="single" w:sz="4" w:space="0" w:color="000000"/>
            </w:tcBorders>
            <w:shd w:val="clear" w:color="auto" w:fill="auto"/>
            <w:vAlign w:val="bottom"/>
          </w:tcPr>
          <w:p w:rsidR="00600E80" w:rsidRPr="00B60BE8" w:rsidRDefault="008B28AA" w:rsidP="00B60BE8">
            <w:pPr>
              <w:pStyle w:val="Recuodecorpodetexto2"/>
              <w:widowControl w:val="0"/>
              <w:spacing w:after="0" w:line="240" w:lineRule="auto"/>
              <w:ind w:left="0"/>
              <w:jc w:val="center"/>
              <w:rPr>
                <w:rFonts w:asciiTheme="majorHAnsi" w:hAnsiTheme="majorHAnsi"/>
                <w:sz w:val="24"/>
                <w:szCs w:val="24"/>
              </w:rPr>
            </w:pPr>
            <w:r w:rsidRPr="00B60BE8">
              <w:rPr>
                <w:rFonts w:asciiTheme="majorHAnsi" w:hAnsiTheme="majorHAnsi"/>
                <w:sz w:val="24"/>
                <w:szCs w:val="24"/>
              </w:rPr>
              <w:t>PASSIVO CIRCULANTE + EXIGÍVEL A LONGO PRAZO</w:t>
            </w:r>
          </w:p>
        </w:tc>
      </w:tr>
    </w:tbl>
    <w:p w:rsidR="00600E80" w:rsidRPr="00B60BE8" w:rsidRDefault="00600E80" w:rsidP="00B60BE8">
      <w:pPr>
        <w:widowControl w:val="0"/>
        <w:rPr>
          <w:rFonts w:asciiTheme="majorHAnsi" w:hAnsiTheme="majorHAnsi"/>
          <w:sz w:val="24"/>
          <w:szCs w:val="24"/>
        </w:rPr>
      </w:pPr>
    </w:p>
    <w:tbl>
      <w:tblPr>
        <w:tblW w:w="7780" w:type="dxa"/>
        <w:jc w:val="center"/>
        <w:tblLook w:val="04A0" w:firstRow="1" w:lastRow="0" w:firstColumn="1" w:lastColumn="0" w:noHBand="0" w:noVBand="1"/>
      </w:tblPr>
      <w:tblGrid>
        <w:gridCol w:w="1202"/>
        <w:gridCol w:w="6578"/>
      </w:tblGrid>
      <w:tr w:rsidR="00600E80" w:rsidRPr="00B60BE8">
        <w:trPr>
          <w:trHeight w:val="227"/>
          <w:jc w:val="center"/>
        </w:trPr>
        <w:tc>
          <w:tcPr>
            <w:tcW w:w="1202" w:type="dxa"/>
            <w:vMerge w:val="restart"/>
            <w:shd w:val="clear" w:color="auto" w:fill="auto"/>
            <w:vAlign w:val="center"/>
          </w:tcPr>
          <w:p w:rsidR="00600E80" w:rsidRPr="00B60BE8" w:rsidRDefault="008B28AA" w:rsidP="00B60BE8">
            <w:pPr>
              <w:pStyle w:val="Recuodecorpodetexto2"/>
              <w:widowControl w:val="0"/>
              <w:spacing w:after="0" w:line="240" w:lineRule="auto"/>
              <w:ind w:left="0"/>
              <w:jc w:val="center"/>
              <w:rPr>
                <w:rFonts w:asciiTheme="majorHAnsi" w:hAnsiTheme="majorHAnsi"/>
                <w:sz w:val="24"/>
                <w:szCs w:val="24"/>
              </w:rPr>
            </w:pPr>
            <w:r w:rsidRPr="00B60BE8">
              <w:rPr>
                <w:rFonts w:asciiTheme="majorHAnsi" w:hAnsiTheme="majorHAnsi"/>
                <w:sz w:val="24"/>
                <w:szCs w:val="24"/>
              </w:rPr>
              <w:t>LC =</w:t>
            </w:r>
          </w:p>
        </w:tc>
        <w:tc>
          <w:tcPr>
            <w:tcW w:w="6577" w:type="dxa"/>
            <w:tcBorders>
              <w:bottom w:val="single" w:sz="4" w:space="0" w:color="000000"/>
            </w:tcBorders>
            <w:shd w:val="clear" w:color="auto" w:fill="auto"/>
            <w:vAlign w:val="bottom"/>
          </w:tcPr>
          <w:p w:rsidR="00600E80" w:rsidRPr="00B60BE8" w:rsidRDefault="008B28AA" w:rsidP="00B60BE8">
            <w:pPr>
              <w:pStyle w:val="Recuodecorpodetexto2"/>
              <w:widowControl w:val="0"/>
              <w:spacing w:after="0" w:line="240" w:lineRule="auto"/>
              <w:ind w:left="0"/>
              <w:jc w:val="center"/>
              <w:rPr>
                <w:rFonts w:asciiTheme="majorHAnsi" w:hAnsiTheme="majorHAnsi"/>
                <w:sz w:val="24"/>
                <w:szCs w:val="24"/>
              </w:rPr>
            </w:pPr>
            <w:r w:rsidRPr="00B60BE8">
              <w:rPr>
                <w:rFonts w:asciiTheme="majorHAnsi" w:hAnsiTheme="majorHAnsi"/>
                <w:sz w:val="24"/>
                <w:szCs w:val="24"/>
              </w:rPr>
              <w:t>ATIVO CIRCULANTE</w:t>
            </w:r>
          </w:p>
        </w:tc>
      </w:tr>
      <w:tr w:rsidR="00600E80" w:rsidRPr="00B60BE8">
        <w:trPr>
          <w:trHeight w:val="227"/>
          <w:jc w:val="center"/>
        </w:trPr>
        <w:tc>
          <w:tcPr>
            <w:tcW w:w="1202" w:type="dxa"/>
            <w:vMerge/>
            <w:shd w:val="clear" w:color="auto" w:fill="auto"/>
            <w:vAlign w:val="center"/>
          </w:tcPr>
          <w:p w:rsidR="00600E80" w:rsidRPr="00B60BE8" w:rsidRDefault="00600E80" w:rsidP="00B60BE8">
            <w:pPr>
              <w:pStyle w:val="Recuodecorpodetexto2"/>
              <w:widowControl w:val="0"/>
              <w:spacing w:after="0" w:line="240" w:lineRule="auto"/>
              <w:ind w:left="0"/>
              <w:jc w:val="center"/>
              <w:rPr>
                <w:rFonts w:asciiTheme="majorHAnsi" w:hAnsiTheme="majorHAnsi"/>
                <w:sz w:val="24"/>
                <w:szCs w:val="24"/>
              </w:rPr>
            </w:pPr>
          </w:p>
        </w:tc>
        <w:tc>
          <w:tcPr>
            <w:tcW w:w="6577" w:type="dxa"/>
            <w:tcBorders>
              <w:top w:val="single" w:sz="4" w:space="0" w:color="000000"/>
            </w:tcBorders>
            <w:shd w:val="clear" w:color="auto" w:fill="auto"/>
            <w:vAlign w:val="bottom"/>
          </w:tcPr>
          <w:p w:rsidR="00600E80" w:rsidRPr="00B60BE8" w:rsidRDefault="008B28AA" w:rsidP="00B60BE8">
            <w:pPr>
              <w:pStyle w:val="Recuodecorpodetexto2"/>
              <w:widowControl w:val="0"/>
              <w:spacing w:after="0" w:line="240" w:lineRule="auto"/>
              <w:ind w:left="0"/>
              <w:jc w:val="center"/>
              <w:rPr>
                <w:rFonts w:asciiTheme="majorHAnsi" w:hAnsiTheme="majorHAnsi"/>
                <w:sz w:val="24"/>
                <w:szCs w:val="24"/>
              </w:rPr>
            </w:pPr>
            <w:r w:rsidRPr="00B60BE8">
              <w:rPr>
                <w:rFonts w:asciiTheme="majorHAnsi" w:hAnsiTheme="majorHAnsi"/>
                <w:sz w:val="24"/>
                <w:szCs w:val="24"/>
              </w:rPr>
              <w:t>PASSIVO CIRCULANTE</w:t>
            </w:r>
          </w:p>
        </w:tc>
      </w:tr>
    </w:tbl>
    <w:p w:rsidR="00600E80" w:rsidRPr="00B60BE8" w:rsidRDefault="00600E80" w:rsidP="00B60BE8">
      <w:pPr>
        <w:widowControl w:val="0"/>
        <w:rPr>
          <w:rFonts w:asciiTheme="majorHAnsi" w:hAnsiTheme="majorHAnsi"/>
          <w:sz w:val="24"/>
          <w:szCs w:val="24"/>
        </w:rPr>
      </w:pPr>
    </w:p>
    <w:tbl>
      <w:tblPr>
        <w:tblW w:w="7700" w:type="dxa"/>
        <w:jc w:val="center"/>
        <w:tblLook w:val="04A0" w:firstRow="1" w:lastRow="0" w:firstColumn="1" w:lastColumn="0" w:noHBand="0" w:noVBand="1"/>
      </w:tblPr>
      <w:tblGrid>
        <w:gridCol w:w="1484"/>
        <w:gridCol w:w="6216"/>
      </w:tblGrid>
      <w:tr w:rsidR="00600E80" w:rsidRPr="00B60BE8">
        <w:trPr>
          <w:trHeight w:val="227"/>
          <w:jc w:val="center"/>
        </w:trPr>
        <w:tc>
          <w:tcPr>
            <w:tcW w:w="1484" w:type="dxa"/>
            <w:vMerge w:val="restart"/>
            <w:shd w:val="clear" w:color="auto" w:fill="auto"/>
            <w:vAlign w:val="center"/>
          </w:tcPr>
          <w:p w:rsidR="00600E80" w:rsidRPr="00B60BE8" w:rsidRDefault="008B28AA" w:rsidP="00B60BE8">
            <w:pPr>
              <w:pStyle w:val="Recuodecorpodetexto2"/>
              <w:widowControl w:val="0"/>
              <w:spacing w:after="0" w:line="240" w:lineRule="auto"/>
              <w:ind w:left="0"/>
              <w:jc w:val="center"/>
              <w:rPr>
                <w:rFonts w:asciiTheme="majorHAnsi" w:hAnsiTheme="majorHAnsi"/>
                <w:sz w:val="24"/>
                <w:szCs w:val="24"/>
              </w:rPr>
            </w:pPr>
            <w:r w:rsidRPr="00B60BE8">
              <w:rPr>
                <w:rFonts w:asciiTheme="majorHAnsi" w:hAnsiTheme="majorHAnsi"/>
                <w:sz w:val="24"/>
                <w:szCs w:val="24"/>
              </w:rPr>
              <w:t>SG =</w:t>
            </w:r>
          </w:p>
        </w:tc>
        <w:tc>
          <w:tcPr>
            <w:tcW w:w="6215" w:type="dxa"/>
            <w:tcBorders>
              <w:bottom w:val="single" w:sz="4" w:space="0" w:color="000000"/>
            </w:tcBorders>
            <w:shd w:val="clear" w:color="auto" w:fill="auto"/>
            <w:vAlign w:val="bottom"/>
          </w:tcPr>
          <w:p w:rsidR="00600E80" w:rsidRPr="00B60BE8" w:rsidRDefault="008B28AA" w:rsidP="00B60BE8">
            <w:pPr>
              <w:pStyle w:val="Recuodecorpodetexto2"/>
              <w:widowControl w:val="0"/>
              <w:spacing w:after="0" w:line="240" w:lineRule="auto"/>
              <w:ind w:left="0"/>
              <w:jc w:val="center"/>
              <w:rPr>
                <w:rFonts w:asciiTheme="majorHAnsi" w:hAnsiTheme="majorHAnsi"/>
                <w:sz w:val="24"/>
                <w:szCs w:val="24"/>
              </w:rPr>
            </w:pPr>
            <w:r w:rsidRPr="00B60BE8">
              <w:rPr>
                <w:rFonts w:asciiTheme="majorHAnsi" w:hAnsiTheme="majorHAnsi"/>
                <w:sz w:val="24"/>
                <w:szCs w:val="24"/>
              </w:rPr>
              <w:t>ATIVO TOTAL</w:t>
            </w:r>
          </w:p>
        </w:tc>
      </w:tr>
      <w:tr w:rsidR="00600E80" w:rsidRPr="00B60BE8">
        <w:trPr>
          <w:trHeight w:val="227"/>
          <w:jc w:val="center"/>
        </w:trPr>
        <w:tc>
          <w:tcPr>
            <w:tcW w:w="1484" w:type="dxa"/>
            <w:vMerge/>
            <w:shd w:val="clear" w:color="auto" w:fill="auto"/>
            <w:vAlign w:val="center"/>
          </w:tcPr>
          <w:p w:rsidR="00600E80" w:rsidRPr="00B60BE8" w:rsidRDefault="00600E80" w:rsidP="00B60BE8">
            <w:pPr>
              <w:pStyle w:val="Recuodecorpodetexto2"/>
              <w:widowControl w:val="0"/>
              <w:spacing w:after="0" w:line="240" w:lineRule="auto"/>
              <w:ind w:left="0"/>
              <w:jc w:val="center"/>
              <w:rPr>
                <w:rFonts w:asciiTheme="majorHAnsi" w:hAnsiTheme="majorHAnsi"/>
                <w:sz w:val="24"/>
                <w:szCs w:val="24"/>
              </w:rPr>
            </w:pPr>
          </w:p>
        </w:tc>
        <w:tc>
          <w:tcPr>
            <w:tcW w:w="6215" w:type="dxa"/>
            <w:tcBorders>
              <w:top w:val="single" w:sz="4" w:space="0" w:color="000000"/>
            </w:tcBorders>
            <w:shd w:val="clear" w:color="auto" w:fill="auto"/>
            <w:vAlign w:val="bottom"/>
          </w:tcPr>
          <w:p w:rsidR="00600E80" w:rsidRPr="00B60BE8" w:rsidRDefault="008B28AA" w:rsidP="00B60BE8">
            <w:pPr>
              <w:pStyle w:val="Recuodecorpodetexto2"/>
              <w:widowControl w:val="0"/>
              <w:spacing w:after="0" w:line="240" w:lineRule="auto"/>
              <w:ind w:left="0"/>
              <w:jc w:val="center"/>
              <w:rPr>
                <w:rFonts w:asciiTheme="majorHAnsi" w:hAnsiTheme="majorHAnsi"/>
                <w:sz w:val="24"/>
                <w:szCs w:val="24"/>
              </w:rPr>
            </w:pPr>
            <w:r w:rsidRPr="00B60BE8">
              <w:rPr>
                <w:rFonts w:asciiTheme="majorHAnsi" w:hAnsiTheme="majorHAnsi"/>
                <w:sz w:val="24"/>
                <w:szCs w:val="24"/>
              </w:rPr>
              <w:t>PASSIVO CIRCULANTE + EXIGÍVEL A LONGO PRAZO</w:t>
            </w:r>
          </w:p>
        </w:tc>
      </w:tr>
    </w:tbl>
    <w:p w:rsidR="00600E80" w:rsidRPr="00B60BE8" w:rsidRDefault="00600E80" w:rsidP="00B60BE8">
      <w:pPr>
        <w:snapToGrid w:val="0"/>
        <w:spacing w:before="120" w:after="120"/>
        <w:jc w:val="both"/>
        <w:rPr>
          <w:rFonts w:asciiTheme="majorHAnsi" w:hAnsiTheme="majorHAnsi"/>
          <w:sz w:val="24"/>
          <w:szCs w:val="24"/>
        </w:rPr>
      </w:pPr>
    </w:p>
    <w:p w:rsidR="00600E80" w:rsidRDefault="008B28AA" w:rsidP="00B60BE8">
      <w:pPr>
        <w:snapToGrid w:val="0"/>
        <w:spacing w:before="120" w:after="120"/>
        <w:jc w:val="both"/>
        <w:rPr>
          <w:rFonts w:asciiTheme="majorHAnsi" w:hAnsiTheme="majorHAnsi"/>
          <w:sz w:val="24"/>
          <w:szCs w:val="24"/>
        </w:rPr>
      </w:pPr>
      <w:r w:rsidRPr="00890A18">
        <w:rPr>
          <w:rFonts w:asciiTheme="majorHAnsi" w:hAnsiTheme="majorHAnsi"/>
          <w:sz w:val="24"/>
          <w:szCs w:val="24"/>
        </w:rPr>
        <w:t xml:space="preserve">c) As licitantes que apresentarem resultado menor ou igual a </w:t>
      </w:r>
      <w:r w:rsidR="0089158B" w:rsidRPr="00890A18">
        <w:rPr>
          <w:rFonts w:asciiTheme="majorHAnsi" w:hAnsiTheme="majorHAnsi" w:cs="Arial"/>
          <w:sz w:val="24"/>
          <w:szCs w:val="24"/>
        </w:rPr>
        <w:t>01</w:t>
      </w:r>
      <w:r w:rsidRPr="00890A18">
        <w:rPr>
          <w:rFonts w:asciiTheme="majorHAnsi" w:hAnsiTheme="majorHAnsi" w:cs="Arial"/>
          <w:sz w:val="24"/>
          <w:szCs w:val="24"/>
        </w:rPr>
        <w:t xml:space="preserve"> (</w:t>
      </w:r>
      <w:r w:rsidR="0089158B" w:rsidRPr="00890A18">
        <w:rPr>
          <w:rFonts w:asciiTheme="majorHAnsi" w:hAnsiTheme="majorHAnsi" w:cs="Arial"/>
          <w:sz w:val="24"/>
          <w:szCs w:val="24"/>
        </w:rPr>
        <w:t>um</w:t>
      </w:r>
      <w:r w:rsidRPr="00890A18">
        <w:rPr>
          <w:rFonts w:asciiTheme="majorHAnsi" w:hAnsiTheme="majorHAnsi" w:cs="Arial"/>
          <w:sz w:val="24"/>
          <w:szCs w:val="24"/>
        </w:rPr>
        <w:t>)</w:t>
      </w:r>
      <w:r w:rsidRPr="00890A18">
        <w:rPr>
          <w:rFonts w:asciiTheme="majorHAnsi" w:hAnsiTheme="majorHAnsi"/>
          <w:sz w:val="24"/>
          <w:szCs w:val="24"/>
        </w:rPr>
        <w:t xml:space="preserve">, em qualquer um dos índices acima, deverão comprovar capital social mínimo ou patrimônio líquido mínimo de </w:t>
      </w:r>
      <w:r w:rsidR="00890A18" w:rsidRPr="00890A18">
        <w:rPr>
          <w:rFonts w:asciiTheme="majorHAnsi" w:hAnsiTheme="majorHAnsi" w:cs="Arial"/>
          <w:sz w:val="24"/>
          <w:szCs w:val="24"/>
        </w:rPr>
        <w:t>08%</w:t>
      </w:r>
      <w:r w:rsidRPr="00890A18">
        <w:rPr>
          <w:rFonts w:asciiTheme="majorHAnsi" w:hAnsiTheme="majorHAnsi" w:cs="Arial"/>
          <w:sz w:val="24"/>
          <w:szCs w:val="24"/>
        </w:rPr>
        <w:t xml:space="preserve"> (</w:t>
      </w:r>
      <w:r w:rsidR="00890A18" w:rsidRPr="00890A18">
        <w:rPr>
          <w:rFonts w:asciiTheme="majorHAnsi" w:hAnsiTheme="majorHAnsi" w:cs="Arial"/>
          <w:sz w:val="24"/>
          <w:szCs w:val="24"/>
        </w:rPr>
        <w:t>oito</w:t>
      </w:r>
      <w:r w:rsidRPr="00890A18">
        <w:rPr>
          <w:rFonts w:asciiTheme="majorHAnsi" w:hAnsiTheme="majorHAnsi" w:cs="Arial"/>
          <w:sz w:val="24"/>
          <w:szCs w:val="24"/>
        </w:rPr>
        <w:t xml:space="preserve"> por cento) </w:t>
      </w:r>
      <w:r w:rsidRPr="00890A18">
        <w:rPr>
          <w:rFonts w:asciiTheme="majorHAnsi" w:hAnsiTheme="majorHAnsi"/>
          <w:sz w:val="24"/>
          <w:szCs w:val="24"/>
        </w:rPr>
        <w:t xml:space="preserve">do valor total estimado para o(s) </w:t>
      </w:r>
      <w:r w:rsidRPr="00890A18">
        <w:rPr>
          <w:rFonts w:asciiTheme="majorHAnsi" w:hAnsiTheme="majorHAnsi"/>
          <w:b/>
          <w:sz w:val="24"/>
          <w:szCs w:val="24"/>
        </w:rPr>
        <w:t>item(</w:t>
      </w:r>
      <w:proofErr w:type="spellStart"/>
      <w:r w:rsidRPr="00890A18">
        <w:rPr>
          <w:rFonts w:asciiTheme="majorHAnsi" w:hAnsiTheme="majorHAnsi"/>
          <w:b/>
          <w:sz w:val="24"/>
          <w:szCs w:val="24"/>
        </w:rPr>
        <w:t>ns</w:t>
      </w:r>
      <w:proofErr w:type="spellEnd"/>
      <w:r w:rsidRPr="00890A18">
        <w:rPr>
          <w:rFonts w:asciiTheme="majorHAnsi" w:hAnsiTheme="majorHAnsi"/>
          <w:b/>
          <w:sz w:val="24"/>
          <w:szCs w:val="24"/>
        </w:rPr>
        <w:t>)/lote(</w:t>
      </w:r>
      <w:r w:rsidRPr="00890A18">
        <w:rPr>
          <w:rFonts w:asciiTheme="majorHAnsi" w:hAnsiTheme="majorHAnsi"/>
          <w:sz w:val="24"/>
          <w:szCs w:val="24"/>
        </w:rPr>
        <w:t>s) cotado(s) constante(s) do Anexo I deste edital.</w:t>
      </w:r>
    </w:p>
    <w:p w:rsidR="00E50AE5" w:rsidRPr="00B60BE8" w:rsidRDefault="00E50AE5" w:rsidP="00B60BE8">
      <w:pPr>
        <w:snapToGrid w:val="0"/>
        <w:spacing w:before="120" w:after="120"/>
        <w:jc w:val="both"/>
        <w:rPr>
          <w:rFonts w:asciiTheme="majorHAnsi" w:hAnsiTheme="majorHAnsi"/>
          <w:sz w:val="24"/>
          <w:szCs w:val="24"/>
        </w:rPr>
      </w:pPr>
    </w:p>
    <w:p w:rsidR="00600E80" w:rsidRPr="00B60BE8" w:rsidRDefault="008B28AA" w:rsidP="00B60BE8">
      <w:pPr>
        <w:numPr>
          <w:ilvl w:val="2"/>
          <w:numId w:val="2"/>
        </w:numPr>
        <w:snapToGrid w:val="0"/>
        <w:spacing w:before="120" w:after="120"/>
        <w:ind w:left="0" w:firstLine="0"/>
        <w:jc w:val="both"/>
        <w:rPr>
          <w:rFonts w:asciiTheme="majorHAnsi" w:hAnsiTheme="majorHAnsi"/>
          <w:b/>
          <w:sz w:val="24"/>
          <w:szCs w:val="24"/>
        </w:rPr>
      </w:pPr>
      <w:r w:rsidRPr="00B60BE8">
        <w:rPr>
          <w:rFonts w:asciiTheme="majorHAnsi" w:hAnsiTheme="majorHAnsi"/>
          <w:b/>
          <w:sz w:val="24"/>
          <w:szCs w:val="24"/>
        </w:rPr>
        <w:t>QUALIFICAÇÃO TÉCNICA:</w:t>
      </w:r>
    </w:p>
    <w:p w:rsidR="00600E80" w:rsidRDefault="008B28AA" w:rsidP="00B60BE8">
      <w:pPr>
        <w:snapToGrid w:val="0"/>
        <w:spacing w:before="120" w:after="120"/>
        <w:jc w:val="both"/>
        <w:rPr>
          <w:rFonts w:asciiTheme="majorHAnsi" w:hAnsiTheme="majorHAnsi" w:cs="Arial"/>
          <w:bCs/>
          <w:sz w:val="24"/>
          <w:szCs w:val="24"/>
        </w:rPr>
      </w:pPr>
      <w:r w:rsidRPr="00B60BE8">
        <w:rPr>
          <w:rFonts w:asciiTheme="majorHAnsi" w:hAnsiTheme="majorHAnsi"/>
          <w:sz w:val="24"/>
          <w:szCs w:val="24"/>
        </w:rPr>
        <w:t xml:space="preserve">I – </w:t>
      </w:r>
      <w:r w:rsidRPr="00B60BE8">
        <w:rPr>
          <w:rFonts w:asciiTheme="majorHAnsi" w:hAnsiTheme="majorHAnsi"/>
          <w:color w:val="000000"/>
          <w:sz w:val="24"/>
          <w:szCs w:val="24"/>
          <w:shd w:val="clear" w:color="auto" w:fill="FFFFFF"/>
        </w:rPr>
        <w:t xml:space="preserve">Comprovação de aptidão no desempenho de atividade pertinente e compatível em características, quantidades e prazos com o objeto da licitação </w:t>
      </w:r>
      <w:r w:rsidRPr="00B60BE8">
        <w:rPr>
          <w:rFonts w:asciiTheme="majorHAnsi" w:hAnsiTheme="majorHAnsi"/>
          <w:sz w:val="24"/>
          <w:szCs w:val="24"/>
        </w:rPr>
        <w:t xml:space="preserve">– </w:t>
      </w:r>
      <w:r w:rsidRPr="00B60BE8">
        <w:rPr>
          <w:rFonts w:asciiTheme="majorHAnsi" w:hAnsiTheme="majorHAnsi"/>
          <w:b/>
          <w:sz w:val="24"/>
          <w:szCs w:val="24"/>
        </w:rPr>
        <w:t>Atestado(s) de Capacidade Técnica</w:t>
      </w:r>
      <w:r w:rsidRPr="00B60BE8">
        <w:rPr>
          <w:rFonts w:asciiTheme="majorHAnsi" w:hAnsiTheme="majorHAnsi"/>
          <w:sz w:val="24"/>
          <w:szCs w:val="24"/>
        </w:rPr>
        <w:t>, fornecido(s) por pessoa jurídica de direito público ou privado, comprovando ter a licitante fornecido materiais/equipamentos compatíveis como o objeto desta licitação, considerando-se compatível o fornecimento anterior de objeto com as características</w:t>
      </w:r>
      <w:r w:rsidR="00012337" w:rsidRPr="00012337">
        <w:rPr>
          <w:rFonts w:asciiTheme="majorHAnsi" w:hAnsiTheme="majorHAnsi"/>
          <w:sz w:val="24"/>
          <w:szCs w:val="24"/>
        </w:rPr>
        <w:t xml:space="preserve"> </w:t>
      </w:r>
      <w:r w:rsidR="00012337">
        <w:rPr>
          <w:rFonts w:asciiTheme="majorHAnsi" w:hAnsiTheme="majorHAnsi"/>
          <w:sz w:val="24"/>
          <w:szCs w:val="24"/>
        </w:rPr>
        <w:t>mínimas constantes neste edital.</w:t>
      </w:r>
    </w:p>
    <w:p w:rsidR="00890A18" w:rsidRPr="00B60BE8" w:rsidRDefault="00890A18" w:rsidP="00B60BE8">
      <w:pPr>
        <w:snapToGrid w:val="0"/>
        <w:spacing w:before="120" w:after="120"/>
        <w:jc w:val="both"/>
        <w:rPr>
          <w:rFonts w:asciiTheme="majorHAnsi" w:hAnsiTheme="majorHAnsi"/>
          <w:sz w:val="24"/>
          <w:szCs w:val="24"/>
        </w:rPr>
      </w:pPr>
    </w:p>
    <w:p w:rsidR="00600E80" w:rsidRPr="00B60BE8" w:rsidRDefault="008B28AA" w:rsidP="00B60BE8">
      <w:pPr>
        <w:numPr>
          <w:ilvl w:val="2"/>
          <w:numId w:val="2"/>
        </w:numPr>
        <w:snapToGrid w:val="0"/>
        <w:spacing w:before="120" w:after="120"/>
        <w:ind w:left="0" w:firstLine="0"/>
        <w:jc w:val="both"/>
        <w:rPr>
          <w:rFonts w:asciiTheme="majorHAnsi" w:hAnsiTheme="majorHAnsi"/>
          <w:b/>
          <w:sz w:val="24"/>
          <w:szCs w:val="24"/>
        </w:rPr>
      </w:pPr>
      <w:r w:rsidRPr="00B60BE8">
        <w:rPr>
          <w:rFonts w:asciiTheme="majorHAnsi" w:hAnsiTheme="majorHAnsi"/>
          <w:b/>
          <w:sz w:val="24"/>
          <w:szCs w:val="24"/>
        </w:rPr>
        <w:t>ATENDIMENTO AO ART. 7º, INC. XXXIII DA CONSTITUIÇÃO</w:t>
      </w:r>
    </w:p>
    <w:p w:rsidR="00600E80" w:rsidRDefault="008B28AA" w:rsidP="00B60BE8">
      <w:pPr>
        <w:pStyle w:val="PargrafodaLista"/>
        <w:numPr>
          <w:ilvl w:val="3"/>
          <w:numId w:val="2"/>
        </w:numPr>
        <w:snapToGrid w:val="0"/>
        <w:spacing w:before="120" w:after="120"/>
        <w:ind w:left="0" w:firstLine="0"/>
        <w:jc w:val="both"/>
        <w:rPr>
          <w:rFonts w:asciiTheme="majorHAnsi" w:hAnsiTheme="majorHAnsi"/>
        </w:rPr>
      </w:pPr>
      <w:r w:rsidRPr="00B60BE8">
        <w:rPr>
          <w:rFonts w:asciiTheme="majorHAnsi" w:hAnsiTheme="majorHAnsi"/>
        </w:rPr>
        <w:t>Declaração de que a empresa não emprega menor de 18 (dezoito) anos para a realização de trabalhos noturnos, perigosos ou insalubres, bem como não utiliza, para qualquer trabalho, mão-de-obra de menores de 16 (dezesseis) anos, exceto na condição de aprendiz, a partir de 14 (quatorze) anos (modelo Anexo III ao Edital).</w:t>
      </w:r>
    </w:p>
    <w:p w:rsidR="00890A18" w:rsidRDefault="00890A18" w:rsidP="00890A18">
      <w:pPr>
        <w:pStyle w:val="PargrafodaLista"/>
        <w:snapToGrid w:val="0"/>
        <w:spacing w:before="120" w:after="120"/>
        <w:ind w:left="0"/>
        <w:jc w:val="both"/>
        <w:rPr>
          <w:rFonts w:asciiTheme="majorHAnsi" w:hAnsiTheme="majorHAnsi"/>
        </w:rPr>
      </w:pPr>
    </w:p>
    <w:p w:rsidR="00060E7A" w:rsidRPr="00B60BE8" w:rsidRDefault="00060E7A" w:rsidP="00890A18">
      <w:pPr>
        <w:pStyle w:val="PargrafodaLista"/>
        <w:snapToGrid w:val="0"/>
        <w:spacing w:before="120" w:after="120"/>
        <w:ind w:left="0"/>
        <w:jc w:val="both"/>
        <w:rPr>
          <w:rFonts w:asciiTheme="majorHAnsi" w:hAnsiTheme="majorHAnsi"/>
        </w:rPr>
      </w:pP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b/>
          <w:color w:val="000000"/>
          <w:sz w:val="24"/>
          <w:szCs w:val="24"/>
        </w:rPr>
        <w:t xml:space="preserve">DA HABILITAÇÃO DAS </w:t>
      </w:r>
      <w:proofErr w:type="spellStart"/>
      <w:r w:rsidRPr="00B60BE8">
        <w:rPr>
          <w:rFonts w:asciiTheme="majorHAnsi" w:hAnsiTheme="majorHAnsi"/>
          <w:b/>
          <w:color w:val="000000"/>
          <w:sz w:val="24"/>
          <w:szCs w:val="24"/>
        </w:rPr>
        <w:t>MEs</w:t>
      </w:r>
      <w:proofErr w:type="spellEnd"/>
      <w:r w:rsidRPr="00B60BE8">
        <w:rPr>
          <w:rFonts w:asciiTheme="majorHAnsi" w:hAnsiTheme="majorHAnsi"/>
          <w:b/>
          <w:color w:val="000000"/>
          <w:sz w:val="24"/>
          <w:szCs w:val="24"/>
        </w:rPr>
        <w:t xml:space="preserve"> / </w:t>
      </w:r>
      <w:proofErr w:type="spellStart"/>
      <w:r w:rsidRPr="00B60BE8">
        <w:rPr>
          <w:rFonts w:asciiTheme="majorHAnsi" w:hAnsiTheme="majorHAnsi"/>
          <w:b/>
          <w:color w:val="000000"/>
          <w:sz w:val="24"/>
          <w:szCs w:val="24"/>
        </w:rPr>
        <w:t>EPPs</w:t>
      </w:r>
      <w:proofErr w:type="spellEnd"/>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As empresas qualificadas como ME / EPP, na forma da Lei Complementar nº 123/2006, deverão apresentar todos os documentos de habilitação, referentes à habilitação jurídica, fiscal</w:t>
      </w:r>
      <w:r w:rsidRPr="00B60BE8">
        <w:rPr>
          <w:rFonts w:asciiTheme="majorHAnsi" w:hAnsiTheme="majorHAnsi" w:cs="Arial"/>
          <w:bCs/>
          <w:sz w:val="24"/>
          <w:szCs w:val="24"/>
        </w:rPr>
        <w:t xml:space="preserve"> e trabalhista</w:t>
      </w:r>
      <w:r w:rsidRPr="00B60BE8">
        <w:rPr>
          <w:rFonts w:asciiTheme="majorHAnsi" w:hAnsiTheme="majorHAnsi"/>
          <w:sz w:val="24"/>
          <w:szCs w:val="24"/>
        </w:rPr>
        <w:t>, econômico-financeira e técnica, sob pena de inabilitação.</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A existência de restrição relativamente à regularidade fiscal </w:t>
      </w:r>
      <w:r w:rsidRPr="00B60BE8">
        <w:rPr>
          <w:rFonts w:asciiTheme="majorHAnsi" w:hAnsiTheme="majorHAnsi" w:cs="Arial"/>
          <w:bCs/>
          <w:sz w:val="24"/>
          <w:szCs w:val="24"/>
        </w:rPr>
        <w:t xml:space="preserve">e trabalhista </w:t>
      </w:r>
      <w:r w:rsidRPr="00B60BE8">
        <w:rPr>
          <w:rFonts w:asciiTheme="majorHAnsi" w:hAnsiTheme="majorHAnsi"/>
          <w:sz w:val="24"/>
          <w:szCs w:val="24"/>
        </w:rPr>
        <w:t>não impede que a licitante qualificada como microempresa (ME) ou empresa de pequeno porte (EPP) seja declarada vencedora, uma vez que atenda a todas as demais exigências do edital.</w:t>
      </w:r>
    </w:p>
    <w:p w:rsidR="00600E80" w:rsidRPr="00B60BE8" w:rsidRDefault="008B28AA" w:rsidP="00B60BE8">
      <w:pPr>
        <w:pStyle w:val="PargrafodaLista"/>
        <w:numPr>
          <w:ilvl w:val="3"/>
          <w:numId w:val="2"/>
        </w:numPr>
        <w:snapToGrid w:val="0"/>
        <w:spacing w:before="120" w:after="120"/>
        <w:ind w:left="0" w:firstLine="0"/>
        <w:jc w:val="both"/>
        <w:rPr>
          <w:rFonts w:asciiTheme="majorHAnsi" w:hAnsiTheme="majorHAnsi"/>
        </w:rPr>
      </w:pPr>
      <w:r w:rsidRPr="00B60BE8">
        <w:rPr>
          <w:rFonts w:asciiTheme="majorHAnsi" w:hAnsiTheme="majorHAnsi"/>
        </w:rPr>
        <w:t>A declaração do vencedor acontecerá no momento imediatamente posterior à fase de habilitação.</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lastRenderedPageBreak/>
        <w:t>Caso a proposta mais vantajosa seja ofertada por licitante qualificada como microempresa ou empresa de pequeno porte, e uma vez constatada a existência de alguma restrição no que tange à regularidade fiscal</w:t>
      </w:r>
      <w:r w:rsidRPr="00B60BE8">
        <w:rPr>
          <w:rFonts w:asciiTheme="majorHAnsi" w:hAnsiTheme="majorHAnsi" w:cs="Arial"/>
          <w:bCs/>
          <w:sz w:val="24"/>
          <w:szCs w:val="24"/>
        </w:rPr>
        <w:t xml:space="preserve"> ou trabalhista</w:t>
      </w:r>
      <w:r w:rsidRPr="00B60BE8">
        <w:rPr>
          <w:rFonts w:asciiTheme="majorHAnsi" w:hAnsiTheme="majorHAnsi"/>
          <w:sz w:val="24"/>
          <w:szCs w:val="24"/>
        </w:rPr>
        <w:t>, a mesma será convocada para, no prazo de 5 (cinco) dias úteis, após a declaração do vencedor, comprovar a regularização.</w:t>
      </w:r>
    </w:p>
    <w:p w:rsidR="00600E80" w:rsidRPr="00B60BE8" w:rsidRDefault="008B28AA" w:rsidP="00B60BE8">
      <w:pPr>
        <w:pStyle w:val="PargrafodaLista"/>
        <w:numPr>
          <w:ilvl w:val="3"/>
          <w:numId w:val="2"/>
        </w:numPr>
        <w:snapToGrid w:val="0"/>
        <w:spacing w:before="120" w:after="120"/>
        <w:ind w:left="0" w:firstLine="0"/>
        <w:jc w:val="both"/>
        <w:rPr>
          <w:rFonts w:asciiTheme="majorHAnsi" w:hAnsiTheme="majorHAnsi"/>
        </w:rPr>
      </w:pPr>
      <w:r w:rsidRPr="00B60BE8">
        <w:rPr>
          <w:rFonts w:asciiTheme="majorHAnsi" w:hAnsiTheme="majorHAnsi"/>
        </w:rPr>
        <w:t>O prazo poderá ser prorrogado por igual período, a critério da Administração, quando requerida pelo licitante, mediante apresentação de justificativa.</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A não regularização no prazo previsto implicará decadência do direito à contratação, sem prejuízo das sanções previstas neste Edital, sendo </w:t>
      </w:r>
      <w:r w:rsidRPr="00890A18">
        <w:rPr>
          <w:rFonts w:asciiTheme="majorHAnsi" w:hAnsiTheme="majorHAnsi"/>
          <w:sz w:val="24"/>
          <w:szCs w:val="24"/>
        </w:rPr>
        <w:t xml:space="preserve">facultado ao </w:t>
      </w:r>
      <w:r w:rsidR="005C284A" w:rsidRPr="00890A18">
        <w:rPr>
          <w:rFonts w:asciiTheme="majorHAnsi" w:hAnsiTheme="majorHAnsi"/>
          <w:color w:val="000000"/>
          <w:sz w:val="24"/>
          <w:szCs w:val="24"/>
        </w:rPr>
        <w:t>Município de Condor/RS</w:t>
      </w:r>
      <w:r w:rsidRPr="00B60BE8">
        <w:rPr>
          <w:rFonts w:asciiTheme="majorHAnsi" w:hAnsiTheme="majorHAnsi"/>
          <w:sz w:val="24"/>
          <w:szCs w:val="24"/>
        </w:rPr>
        <w:t xml:space="preserve"> convocar os licitantes remanescentes, na ordem de classificação para prosseguimento do certame.</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O licitante enquadrado como microempreendedor individual que pretenda auferir os benefícios do tratamento diferenciado previstos na Lei Complementar n. 123, de 2006, estará dispensado:</w:t>
      </w:r>
    </w:p>
    <w:p w:rsidR="00600E80" w:rsidRPr="00B60BE8" w:rsidRDefault="008B28AA" w:rsidP="00B60BE8">
      <w:pPr>
        <w:snapToGrid w:val="0"/>
        <w:spacing w:before="120" w:after="120"/>
        <w:jc w:val="both"/>
        <w:rPr>
          <w:rFonts w:asciiTheme="majorHAnsi" w:hAnsiTheme="majorHAnsi"/>
          <w:color w:val="000000"/>
          <w:sz w:val="24"/>
          <w:szCs w:val="24"/>
        </w:rPr>
      </w:pPr>
      <w:r w:rsidRPr="00B60BE8">
        <w:rPr>
          <w:rFonts w:asciiTheme="majorHAnsi" w:hAnsiTheme="majorHAnsi"/>
          <w:color w:val="000000"/>
          <w:sz w:val="24"/>
          <w:szCs w:val="24"/>
        </w:rPr>
        <w:t>(a) da prova de inscrição nos cadastros de contribuintes estadual e municipal; e</w:t>
      </w:r>
    </w:p>
    <w:p w:rsidR="00600E80" w:rsidRDefault="008B28AA" w:rsidP="00B60BE8">
      <w:pPr>
        <w:snapToGrid w:val="0"/>
        <w:spacing w:before="120" w:after="120"/>
        <w:jc w:val="both"/>
        <w:rPr>
          <w:rFonts w:asciiTheme="majorHAnsi" w:hAnsiTheme="majorHAnsi"/>
          <w:color w:val="000000"/>
          <w:sz w:val="24"/>
          <w:szCs w:val="24"/>
        </w:rPr>
      </w:pPr>
      <w:r w:rsidRPr="00B60BE8">
        <w:rPr>
          <w:rFonts w:asciiTheme="majorHAnsi" w:hAnsiTheme="majorHAnsi"/>
          <w:color w:val="000000"/>
          <w:sz w:val="24"/>
          <w:szCs w:val="24"/>
        </w:rPr>
        <w:t>(b) da apresentação do balanço patrimonial e das demonstrações contábeis do último exercício.</w:t>
      </w:r>
    </w:p>
    <w:p w:rsidR="00E50AE5" w:rsidRPr="00B60BE8" w:rsidRDefault="00E50AE5" w:rsidP="00B60BE8">
      <w:pPr>
        <w:snapToGrid w:val="0"/>
        <w:spacing w:before="120" w:after="120"/>
        <w:jc w:val="both"/>
        <w:rPr>
          <w:rFonts w:asciiTheme="majorHAnsi" w:hAnsiTheme="majorHAnsi"/>
          <w:color w:val="000000"/>
          <w:sz w:val="24"/>
          <w:szCs w:val="24"/>
        </w:rPr>
      </w:pP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b/>
          <w:color w:val="000000"/>
          <w:sz w:val="24"/>
          <w:szCs w:val="24"/>
        </w:rPr>
        <w:t>ORIENTAÇÕES GERAIS SOBRE A HABILITAÇÃO</w:t>
      </w:r>
    </w:p>
    <w:p w:rsidR="00600E80" w:rsidRPr="00B60BE8" w:rsidRDefault="008B28AA" w:rsidP="00B60BE8">
      <w:pPr>
        <w:numPr>
          <w:ilvl w:val="2"/>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 xml:space="preserve">Os documentos exigidos para a habilitação, conforme regulado neste Edital, deverão ser enviados em </w:t>
      </w:r>
      <w:r w:rsidRPr="00890A18">
        <w:rPr>
          <w:rFonts w:asciiTheme="majorHAnsi" w:hAnsiTheme="majorHAnsi"/>
          <w:color w:val="000000"/>
          <w:sz w:val="24"/>
          <w:szCs w:val="24"/>
        </w:rPr>
        <w:t xml:space="preserve">até </w:t>
      </w:r>
      <w:r w:rsidR="00890A18" w:rsidRPr="00890A18">
        <w:rPr>
          <w:rFonts w:asciiTheme="majorHAnsi" w:hAnsiTheme="majorHAnsi" w:cs="Arial"/>
          <w:bCs/>
          <w:color w:val="000000"/>
          <w:sz w:val="24"/>
          <w:szCs w:val="24"/>
        </w:rPr>
        <w:t>02</w:t>
      </w:r>
      <w:r w:rsidRPr="00890A18">
        <w:rPr>
          <w:rFonts w:asciiTheme="majorHAnsi" w:hAnsiTheme="majorHAnsi"/>
          <w:color w:val="000000"/>
          <w:sz w:val="24"/>
          <w:szCs w:val="24"/>
        </w:rPr>
        <w:t xml:space="preserve"> (</w:t>
      </w:r>
      <w:r w:rsidR="00890A18" w:rsidRPr="00890A18">
        <w:rPr>
          <w:rFonts w:asciiTheme="majorHAnsi" w:hAnsiTheme="majorHAnsi"/>
          <w:color w:val="000000"/>
          <w:sz w:val="24"/>
          <w:szCs w:val="24"/>
        </w:rPr>
        <w:t>duas</w:t>
      </w:r>
      <w:r w:rsidRPr="00B60BE8">
        <w:rPr>
          <w:rFonts w:asciiTheme="majorHAnsi" w:hAnsiTheme="majorHAnsi"/>
          <w:color w:val="000000"/>
          <w:sz w:val="24"/>
          <w:szCs w:val="24"/>
        </w:rPr>
        <w:t xml:space="preserve">) horas, exclusivamente por meio do por meio </w:t>
      </w:r>
      <w:r w:rsidRPr="00B60BE8">
        <w:rPr>
          <w:rFonts w:asciiTheme="majorHAnsi" w:hAnsiTheme="majorHAnsi" w:cs="Arial"/>
          <w:bCs/>
          <w:color w:val="000000"/>
          <w:sz w:val="24"/>
          <w:szCs w:val="24"/>
        </w:rPr>
        <w:t xml:space="preserve">de campo próprio </w:t>
      </w:r>
      <w:r w:rsidRPr="00B60BE8">
        <w:rPr>
          <w:rFonts w:asciiTheme="majorHAnsi" w:hAnsiTheme="majorHAnsi"/>
          <w:color w:val="000000"/>
          <w:sz w:val="24"/>
          <w:szCs w:val="24"/>
        </w:rPr>
        <w:t xml:space="preserve">do </w:t>
      </w:r>
      <w:r w:rsidRPr="00B60BE8">
        <w:rPr>
          <w:rFonts w:asciiTheme="majorHAnsi" w:hAnsiTheme="majorHAnsi" w:cs="Arial"/>
          <w:bCs/>
          <w:color w:val="000000"/>
          <w:sz w:val="24"/>
          <w:szCs w:val="24"/>
        </w:rPr>
        <w:t>Sistema.</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color w:val="000000"/>
          <w:sz w:val="24"/>
          <w:szCs w:val="24"/>
        </w:rPr>
        <w:t xml:space="preserve">Os documentos de habilitação serão remetidos em original, por qualquer processo de cópia reprográfica, </w:t>
      </w:r>
      <w:r w:rsidRPr="00B60BE8">
        <w:rPr>
          <w:rFonts w:asciiTheme="majorHAnsi" w:hAnsiTheme="majorHAnsi"/>
          <w:sz w:val="24"/>
          <w:szCs w:val="24"/>
        </w:rPr>
        <w:t>autenticada</w:t>
      </w:r>
      <w:r w:rsidRPr="00B60BE8">
        <w:rPr>
          <w:rFonts w:asciiTheme="majorHAnsi" w:hAnsiTheme="majorHAnsi"/>
          <w:color w:val="000000"/>
          <w:sz w:val="24"/>
          <w:szCs w:val="24"/>
        </w:rPr>
        <w:t xml:space="preserve"> por tabelião de notas ou por servidor/funcionário do(a) </w:t>
      </w:r>
      <w:r w:rsidR="005C284A" w:rsidRPr="00E50AE5">
        <w:rPr>
          <w:rFonts w:asciiTheme="majorHAnsi" w:hAnsiTheme="majorHAnsi"/>
          <w:color w:val="000000"/>
          <w:sz w:val="24"/>
          <w:szCs w:val="24"/>
        </w:rPr>
        <w:t>Município de Condor/RS</w:t>
      </w:r>
      <w:r w:rsidRPr="00E50AE5">
        <w:rPr>
          <w:rFonts w:asciiTheme="majorHAnsi" w:hAnsiTheme="majorHAnsi"/>
          <w:color w:val="000000"/>
          <w:sz w:val="24"/>
          <w:szCs w:val="24"/>
        </w:rPr>
        <w:t>, desde que conferidos com o original, ou publicação em órgão da</w:t>
      </w:r>
      <w:r w:rsidRPr="00B60BE8">
        <w:rPr>
          <w:rFonts w:asciiTheme="majorHAnsi" w:hAnsiTheme="majorHAnsi"/>
          <w:color w:val="000000"/>
          <w:sz w:val="24"/>
          <w:szCs w:val="24"/>
        </w:rPr>
        <w:t xml:space="preserve"> imprensa oficial, para análise, no prazo de </w:t>
      </w:r>
      <w:r w:rsidRPr="00B60BE8">
        <w:rPr>
          <w:rFonts w:asciiTheme="majorHAnsi" w:hAnsiTheme="majorHAnsi"/>
          <w:sz w:val="24"/>
          <w:szCs w:val="24"/>
        </w:rPr>
        <w:t xml:space="preserve">no prazo máximo </w:t>
      </w:r>
      <w:r w:rsidRPr="00890A18">
        <w:rPr>
          <w:rFonts w:asciiTheme="majorHAnsi" w:hAnsiTheme="majorHAnsi"/>
          <w:sz w:val="24"/>
          <w:szCs w:val="24"/>
        </w:rPr>
        <w:t xml:space="preserve">de </w:t>
      </w:r>
      <w:r w:rsidR="00890A18" w:rsidRPr="00890A18">
        <w:rPr>
          <w:rFonts w:asciiTheme="majorHAnsi" w:hAnsiTheme="majorHAnsi"/>
          <w:sz w:val="24"/>
          <w:szCs w:val="24"/>
        </w:rPr>
        <w:t>02</w:t>
      </w:r>
      <w:r w:rsidRPr="00890A18">
        <w:rPr>
          <w:rFonts w:asciiTheme="majorHAnsi" w:hAnsiTheme="majorHAnsi"/>
          <w:sz w:val="24"/>
          <w:szCs w:val="24"/>
        </w:rPr>
        <w:t xml:space="preserve"> (</w:t>
      </w:r>
      <w:r w:rsidR="00890A18" w:rsidRPr="00890A18">
        <w:rPr>
          <w:rFonts w:asciiTheme="majorHAnsi" w:hAnsiTheme="majorHAnsi"/>
          <w:sz w:val="24"/>
          <w:szCs w:val="24"/>
        </w:rPr>
        <w:t>dois</w:t>
      </w:r>
      <w:r w:rsidRPr="00890A18">
        <w:rPr>
          <w:rFonts w:asciiTheme="majorHAnsi" w:hAnsiTheme="majorHAnsi"/>
          <w:sz w:val="24"/>
          <w:szCs w:val="24"/>
        </w:rPr>
        <w:t>)</w:t>
      </w:r>
      <w:r w:rsidRPr="00B60BE8">
        <w:rPr>
          <w:rFonts w:asciiTheme="majorHAnsi" w:hAnsiTheme="majorHAnsi"/>
          <w:sz w:val="24"/>
          <w:szCs w:val="24"/>
        </w:rPr>
        <w:t xml:space="preserve"> dias úteis, juntamente com a proposta de preços em envelope fechado e identificado com dados da empresa e do pregão eletrônico, na forma do </w:t>
      </w:r>
      <w:r w:rsidRPr="00B60BE8">
        <w:rPr>
          <w:rFonts w:asciiTheme="majorHAnsi" w:hAnsiTheme="majorHAnsi"/>
          <w:b/>
          <w:sz w:val="24"/>
          <w:szCs w:val="24"/>
        </w:rPr>
        <w:t xml:space="preserve">item </w:t>
      </w:r>
      <w:r w:rsidRPr="00B60BE8">
        <w:rPr>
          <w:rFonts w:asciiTheme="majorHAnsi" w:hAnsiTheme="majorHAnsi"/>
          <w:b/>
          <w:sz w:val="24"/>
          <w:szCs w:val="24"/>
        </w:rPr>
        <w:fldChar w:fldCharType="begin"/>
      </w:r>
      <w:r w:rsidRPr="00B60BE8">
        <w:rPr>
          <w:rFonts w:asciiTheme="majorHAnsi" w:hAnsiTheme="majorHAnsi"/>
          <w:b/>
          <w:sz w:val="24"/>
          <w:szCs w:val="24"/>
        </w:rPr>
        <w:instrText>REF _Ref9528296 \r \h</w:instrText>
      </w:r>
      <w:r w:rsidR="00B60BE8" w:rsidRPr="00B60BE8">
        <w:rPr>
          <w:rFonts w:asciiTheme="majorHAnsi" w:hAnsiTheme="majorHAnsi"/>
          <w:b/>
          <w:sz w:val="24"/>
          <w:szCs w:val="24"/>
        </w:rPr>
        <w:instrText xml:space="preserve"> \* MERGEFORMAT </w:instrText>
      </w:r>
      <w:r w:rsidRPr="00B60BE8">
        <w:rPr>
          <w:rFonts w:asciiTheme="majorHAnsi" w:hAnsiTheme="majorHAnsi"/>
          <w:b/>
          <w:sz w:val="24"/>
          <w:szCs w:val="24"/>
        </w:rPr>
      </w:r>
      <w:r w:rsidRPr="00B60BE8">
        <w:rPr>
          <w:rFonts w:asciiTheme="majorHAnsi" w:hAnsiTheme="majorHAnsi"/>
          <w:b/>
          <w:sz w:val="24"/>
          <w:szCs w:val="24"/>
        </w:rPr>
        <w:fldChar w:fldCharType="separate"/>
      </w:r>
      <w:r w:rsidR="00265040">
        <w:rPr>
          <w:rFonts w:asciiTheme="majorHAnsi" w:hAnsiTheme="majorHAnsi"/>
          <w:b/>
          <w:sz w:val="24"/>
          <w:szCs w:val="24"/>
        </w:rPr>
        <w:t>14.12</w:t>
      </w:r>
      <w:r w:rsidRPr="00B60BE8">
        <w:rPr>
          <w:rFonts w:asciiTheme="majorHAnsi" w:hAnsiTheme="majorHAnsi"/>
          <w:b/>
          <w:sz w:val="24"/>
          <w:szCs w:val="24"/>
        </w:rPr>
        <w:fldChar w:fldCharType="end"/>
      </w:r>
      <w:r w:rsidRPr="00B60BE8">
        <w:rPr>
          <w:rFonts w:asciiTheme="majorHAnsi" w:hAnsiTheme="majorHAnsi"/>
          <w:sz w:val="24"/>
          <w:szCs w:val="24"/>
        </w:rPr>
        <w:t xml:space="preserve"> deste Edital</w:t>
      </w:r>
      <w:r w:rsidRPr="00B60BE8">
        <w:rPr>
          <w:rFonts w:asciiTheme="majorHAnsi" w:hAnsiTheme="majorHAnsi"/>
          <w:color w:val="000000"/>
          <w:sz w:val="24"/>
          <w:szCs w:val="24"/>
        </w:rPr>
        <w:t>.</w:t>
      </w:r>
    </w:p>
    <w:p w:rsidR="00600E80" w:rsidRPr="00B60BE8" w:rsidRDefault="008B28AA" w:rsidP="00B60BE8">
      <w:pPr>
        <w:numPr>
          <w:ilvl w:val="2"/>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sz w:val="24"/>
          <w:szCs w:val="24"/>
        </w:rPr>
        <w:t xml:space="preserve"> Os documentos apresentados para habilitação deverão estar todos </w:t>
      </w:r>
      <w:r w:rsidRPr="00B60BE8">
        <w:rPr>
          <w:rFonts w:asciiTheme="majorHAnsi" w:hAnsiTheme="majorHAnsi"/>
          <w:b/>
          <w:sz w:val="24"/>
          <w:szCs w:val="24"/>
        </w:rPr>
        <w:t>em nome e CNPJ da matriz</w:t>
      </w:r>
      <w:r w:rsidRPr="00B60BE8">
        <w:rPr>
          <w:rFonts w:asciiTheme="majorHAnsi" w:hAnsiTheme="majorHAnsi"/>
          <w:sz w:val="24"/>
          <w:szCs w:val="24"/>
        </w:rPr>
        <w:t xml:space="preserve"> ou todos </w:t>
      </w:r>
      <w:r w:rsidRPr="00B60BE8">
        <w:rPr>
          <w:rFonts w:asciiTheme="majorHAnsi" w:hAnsiTheme="majorHAnsi"/>
          <w:b/>
          <w:sz w:val="24"/>
          <w:szCs w:val="24"/>
        </w:rPr>
        <w:t>em nome e CNPJ da filial</w:t>
      </w:r>
      <w:r w:rsidRPr="00B60BE8">
        <w:rPr>
          <w:rFonts w:asciiTheme="majorHAnsi" w:hAnsiTheme="majorHAnsi"/>
          <w:sz w:val="24"/>
          <w:szCs w:val="24"/>
        </w:rPr>
        <w:t>, exceto aqueles que comprovadamente só possam ser fornecidos à matriz e referir-se ao local do domicílio ou sede do interessado.</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 As certidões que não apresentarem em seu teor, data de validade previamente estabelecida pelo </w:t>
      </w:r>
      <w:r w:rsidRPr="00B60BE8">
        <w:rPr>
          <w:rFonts w:asciiTheme="majorHAnsi" w:hAnsiTheme="majorHAnsi" w:cs="Arial"/>
          <w:sz w:val="24"/>
          <w:szCs w:val="24"/>
        </w:rPr>
        <w:t>órgão</w:t>
      </w:r>
      <w:r w:rsidRPr="00B60BE8">
        <w:rPr>
          <w:rFonts w:asciiTheme="majorHAnsi" w:hAnsiTheme="majorHAnsi"/>
          <w:sz w:val="24"/>
          <w:szCs w:val="24"/>
        </w:rPr>
        <w:t xml:space="preserve"> expedidor, deverão ter sido expedidas até 90 (noventa) dias</w:t>
      </w:r>
      <w:r w:rsidRPr="00B60BE8">
        <w:rPr>
          <w:rFonts w:asciiTheme="majorHAnsi" w:hAnsiTheme="majorHAnsi"/>
          <w:color w:val="FF0000"/>
          <w:sz w:val="24"/>
          <w:szCs w:val="24"/>
        </w:rPr>
        <w:t xml:space="preserve"> </w:t>
      </w:r>
      <w:r w:rsidRPr="00B60BE8">
        <w:rPr>
          <w:rFonts w:asciiTheme="majorHAnsi" w:hAnsiTheme="majorHAnsi"/>
          <w:sz w:val="24"/>
          <w:szCs w:val="24"/>
        </w:rPr>
        <w:t xml:space="preserve">antes da data da sessão pública deste Pregão, exceto a Certidão Negativa de Falência, Concordata, </w:t>
      </w:r>
      <w:r w:rsidRPr="00B60BE8">
        <w:rPr>
          <w:rFonts w:asciiTheme="majorHAnsi" w:hAnsiTheme="majorHAnsi"/>
          <w:sz w:val="24"/>
          <w:szCs w:val="24"/>
        </w:rPr>
        <w:lastRenderedPageBreak/>
        <w:t>Recuperação Judicial e Extrajudicial que deverá estar datada dos últimos 30 (trinta) dias (</w:t>
      </w:r>
      <w:r w:rsidRPr="00B60BE8">
        <w:rPr>
          <w:rFonts w:asciiTheme="majorHAnsi" w:hAnsiTheme="majorHAnsi"/>
          <w:b/>
          <w:sz w:val="24"/>
          <w:szCs w:val="24"/>
        </w:rPr>
        <w:t xml:space="preserve">itens </w:t>
      </w:r>
      <w:r w:rsidRPr="00B60BE8">
        <w:rPr>
          <w:rFonts w:asciiTheme="majorHAnsi" w:hAnsiTheme="majorHAnsi"/>
          <w:b/>
          <w:sz w:val="24"/>
          <w:szCs w:val="24"/>
        </w:rPr>
        <w:fldChar w:fldCharType="begin"/>
      </w:r>
      <w:r w:rsidRPr="00B60BE8">
        <w:rPr>
          <w:rFonts w:asciiTheme="majorHAnsi" w:hAnsiTheme="majorHAnsi"/>
          <w:b/>
          <w:sz w:val="24"/>
          <w:szCs w:val="24"/>
        </w:rPr>
        <w:instrText>REF _Ref9528405 \r \h</w:instrText>
      </w:r>
      <w:r w:rsidR="00B60BE8" w:rsidRPr="00B60BE8">
        <w:rPr>
          <w:rFonts w:asciiTheme="majorHAnsi" w:hAnsiTheme="majorHAnsi"/>
          <w:b/>
          <w:sz w:val="24"/>
          <w:szCs w:val="24"/>
        </w:rPr>
        <w:instrText xml:space="preserve"> \* MERGEFORMAT </w:instrText>
      </w:r>
      <w:r w:rsidRPr="00B60BE8">
        <w:rPr>
          <w:rFonts w:asciiTheme="majorHAnsi" w:hAnsiTheme="majorHAnsi"/>
          <w:b/>
          <w:sz w:val="24"/>
          <w:szCs w:val="24"/>
        </w:rPr>
      </w:r>
      <w:r w:rsidRPr="00B60BE8">
        <w:rPr>
          <w:rFonts w:asciiTheme="majorHAnsi" w:hAnsiTheme="majorHAnsi"/>
          <w:b/>
          <w:sz w:val="24"/>
          <w:szCs w:val="24"/>
        </w:rPr>
        <w:fldChar w:fldCharType="separate"/>
      </w:r>
      <w:r w:rsidR="00265040">
        <w:rPr>
          <w:rFonts w:asciiTheme="majorHAnsi" w:hAnsiTheme="majorHAnsi"/>
          <w:b/>
          <w:sz w:val="24"/>
          <w:szCs w:val="24"/>
        </w:rPr>
        <w:t>16.2.1</w:t>
      </w:r>
      <w:r w:rsidRPr="00B60BE8">
        <w:rPr>
          <w:rFonts w:asciiTheme="majorHAnsi" w:hAnsiTheme="majorHAnsi"/>
          <w:b/>
          <w:sz w:val="24"/>
          <w:szCs w:val="24"/>
        </w:rPr>
        <w:fldChar w:fldCharType="end"/>
      </w:r>
      <w:r w:rsidRPr="00B60BE8">
        <w:rPr>
          <w:rFonts w:asciiTheme="majorHAnsi" w:hAnsiTheme="majorHAnsi" w:cs="Arial"/>
          <w:b/>
          <w:sz w:val="24"/>
          <w:szCs w:val="24"/>
        </w:rPr>
        <w:t xml:space="preserve">, II, e </w:t>
      </w:r>
      <w:r w:rsidRPr="00B60BE8">
        <w:rPr>
          <w:rFonts w:asciiTheme="majorHAnsi" w:hAnsiTheme="majorHAnsi" w:cs="Arial"/>
          <w:b/>
          <w:sz w:val="24"/>
          <w:szCs w:val="24"/>
        </w:rPr>
        <w:fldChar w:fldCharType="begin"/>
      </w:r>
      <w:r w:rsidRPr="00B60BE8">
        <w:rPr>
          <w:rFonts w:asciiTheme="majorHAnsi" w:hAnsiTheme="majorHAnsi" w:cs="Arial"/>
          <w:b/>
          <w:sz w:val="24"/>
          <w:szCs w:val="24"/>
        </w:rPr>
        <w:instrText>REF _Ref9528215 \r \h</w:instrText>
      </w:r>
      <w:r w:rsidR="00B60BE8" w:rsidRPr="00B60BE8">
        <w:rPr>
          <w:rFonts w:asciiTheme="majorHAnsi" w:hAnsiTheme="majorHAnsi" w:cs="Arial"/>
          <w:b/>
          <w:sz w:val="24"/>
          <w:szCs w:val="24"/>
        </w:rPr>
        <w:instrText xml:space="preserve"> \* MERGEFORMAT </w:instrText>
      </w:r>
      <w:r w:rsidRPr="00B60BE8">
        <w:rPr>
          <w:rFonts w:asciiTheme="majorHAnsi" w:hAnsiTheme="majorHAnsi" w:cs="Arial"/>
          <w:b/>
          <w:sz w:val="24"/>
          <w:szCs w:val="24"/>
        </w:rPr>
      </w:r>
      <w:r w:rsidRPr="00B60BE8">
        <w:rPr>
          <w:rFonts w:asciiTheme="majorHAnsi" w:hAnsiTheme="majorHAnsi" w:cs="Arial"/>
          <w:b/>
          <w:sz w:val="24"/>
          <w:szCs w:val="24"/>
        </w:rPr>
        <w:fldChar w:fldCharType="separate"/>
      </w:r>
      <w:r w:rsidR="00265040">
        <w:rPr>
          <w:rFonts w:asciiTheme="majorHAnsi" w:hAnsiTheme="majorHAnsi" w:cs="Arial"/>
          <w:b/>
          <w:sz w:val="24"/>
          <w:szCs w:val="24"/>
        </w:rPr>
        <w:t>16.3.3</w:t>
      </w:r>
      <w:r w:rsidRPr="00B60BE8">
        <w:rPr>
          <w:rFonts w:asciiTheme="majorHAnsi" w:hAnsiTheme="majorHAnsi" w:cs="Arial"/>
          <w:b/>
          <w:sz w:val="24"/>
          <w:szCs w:val="24"/>
        </w:rPr>
        <w:fldChar w:fldCharType="end"/>
      </w:r>
      <w:r w:rsidRPr="00B60BE8">
        <w:rPr>
          <w:rFonts w:asciiTheme="majorHAnsi" w:hAnsiTheme="majorHAnsi" w:cs="Arial"/>
          <w:b/>
          <w:sz w:val="24"/>
          <w:szCs w:val="24"/>
        </w:rPr>
        <w:t>,</w:t>
      </w:r>
      <w:r w:rsidRPr="00B60BE8">
        <w:rPr>
          <w:rFonts w:asciiTheme="majorHAnsi" w:hAnsiTheme="majorHAnsi"/>
          <w:b/>
          <w:sz w:val="24"/>
          <w:szCs w:val="24"/>
        </w:rPr>
        <w:t xml:space="preserve"> I</w:t>
      </w:r>
      <w:r w:rsidRPr="00B60BE8">
        <w:rPr>
          <w:rFonts w:asciiTheme="majorHAnsi" w:hAnsiTheme="majorHAnsi"/>
          <w:sz w:val="24"/>
          <w:szCs w:val="24"/>
        </w:rPr>
        <w:t>).</w:t>
      </w:r>
    </w:p>
    <w:p w:rsidR="00600E80" w:rsidRPr="00B60BE8" w:rsidRDefault="008B28AA" w:rsidP="00B60BE8">
      <w:pPr>
        <w:numPr>
          <w:ilvl w:val="2"/>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 xml:space="preserve"> Havendo necessidade de analisar minuciosamente os documentos enviados via correio eletrônico, o Pregoeiro suspenderá a sessão, </w:t>
      </w:r>
      <w:r w:rsidRPr="00B60BE8">
        <w:rPr>
          <w:rFonts w:asciiTheme="majorHAnsi" w:hAnsiTheme="majorHAnsi"/>
          <w:sz w:val="24"/>
          <w:szCs w:val="24"/>
        </w:rPr>
        <w:t>informando</w:t>
      </w:r>
      <w:r w:rsidRPr="00B60BE8">
        <w:rPr>
          <w:rFonts w:asciiTheme="majorHAnsi" w:hAnsiTheme="majorHAnsi"/>
          <w:color w:val="000000"/>
          <w:sz w:val="24"/>
          <w:szCs w:val="24"/>
        </w:rPr>
        <w:t xml:space="preserve"> no “chat” a nova data e horário para a continuidade da mesma.</w:t>
      </w:r>
    </w:p>
    <w:p w:rsidR="00600E80" w:rsidRPr="00B60BE8" w:rsidRDefault="008B28AA" w:rsidP="00B60BE8">
      <w:pPr>
        <w:numPr>
          <w:ilvl w:val="2"/>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 xml:space="preserve"> Será inabilitado o licitante que não comprovar sua habilitação, seja por não apresentar quaisquer dos documentos exigidos, </w:t>
      </w:r>
      <w:r w:rsidRPr="00B60BE8">
        <w:rPr>
          <w:rFonts w:asciiTheme="majorHAnsi" w:hAnsiTheme="majorHAnsi"/>
          <w:sz w:val="24"/>
          <w:szCs w:val="24"/>
        </w:rPr>
        <w:t>apresentá</w:t>
      </w:r>
      <w:r w:rsidRPr="00B60BE8">
        <w:rPr>
          <w:rFonts w:asciiTheme="majorHAnsi" w:hAnsiTheme="majorHAnsi"/>
          <w:color w:val="000000"/>
          <w:sz w:val="24"/>
          <w:szCs w:val="24"/>
        </w:rPr>
        <w:t>-los em desacordo com o estabelecido neste Edital</w:t>
      </w:r>
      <w:r w:rsidRPr="00B60BE8">
        <w:rPr>
          <w:rFonts w:asciiTheme="majorHAnsi" w:hAnsiTheme="majorHAnsi" w:cs="Arial"/>
          <w:bCs/>
          <w:color w:val="000000"/>
          <w:sz w:val="24"/>
          <w:szCs w:val="24"/>
        </w:rPr>
        <w:t xml:space="preserve"> ou deixar de</w:t>
      </w:r>
      <w:r w:rsidRPr="00B60BE8">
        <w:rPr>
          <w:rFonts w:asciiTheme="majorHAnsi" w:hAnsiTheme="majorHAnsi"/>
          <w:color w:val="000000"/>
          <w:sz w:val="24"/>
          <w:szCs w:val="24"/>
        </w:rPr>
        <w:t xml:space="preserve"> enviar a documentação de habilitação por meio de campo próprio do Sistema quando solicitado pelo pregoeiro, </w:t>
      </w:r>
      <w:r w:rsidRPr="00B60BE8">
        <w:rPr>
          <w:rFonts w:asciiTheme="majorHAnsi" w:hAnsiTheme="majorHAnsi" w:cs="Arial"/>
          <w:bCs/>
          <w:color w:val="000000"/>
          <w:sz w:val="24"/>
          <w:szCs w:val="24"/>
        </w:rPr>
        <w:t>ficando sujeito</w:t>
      </w:r>
      <w:r w:rsidRPr="00B60BE8">
        <w:rPr>
          <w:rFonts w:asciiTheme="majorHAnsi" w:hAnsiTheme="majorHAnsi"/>
          <w:color w:val="000000"/>
          <w:sz w:val="24"/>
          <w:szCs w:val="24"/>
        </w:rPr>
        <w:t xml:space="preserve"> às penalidades previstas neste Edital.</w:t>
      </w:r>
    </w:p>
    <w:p w:rsidR="00600E80" w:rsidRPr="00B60BE8" w:rsidRDefault="008B28AA" w:rsidP="00B60BE8">
      <w:pPr>
        <w:numPr>
          <w:ilvl w:val="2"/>
          <w:numId w:val="2"/>
        </w:numPr>
        <w:snapToGrid w:val="0"/>
        <w:spacing w:before="120" w:after="120"/>
        <w:ind w:left="0" w:firstLine="0"/>
        <w:jc w:val="both"/>
        <w:rPr>
          <w:rFonts w:asciiTheme="majorHAnsi" w:hAnsiTheme="majorHAnsi"/>
          <w:b/>
          <w:color w:val="000000"/>
          <w:sz w:val="24"/>
          <w:szCs w:val="24"/>
        </w:rPr>
      </w:pPr>
      <w:r w:rsidRPr="00B60BE8">
        <w:rPr>
          <w:rFonts w:asciiTheme="majorHAnsi" w:hAnsiTheme="majorHAnsi"/>
          <w:color w:val="000000"/>
          <w:sz w:val="24"/>
          <w:szCs w:val="24"/>
        </w:rPr>
        <w:t xml:space="preserve"> </w:t>
      </w:r>
      <w:r w:rsidRPr="00B60BE8">
        <w:rPr>
          <w:rFonts w:asciiTheme="majorHAnsi" w:hAnsiTheme="majorHAnsi"/>
          <w:b/>
          <w:color w:val="000000"/>
          <w:sz w:val="24"/>
          <w:szCs w:val="24"/>
        </w:rPr>
        <w:t xml:space="preserve">No julgamento da habilitação e das propostas, o Pregoeiro poderá sanar erros ou falhas que não alterem a substância </w:t>
      </w:r>
      <w:r w:rsidRPr="00B60BE8">
        <w:rPr>
          <w:rFonts w:asciiTheme="majorHAnsi" w:hAnsiTheme="majorHAnsi"/>
          <w:b/>
          <w:sz w:val="24"/>
          <w:szCs w:val="24"/>
        </w:rPr>
        <w:t>das</w:t>
      </w:r>
      <w:r w:rsidRPr="00B60BE8">
        <w:rPr>
          <w:rFonts w:asciiTheme="majorHAnsi" w:hAnsiTheme="majorHAnsi"/>
          <w:b/>
          <w:color w:val="000000"/>
          <w:sz w:val="24"/>
          <w:szCs w:val="24"/>
        </w:rPr>
        <w:t xml:space="preserve"> propostas, dos documentos e sua validade jurídica, mediante despacho fundamentado, registrado em ata e acessível a todos, atribuindo-lhes validade e eficácia para fins de habilitação e classificação.</w:t>
      </w:r>
    </w:p>
    <w:p w:rsidR="00600E80" w:rsidRPr="00B60BE8" w:rsidRDefault="008B28AA" w:rsidP="00B60BE8">
      <w:pPr>
        <w:numPr>
          <w:ilvl w:val="2"/>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 xml:space="preserve"> No caso de inabilitação, haverá nova verificação da eventual ocorrência do empate ficto, previsto nos ar</w:t>
      </w:r>
      <w:r w:rsidR="00890A18">
        <w:rPr>
          <w:rFonts w:asciiTheme="majorHAnsi" w:hAnsiTheme="majorHAnsi"/>
          <w:color w:val="000000"/>
          <w:sz w:val="24"/>
          <w:szCs w:val="24"/>
        </w:rPr>
        <w:t xml:space="preserve">tigos 44 e 45 da LC nº 123/2006, </w:t>
      </w:r>
      <w:r w:rsidRPr="00B60BE8">
        <w:rPr>
          <w:rFonts w:asciiTheme="majorHAnsi" w:hAnsiTheme="majorHAnsi"/>
          <w:color w:val="000000"/>
          <w:sz w:val="24"/>
          <w:szCs w:val="24"/>
        </w:rPr>
        <w:t>seguindo-se a disciplina antes estabelecida para aceitação da proposta subsequente.</w:t>
      </w:r>
    </w:p>
    <w:p w:rsidR="00600E80" w:rsidRPr="00B60BE8" w:rsidRDefault="008B28AA" w:rsidP="00B60BE8">
      <w:pPr>
        <w:numPr>
          <w:ilvl w:val="2"/>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sz w:val="24"/>
          <w:szCs w:val="24"/>
        </w:rPr>
        <w:t xml:space="preserve"> Se a proposta não for aceitável, ou se a licitante não atender às exigências de habilitação, o Pregoeiro, examinará a proposta subsequente e assim sucessivamente, na ordem de classificação, até a seleção da proposta que melhor atenda a este edital.</w:t>
      </w:r>
    </w:p>
    <w:p w:rsidR="00600E80" w:rsidRPr="00B60BE8" w:rsidRDefault="008B28AA" w:rsidP="00B60BE8">
      <w:pPr>
        <w:numPr>
          <w:ilvl w:val="2"/>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sz w:val="24"/>
          <w:szCs w:val="24"/>
        </w:rPr>
        <w:t xml:space="preserve"> Constatado o atendimento pleno às exigências fixadas neste edital, a licitante será declarada vencedora.</w:t>
      </w:r>
    </w:p>
    <w:p w:rsidR="00600E80" w:rsidRPr="00B60BE8" w:rsidRDefault="00600E80" w:rsidP="00B60BE8">
      <w:pPr>
        <w:snapToGrid w:val="0"/>
        <w:spacing w:before="120" w:after="120"/>
        <w:jc w:val="both"/>
        <w:rPr>
          <w:rFonts w:asciiTheme="majorHAnsi" w:hAnsiTheme="majorHAnsi"/>
          <w:color w:val="000000"/>
          <w:sz w:val="24"/>
          <w:szCs w:val="24"/>
        </w:rPr>
      </w:pPr>
    </w:p>
    <w:p w:rsidR="00600E80" w:rsidRPr="00B60BE8" w:rsidRDefault="008B28AA" w:rsidP="00B60BE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firstLine="0"/>
        <w:jc w:val="both"/>
        <w:outlineLvl w:val="0"/>
        <w:rPr>
          <w:rFonts w:asciiTheme="majorHAnsi" w:hAnsiTheme="majorHAnsi"/>
          <w:b/>
          <w:kern w:val="2"/>
          <w:sz w:val="24"/>
          <w:szCs w:val="24"/>
        </w:rPr>
      </w:pPr>
      <w:r w:rsidRPr="00B60BE8">
        <w:rPr>
          <w:rFonts w:asciiTheme="majorHAnsi" w:hAnsiTheme="majorHAnsi"/>
          <w:b/>
          <w:kern w:val="2"/>
          <w:sz w:val="24"/>
          <w:szCs w:val="24"/>
        </w:rPr>
        <w:t>DOS RECURSOS:</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sz w:val="24"/>
          <w:szCs w:val="24"/>
        </w:rPr>
        <w:t xml:space="preserve">Declarado o vencedor, qualquer licitante poderá, durante a sessão pública, de forma imediata e motivada, em campo próprio do sistema, manifestar sua intenção de recurso no prazo </w:t>
      </w:r>
      <w:r w:rsidRPr="00890A18">
        <w:rPr>
          <w:rFonts w:asciiTheme="majorHAnsi" w:hAnsiTheme="majorHAnsi"/>
          <w:sz w:val="24"/>
          <w:szCs w:val="24"/>
        </w:rPr>
        <w:t xml:space="preserve">de </w:t>
      </w:r>
      <w:r w:rsidR="00890A18" w:rsidRPr="00890A18">
        <w:rPr>
          <w:rFonts w:asciiTheme="majorHAnsi" w:hAnsiTheme="majorHAnsi" w:cs="Arial"/>
          <w:sz w:val="24"/>
          <w:szCs w:val="24"/>
        </w:rPr>
        <w:t xml:space="preserve">30 </w:t>
      </w:r>
      <w:r w:rsidRPr="00890A18">
        <w:rPr>
          <w:rFonts w:asciiTheme="majorHAnsi" w:hAnsiTheme="majorHAnsi" w:cs="Arial"/>
          <w:sz w:val="24"/>
          <w:szCs w:val="24"/>
        </w:rPr>
        <w:t>(</w:t>
      </w:r>
      <w:r w:rsidR="00890A18" w:rsidRPr="00890A18">
        <w:rPr>
          <w:rFonts w:asciiTheme="majorHAnsi" w:hAnsiTheme="majorHAnsi" w:cs="Arial"/>
          <w:sz w:val="24"/>
          <w:szCs w:val="24"/>
        </w:rPr>
        <w:t>trinta</w:t>
      </w:r>
      <w:r w:rsidRPr="00890A18">
        <w:rPr>
          <w:rFonts w:asciiTheme="majorHAnsi" w:hAnsiTheme="majorHAnsi" w:cs="Arial"/>
          <w:sz w:val="24"/>
          <w:szCs w:val="24"/>
        </w:rPr>
        <w:t>)</w:t>
      </w:r>
      <w:r w:rsidRPr="00B60BE8">
        <w:rPr>
          <w:rFonts w:asciiTheme="majorHAnsi" w:hAnsiTheme="majorHAnsi"/>
          <w:sz w:val="24"/>
          <w:szCs w:val="24"/>
        </w:rPr>
        <w:t xml:space="preserve"> minutos.</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A falta de manifestação imediata e motivada da licitante importará na decadência desse direito, ficando o pregoeiro autorizado a adjudicar o objeto à licitante declarada vencedora.</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cs="Arial"/>
          <w:bCs/>
          <w:sz w:val="24"/>
          <w:szCs w:val="24"/>
        </w:rPr>
        <w:t>Diante da manifestação da intenção de recurso</w:t>
      </w:r>
      <w:r w:rsidRPr="00B60BE8">
        <w:rPr>
          <w:rFonts w:asciiTheme="majorHAnsi" w:hAnsiTheme="majorHAnsi"/>
          <w:sz w:val="24"/>
          <w:szCs w:val="24"/>
        </w:rPr>
        <w:t xml:space="preserve"> o Pregoeiro não adentrará no mérito recursal, mas apenas verificará as condições de admissibilidade do recurso.</w:t>
      </w:r>
    </w:p>
    <w:p w:rsidR="00600E80" w:rsidRPr="00890A18" w:rsidRDefault="008B28AA" w:rsidP="00B60BE8">
      <w:pPr>
        <w:numPr>
          <w:ilvl w:val="2"/>
          <w:numId w:val="2"/>
        </w:numPr>
        <w:snapToGrid w:val="0"/>
        <w:spacing w:before="120" w:after="120"/>
        <w:ind w:left="0" w:firstLine="0"/>
        <w:jc w:val="both"/>
        <w:rPr>
          <w:rFonts w:asciiTheme="majorHAnsi" w:hAnsiTheme="majorHAnsi"/>
          <w:sz w:val="24"/>
          <w:szCs w:val="24"/>
        </w:rPr>
      </w:pPr>
      <w:bookmarkStart w:id="19" w:name="_Ref9528522"/>
      <w:r w:rsidRPr="00B60BE8">
        <w:rPr>
          <w:rFonts w:asciiTheme="majorHAnsi" w:hAnsiTheme="majorHAnsi"/>
          <w:sz w:val="24"/>
          <w:szCs w:val="24"/>
        </w:rPr>
        <w:lastRenderedPageBreak/>
        <w:t xml:space="preserve">Os </w:t>
      </w:r>
      <w:r w:rsidRPr="00890A18">
        <w:rPr>
          <w:rFonts w:asciiTheme="majorHAnsi" w:hAnsiTheme="majorHAnsi"/>
          <w:sz w:val="24"/>
          <w:szCs w:val="24"/>
        </w:rPr>
        <w:t xml:space="preserve">interessados que porventura queiram ter vista do processo licitatório poderão comparecer ao </w:t>
      </w:r>
      <w:r w:rsidR="005C284A" w:rsidRPr="00890A18">
        <w:rPr>
          <w:rFonts w:asciiTheme="majorHAnsi" w:hAnsiTheme="majorHAnsi"/>
          <w:color w:val="000000"/>
          <w:sz w:val="24"/>
          <w:szCs w:val="24"/>
        </w:rPr>
        <w:t xml:space="preserve">Município de Condor/RS, sito à </w:t>
      </w:r>
      <w:r w:rsidR="005C284A" w:rsidRPr="00890A18">
        <w:rPr>
          <w:rFonts w:asciiTheme="majorHAnsi" w:hAnsiTheme="majorHAnsi" w:cs="Arial"/>
          <w:sz w:val="24"/>
          <w:szCs w:val="24"/>
        </w:rPr>
        <w:t>Rua Ipiranga, nº 22, CEP: 98.290-000, Telefone nº (55) 3379-1133 – ramal 209</w:t>
      </w:r>
      <w:r w:rsidR="005C284A" w:rsidRPr="00890A18">
        <w:rPr>
          <w:rFonts w:asciiTheme="majorHAnsi" w:hAnsiTheme="majorHAnsi"/>
          <w:sz w:val="24"/>
          <w:szCs w:val="24"/>
        </w:rPr>
        <w:t>,</w:t>
      </w:r>
      <w:r w:rsidRPr="00890A18">
        <w:rPr>
          <w:rFonts w:asciiTheme="majorHAnsi" w:hAnsiTheme="majorHAnsi"/>
          <w:sz w:val="24"/>
          <w:szCs w:val="24"/>
        </w:rPr>
        <w:t xml:space="preserve"> de segunda à sexta-feira, das </w:t>
      </w:r>
      <w:r w:rsidR="005C284A" w:rsidRPr="00890A18">
        <w:rPr>
          <w:rFonts w:asciiTheme="majorHAnsi" w:hAnsiTheme="majorHAnsi"/>
          <w:sz w:val="24"/>
          <w:szCs w:val="24"/>
        </w:rPr>
        <w:t>08</w:t>
      </w:r>
      <w:r w:rsidRPr="00890A18">
        <w:rPr>
          <w:rFonts w:asciiTheme="majorHAnsi" w:hAnsiTheme="majorHAnsi"/>
          <w:sz w:val="24"/>
          <w:szCs w:val="24"/>
        </w:rPr>
        <w:t>:</w:t>
      </w:r>
      <w:r w:rsidR="005C284A" w:rsidRPr="00890A18">
        <w:rPr>
          <w:rFonts w:asciiTheme="majorHAnsi" w:hAnsiTheme="majorHAnsi"/>
          <w:sz w:val="24"/>
          <w:szCs w:val="24"/>
        </w:rPr>
        <w:t>00</w:t>
      </w:r>
      <w:r w:rsidRPr="00890A18">
        <w:rPr>
          <w:rFonts w:asciiTheme="majorHAnsi" w:hAnsiTheme="majorHAnsi"/>
          <w:sz w:val="24"/>
          <w:szCs w:val="24"/>
        </w:rPr>
        <w:t xml:space="preserve"> às </w:t>
      </w:r>
      <w:r w:rsidR="005C284A" w:rsidRPr="00890A18">
        <w:rPr>
          <w:rFonts w:asciiTheme="majorHAnsi" w:hAnsiTheme="majorHAnsi"/>
          <w:sz w:val="24"/>
          <w:szCs w:val="24"/>
        </w:rPr>
        <w:t>17</w:t>
      </w:r>
      <w:r w:rsidRPr="00890A18">
        <w:rPr>
          <w:rFonts w:asciiTheme="majorHAnsi" w:hAnsiTheme="majorHAnsi"/>
          <w:sz w:val="24"/>
          <w:szCs w:val="24"/>
        </w:rPr>
        <w:t>:</w:t>
      </w:r>
      <w:r w:rsidR="00890A18">
        <w:rPr>
          <w:rFonts w:asciiTheme="majorHAnsi" w:hAnsiTheme="majorHAnsi"/>
          <w:sz w:val="24"/>
          <w:szCs w:val="24"/>
        </w:rPr>
        <w:t>0</w:t>
      </w:r>
      <w:r w:rsidR="005C284A" w:rsidRPr="00890A18">
        <w:rPr>
          <w:rFonts w:asciiTheme="majorHAnsi" w:hAnsiTheme="majorHAnsi"/>
          <w:sz w:val="24"/>
          <w:szCs w:val="24"/>
        </w:rPr>
        <w:t>0</w:t>
      </w:r>
      <w:r w:rsidRPr="00890A18">
        <w:rPr>
          <w:rFonts w:asciiTheme="majorHAnsi" w:hAnsiTheme="majorHAnsi"/>
          <w:sz w:val="24"/>
          <w:szCs w:val="24"/>
        </w:rPr>
        <w:t>.</w:t>
      </w:r>
      <w:bookmarkEnd w:id="19"/>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sz w:val="24"/>
          <w:szCs w:val="24"/>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600E80" w:rsidRPr="00B60BE8" w:rsidRDefault="004130B9"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As razões e contrarrazões serão recebidas somente no</w:t>
      </w:r>
      <w:r>
        <w:rPr>
          <w:rFonts w:asciiTheme="majorHAnsi" w:hAnsiTheme="majorHAnsi"/>
          <w:sz w:val="24"/>
          <w:szCs w:val="24"/>
        </w:rPr>
        <w:t xml:space="preserve"> </w:t>
      </w:r>
      <w:r w:rsidRPr="0030355E">
        <w:rPr>
          <w:rFonts w:asciiTheme="majorHAnsi" w:hAnsiTheme="majorHAnsi"/>
          <w:color w:val="000000"/>
          <w:sz w:val="24"/>
          <w:szCs w:val="24"/>
        </w:rPr>
        <w:t xml:space="preserve">Município de Condor/RS, sito à </w:t>
      </w:r>
      <w:r w:rsidRPr="0030355E">
        <w:rPr>
          <w:rFonts w:asciiTheme="majorHAnsi" w:hAnsiTheme="majorHAnsi" w:cs="Arial"/>
          <w:sz w:val="24"/>
          <w:szCs w:val="24"/>
        </w:rPr>
        <w:t>Rua Ipiranga, nº 22, CEP: 98.290-000, Telefone nº (55) 3379-1133 – ramal 209</w:t>
      </w:r>
      <w:r w:rsidRPr="0030355E">
        <w:rPr>
          <w:rFonts w:asciiTheme="majorHAnsi" w:hAnsiTheme="majorHAnsi"/>
          <w:sz w:val="24"/>
          <w:szCs w:val="24"/>
        </w:rPr>
        <w:t xml:space="preserve">, aos cuidados do Pregoeiro do Pregão Eletrônico nº </w:t>
      </w:r>
      <w:r w:rsidR="00D16586">
        <w:rPr>
          <w:rFonts w:asciiTheme="majorHAnsi" w:hAnsiTheme="majorHAnsi"/>
          <w:sz w:val="24"/>
          <w:szCs w:val="24"/>
        </w:rPr>
        <w:t>0</w:t>
      </w:r>
      <w:r w:rsidR="00337A19">
        <w:rPr>
          <w:rFonts w:asciiTheme="majorHAnsi" w:hAnsiTheme="majorHAnsi"/>
          <w:sz w:val="24"/>
          <w:szCs w:val="24"/>
        </w:rPr>
        <w:t>31</w:t>
      </w:r>
      <w:r w:rsidR="00D16586">
        <w:rPr>
          <w:rFonts w:asciiTheme="majorHAnsi" w:hAnsiTheme="majorHAnsi"/>
          <w:sz w:val="24"/>
          <w:szCs w:val="24"/>
        </w:rPr>
        <w:t>/2022</w:t>
      </w:r>
      <w:r w:rsidRPr="003E318A">
        <w:rPr>
          <w:rFonts w:asciiTheme="majorHAnsi" w:hAnsiTheme="majorHAnsi"/>
          <w:color w:val="FF0000"/>
          <w:sz w:val="24"/>
          <w:szCs w:val="24"/>
        </w:rPr>
        <w:t xml:space="preserve"> </w:t>
      </w:r>
      <w:r w:rsidRPr="0030355E">
        <w:rPr>
          <w:rFonts w:asciiTheme="majorHAnsi" w:hAnsiTheme="majorHAnsi"/>
          <w:sz w:val="24"/>
          <w:szCs w:val="24"/>
        </w:rPr>
        <w:t>– ÓRGÃO - Prefeitura Municipal de Condor/RS – Departamento de Compras e Licitações</w:t>
      </w:r>
      <w:r w:rsidRPr="00B60BE8">
        <w:rPr>
          <w:rFonts w:asciiTheme="majorHAnsi" w:hAnsiTheme="majorHAnsi"/>
          <w:sz w:val="24"/>
          <w:szCs w:val="24"/>
        </w:rPr>
        <w:t xml:space="preserve">. Não serão recebidas e conhecidas razões de recurso e contrarrazões enviadas por quaisquer outros meios (fax, correio eletrônico, </w:t>
      </w:r>
      <w:proofErr w:type="spellStart"/>
      <w:r w:rsidRPr="00B60BE8">
        <w:rPr>
          <w:rFonts w:asciiTheme="majorHAnsi" w:hAnsiTheme="majorHAnsi"/>
          <w:sz w:val="24"/>
          <w:szCs w:val="24"/>
        </w:rPr>
        <w:t>etc</w:t>
      </w:r>
      <w:proofErr w:type="spellEnd"/>
      <w:r w:rsidR="008B28AA" w:rsidRPr="00B60BE8">
        <w:rPr>
          <w:rFonts w:asciiTheme="majorHAnsi" w:hAnsiTheme="majorHAnsi"/>
          <w:sz w:val="24"/>
          <w:szCs w:val="24"/>
        </w:rPr>
        <w:t>).</w:t>
      </w:r>
    </w:p>
    <w:p w:rsidR="00600E80" w:rsidRPr="004130B9"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 xml:space="preserve">Caberá ao Pregoeiro receber, examinar e instruir os recursos </w:t>
      </w:r>
      <w:r w:rsidRPr="00B60BE8">
        <w:rPr>
          <w:rFonts w:asciiTheme="majorHAnsi" w:hAnsiTheme="majorHAnsi" w:cs="Arial"/>
          <w:bCs/>
          <w:color w:val="000000"/>
          <w:sz w:val="24"/>
          <w:szCs w:val="24"/>
        </w:rPr>
        <w:t>interpostos</w:t>
      </w:r>
      <w:r w:rsidRPr="00B60BE8">
        <w:rPr>
          <w:rFonts w:asciiTheme="majorHAnsi" w:hAnsiTheme="majorHAnsi"/>
          <w:color w:val="000000"/>
          <w:sz w:val="24"/>
          <w:szCs w:val="24"/>
        </w:rPr>
        <w:t xml:space="preserve"> contra seus atos, podendo reconsiderar suas decisões no prazo de 5 (cinco) dias úteis após o recebimento das razões e contrarrazões ou, neste mesmo prazo, fazê-lo subir devidamente informado </w:t>
      </w:r>
      <w:r w:rsidRPr="00B60BE8">
        <w:rPr>
          <w:rFonts w:asciiTheme="majorHAnsi" w:hAnsiTheme="majorHAnsi" w:cs="Arial"/>
          <w:bCs/>
          <w:color w:val="000000"/>
          <w:sz w:val="24"/>
          <w:szCs w:val="24"/>
        </w:rPr>
        <w:t xml:space="preserve">ao </w:t>
      </w:r>
      <w:r w:rsidR="005C284A" w:rsidRPr="004130B9">
        <w:rPr>
          <w:rFonts w:asciiTheme="majorHAnsi" w:hAnsiTheme="majorHAnsi" w:cs="Arial"/>
          <w:bCs/>
          <w:color w:val="000000"/>
          <w:sz w:val="24"/>
          <w:szCs w:val="24"/>
        </w:rPr>
        <w:t>Prefeito Municipal de Condor/RS</w:t>
      </w:r>
      <w:r w:rsidRPr="004130B9">
        <w:rPr>
          <w:rFonts w:asciiTheme="majorHAnsi" w:hAnsiTheme="majorHAnsi"/>
          <w:color w:val="000000"/>
          <w:sz w:val="24"/>
          <w:szCs w:val="24"/>
        </w:rPr>
        <w:t xml:space="preserve"> para a decisão final no prazo de 5 (cinco) dias úteis.</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 xml:space="preserve">O acolhimento do recurso invalida tão somente os atos insuscetíveis de aproveitamento. </w:t>
      </w:r>
    </w:p>
    <w:p w:rsidR="00600E80" w:rsidRPr="00B60BE8" w:rsidRDefault="008B28AA" w:rsidP="00B60BE8">
      <w:pPr>
        <w:numPr>
          <w:ilvl w:val="1"/>
          <w:numId w:val="2"/>
        </w:numPr>
        <w:snapToGrid w:val="0"/>
        <w:spacing w:before="120" w:after="120"/>
        <w:ind w:left="0" w:firstLine="0"/>
        <w:jc w:val="both"/>
        <w:rPr>
          <w:rFonts w:asciiTheme="majorHAnsi" w:hAnsiTheme="majorHAnsi"/>
          <w:sz w:val="24"/>
          <w:szCs w:val="24"/>
        </w:rPr>
      </w:pPr>
      <w:r w:rsidRPr="00B60BE8">
        <w:rPr>
          <w:rFonts w:asciiTheme="majorHAnsi" w:hAnsiTheme="majorHAnsi"/>
          <w:color w:val="000000"/>
          <w:sz w:val="24"/>
          <w:szCs w:val="24"/>
        </w:rPr>
        <w:t>Os autos do processo permanecerão com vista franqueada aos interessados, no endereço constante neste Edital (</w:t>
      </w:r>
      <w:r w:rsidRPr="00B60BE8">
        <w:rPr>
          <w:rFonts w:asciiTheme="majorHAnsi" w:hAnsiTheme="majorHAnsi"/>
          <w:b/>
          <w:color w:val="000000"/>
          <w:sz w:val="24"/>
          <w:szCs w:val="24"/>
        </w:rPr>
        <w:t xml:space="preserve">item </w:t>
      </w:r>
      <w:r w:rsidRPr="00B60BE8">
        <w:rPr>
          <w:rFonts w:asciiTheme="majorHAnsi" w:hAnsiTheme="majorHAnsi" w:cs="Arial"/>
          <w:b/>
          <w:bCs/>
          <w:color w:val="000000"/>
          <w:sz w:val="24"/>
          <w:szCs w:val="24"/>
        </w:rPr>
        <w:fldChar w:fldCharType="begin"/>
      </w:r>
      <w:r w:rsidRPr="00B60BE8">
        <w:rPr>
          <w:rFonts w:asciiTheme="majorHAnsi" w:hAnsiTheme="majorHAnsi" w:cs="Arial"/>
          <w:b/>
          <w:bCs/>
          <w:sz w:val="24"/>
          <w:szCs w:val="24"/>
        </w:rPr>
        <w:instrText>REF _Ref9528522 \r \h</w:instrText>
      </w:r>
      <w:r w:rsidR="00B60BE8" w:rsidRPr="00B60BE8">
        <w:rPr>
          <w:rFonts w:asciiTheme="majorHAnsi" w:hAnsiTheme="majorHAnsi" w:cs="Arial"/>
          <w:b/>
          <w:bCs/>
          <w:color w:val="000000"/>
          <w:sz w:val="24"/>
          <w:szCs w:val="24"/>
        </w:rPr>
        <w:instrText xml:space="preserve"> \* MERGEFORMAT </w:instrText>
      </w:r>
      <w:r w:rsidRPr="00B60BE8">
        <w:rPr>
          <w:rFonts w:asciiTheme="majorHAnsi" w:hAnsiTheme="majorHAnsi" w:cs="Arial"/>
          <w:b/>
          <w:bCs/>
          <w:color w:val="000000"/>
          <w:sz w:val="24"/>
          <w:szCs w:val="24"/>
        </w:rPr>
      </w:r>
      <w:r w:rsidRPr="00B60BE8">
        <w:rPr>
          <w:rFonts w:asciiTheme="majorHAnsi" w:hAnsiTheme="majorHAnsi" w:cs="Arial"/>
          <w:b/>
          <w:bCs/>
          <w:sz w:val="24"/>
          <w:szCs w:val="24"/>
        </w:rPr>
        <w:fldChar w:fldCharType="separate"/>
      </w:r>
      <w:r w:rsidR="00265040">
        <w:rPr>
          <w:rFonts w:asciiTheme="majorHAnsi" w:hAnsiTheme="majorHAnsi" w:cs="Arial"/>
          <w:b/>
          <w:bCs/>
          <w:sz w:val="24"/>
          <w:szCs w:val="24"/>
        </w:rPr>
        <w:t>17.1.3</w:t>
      </w:r>
      <w:r w:rsidRPr="00B60BE8">
        <w:rPr>
          <w:rFonts w:asciiTheme="majorHAnsi" w:hAnsiTheme="majorHAnsi" w:cs="Arial"/>
          <w:b/>
          <w:bCs/>
          <w:sz w:val="24"/>
          <w:szCs w:val="24"/>
        </w:rPr>
        <w:fldChar w:fldCharType="end"/>
      </w:r>
      <w:r w:rsidRPr="00B60BE8">
        <w:rPr>
          <w:rFonts w:asciiTheme="majorHAnsi" w:hAnsiTheme="majorHAnsi" w:cs="Arial"/>
          <w:bCs/>
          <w:color w:val="000000"/>
          <w:sz w:val="24"/>
          <w:szCs w:val="24"/>
        </w:rPr>
        <w:t>).</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 xml:space="preserve">Não serão conhecidos os recursos apresentados </w:t>
      </w:r>
      <w:r w:rsidRPr="00B60BE8">
        <w:rPr>
          <w:rFonts w:asciiTheme="majorHAnsi" w:hAnsiTheme="majorHAnsi" w:cs="Arial"/>
          <w:bCs/>
          <w:color w:val="000000"/>
          <w:sz w:val="24"/>
          <w:szCs w:val="24"/>
        </w:rPr>
        <w:t>fora dos prazos,</w:t>
      </w:r>
      <w:r w:rsidRPr="00B60BE8">
        <w:rPr>
          <w:rFonts w:asciiTheme="majorHAnsi" w:hAnsiTheme="majorHAnsi"/>
          <w:color w:val="000000"/>
          <w:sz w:val="24"/>
          <w:szCs w:val="24"/>
        </w:rPr>
        <w:t xml:space="preserve"> subscritos por representantes não habilitados legalmente ou não identificados no processo para responder pelo licitante.</w:t>
      </w:r>
      <w:r w:rsidR="006B6282" w:rsidRPr="006B6282">
        <w:rPr>
          <w:noProof/>
          <w:lang w:eastAsia="pt-BR"/>
        </w:rPr>
        <w:t xml:space="preserve"> </w:t>
      </w:r>
    </w:p>
    <w:p w:rsidR="00600E80" w:rsidRPr="00B60BE8" w:rsidRDefault="00600E80" w:rsidP="00B60BE8">
      <w:pPr>
        <w:snapToGrid w:val="0"/>
        <w:spacing w:before="120" w:after="120"/>
        <w:jc w:val="both"/>
        <w:rPr>
          <w:rFonts w:asciiTheme="majorHAnsi" w:hAnsiTheme="majorHAnsi"/>
          <w:color w:val="000000"/>
          <w:sz w:val="24"/>
          <w:szCs w:val="24"/>
        </w:rPr>
      </w:pPr>
    </w:p>
    <w:p w:rsidR="00600E80" w:rsidRPr="00B60BE8" w:rsidRDefault="008B28AA" w:rsidP="00B60BE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firstLine="0"/>
        <w:jc w:val="both"/>
        <w:outlineLvl w:val="0"/>
        <w:rPr>
          <w:rFonts w:asciiTheme="majorHAnsi" w:hAnsiTheme="majorHAnsi"/>
          <w:b/>
          <w:kern w:val="2"/>
          <w:sz w:val="24"/>
          <w:szCs w:val="24"/>
        </w:rPr>
      </w:pPr>
      <w:r w:rsidRPr="00B60BE8">
        <w:rPr>
          <w:rFonts w:asciiTheme="majorHAnsi" w:hAnsiTheme="majorHAnsi"/>
          <w:b/>
          <w:kern w:val="2"/>
          <w:sz w:val="24"/>
          <w:szCs w:val="24"/>
        </w:rPr>
        <w:t>DA ADJUDICAÇÃO E HOMOLOGAÇÃO:</w:t>
      </w:r>
    </w:p>
    <w:p w:rsidR="00600E80" w:rsidRPr="004130B9"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 xml:space="preserve">O objeto deste pregão será adjudicado ao vencedor por ato do Pregoeiro, salvo quando houver recurso, hipótese em que a adjudicação caberá, após a regular decisão dos recursos </w:t>
      </w:r>
      <w:r w:rsidRPr="004130B9">
        <w:rPr>
          <w:rFonts w:asciiTheme="majorHAnsi" w:hAnsiTheme="majorHAnsi" w:cs="Arial"/>
          <w:bCs/>
          <w:color w:val="000000"/>
          <w:sz w:val="24"/>
          <w:szCs w:val="24"/>
        </w:rPr>
        <w:t xml:space="preserve">interpostos, ao </w:t>
      </w:r>
      <w:r w:rsidR="005C284A" w:rsidRPr="004130B9">
        <w:rPr>
          <w:rFonts w:asciiTheme="majorHAnsi" w:hAnsiTheme="majorHAnsi" w:cs="Arial"/>
          <w:bCs/>
          <w:color w:val="000000"/>
          <w:sz w:val="24"/>
          <w:szCs w:val="24"/>
        </w:rPr>
        <w:t>Prefeito Municipal de Condor/RS</w:t>
      </w:r>
      <w:r w:rsidRPr="004130B9">
        <w:rPr>
          <w:rFonts w:asciiTheme="majorHAnsi" w:hAnsiTheme="majorHAnsi" w:cs="Arial"/>
          <w:bCs/>
          <w:color w:val="000000"/>
          <w:sz w:val="24"/>
          <w:szCs w:val="24"/>
        </w:rPr>
        <w:t>.</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Após a fase recursal, constatada a regularidade dos atos praticados, a autoridade competente homologará o procedimento licitatório.</w:t>
      </w:r>
    </w:p>
    <w:p w:rsidR="00600E80" w:rsidRPr="00B60BE8" w:rsidRDefault="00600E80" w:rsidP="00B60BE8">
      <w:pPr>
        <w:snapToGrid w:val="0"/>
        <w:spacing w:before="120" w:after="120"/>
        <w:jc w:val="both"/>
        <w:rPr>
          <w:rFonts w:asciiTheme="majorHAnsi" w:hAnsiTheme="majorHAnsi"/>
          <w:color w:val="000000"/>
          <w:sz w:val="24"/>
          <w:szCs w:val="24"/>
        </w:rPr>
      </w:pPr>
    </w:p>
    <w:p w:rsidR="00600E80" w:rsidRPr="00B60BE8" w:rsidRDefault="008B28AA" w:rsidP="00B60BE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firstLine="0"/>
        <w:jc w:val="both"/>
        <w:outlineLvl w:val="0"/>
        <w:rPr>
          <w:rFonts w:asciiTheme="majorHAnsi" w:hAnsiTheme="majorHAnsi"/>
          <w:b/>
          <w:kern w:val="2"/>
          <w:sz w:val="24"/>
          <w:szCs w:val="24"/>
        </w:rPr>
      </w:pPr>
      <w:r w:rsidRPr="00B60BE8">
        <w:rPr>
          <w:rFonts w:asciiTheme="majorHAnsi" w:hAnsiTheme="majorHAnsi"/>
          <w:b/>
          <w:kern w:val="2"/>
          <w:sz w:val="24"/>
          <w:szCs w:val="24"/>
        </w:rPr>
        <w:lastRenderedPageBreak/>
        <w:t>DO TERMO DE CONTRATO OU INSTRUMENTO EQUIVALENTE:</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 xml:space="preserve">Após a homologação da licitação, a licitante vencedora será convocada para assinar o termo de contrato ou retirar a Nota de </w:t>
      </w:r>
      <w:r w:rsidRPr="005C284A">
        <w:rPr>
          <w:rFonts w:asciiTheme="majorHAnsi" w:hAnsiTheme="majorHAnsi"/>
          <w:sz w:val="24"/>
          <w:szCs w:val="24"/>
        </w:rPr>
        <w:t>Empenho ou instrumento equivalente.</w:t>
      </w:r>
    </w:p>
    <w:p w:rsidR="00600E80" w:rsidRPr="00B60BE8" w:rsidRDefault="008B28AA" w:rsidP="00B60BE8">
      <w:pPr>
        <w:numPr>
          <w:ilvl w:val="1"/>
          <w:numId w:val="2"/>
        </w:numPr>
        <w:snapToGrid w:val="0"/>
        <w:spacing w:before="120" w:after="120"/>
        <w:ind w:left="0" w:firstLine="0"/>
        <w:jc w:val="both"/>
        <w:rPr>
          <w:rFonts w:asciiTheme="majorHAnsi" w:hAnsiTheme="majorHAnsi"/>
          <w:sz w:val="24"/>
          <w:szCs w:val="24"/>
        </w:rPr>
      </w:pPr>
      <w:r w:rsidRPr="00B60BE8">
        <w:rPr>
          <w:rFonts w:asciiTheme="majorHAnsi" w:hAnsiTheme="majorHAnsi" w:cs="Arial"/>
          <w:bCs/>
          <w:color w:val="000000"/>
          <w:sz w:val="24"/>
          <w:szCs w:val="24"/>
        </w:rPr>
        <w:t>O contrato a ser assinado estabelecerá as cláusulas, critérios e condições definidas no art. 55 da Lei nº 8.666/1993 e observará os termos contidos na minuta Anexo VI deste Edital ou as disposições constantes</w:t>
      </w:r>
      <w:r w:rsidRPr="00B60BE8">
        <w:rPr>
          <w:rFonts w:asciiTheme="majorHAnsi" w:hAnsiTheme="majorHAnsi"/>
          <w:color w:val="000000"/>
          <w:sz w:val="24"/>
          <w:szCs w:val="24"/>
        </w:rPr>
        <w:t xml:space="preserve"> de </w:t>
      </w:r>
      <w:r w:rsidRPr="00B60BE8">
        <w:rPr>
          <w:rFonts w:asciiTheme="majorHAnsi" w:hAnsiTheme="majorHAnsi" w:cs="Arial"/>
          <w:bCs/>
          <w:color w:val="000000"/>
          <w:sz w:val="24"/>
          <w:szCs w:val="24"/>
        </w:rPr>
        <w:t>instrumento equivalente</w:t>
      </w:r>
      <w:r w:rsidRPr="00B60BE8">
        <w:rPr>
          <w:rFonts w:asciiTheme="majorHAnsi" w:hAnsiTheme="majorHAnsi"/>
          <w:color w:val="000000"/>
          <w:sz w:val="24"/>
          <w:szCs w:val="24"/>
        </w:rPr>
        <w:t>.</w:t>
      </w:r>
    </w:p>
    <w:p w:rsidR="00600E80" w:rsidRPr="00B60BE8" w:rsidRDefault="008B28AA" w:rsidP="00B60BE8">
      <w:pPr>
        <w:numPr>
          <w:ilvl w:val="1"/>
          <w:numId w:val="2"/>
        </w:numPr>
        <w:snapToGrid w:val="0"/>
        <w:spacing w:before="120" w:after="120"/>
        <w:ind w:left="0" w:firstLine="0"/>
        <w:jc w:val="both"/>
        <w:rPr>
          <w:rFonts w:asciiTheme="majorHAnsi" w:hAnsiTheme="majorHAnsi"/>
          <w:b/>
          <w:color w:val="000000"/>
          <w:sz w:val="24"/>
          <w:szCs w:val="24"/>
        </w:rPr>
      </w:pPr>
      <w:r w:rsidRPr="00B60BE8">
        <w:rPr>
          <w:rFonts w:asciiTheme="majorHAnsi" w:hAnsiTheme="majorHAnsi"/>
          <w:color w:val="000000"/>
          <w:sz w:val="24"/>
          <w:szCs w:val="24"/>
        </w:rPr>
        <w:t xml:space="preserve">O prazo máximo para assinatura e entrega do termo de contrato é </w:t>
      </w:r>
      <w:r w:rsidRPr="004130B9">
        <w:rPr>
          <w:rFonts w:asciiTheme="majorHAnsi" w:hAnsiTheme="majorHAnsi"/>
          <w:color w:val="000000"/>
          <w:sz w:val="24"/>
          <w:szCs w:val="24"/>
        </w:rPr>
        <w:t xml:space="preserve">de </w:t>
      </w:r>
      <w:r w:rsidR="004130B9" w:rsidRPr="004130B9">
        <w:rPr>
          <w:rFonts w:asciiTheme="majorHAnsi" w:hAnsiTheme="majorHAnsi" w:cs="Arial"/>
          <w:bCs/>
          <w:color w:val="000000"/>
          <w:sz w:val="24"/>
          <w:szCs w:val="24"/>
        </w:rPr>
        <w:t>05</w:t>
      </w:r>
      <w:r w:rsidRPr="004130B9">
        <w:rPr>
          <w:rFonts w:asciiTheme="majorHAnsi" w:hAnsiTheme="majorHAnsi" w:cs="Arial"/>
          <w:bCs/>
          <w:color w:val="000000"/>
          <w:sz w:val="24"/>
          <w:szCs w:val="24"/>
        </w:rPr>
        <w:t xml:space="preserve"> (</w:t>
      </w:r>
      <w:r w:rsidR="004130B9" w:rsidRPr="004130B9">
        <w:rPr>
          <w:rFonts w:asciiTheme="majorHAnsi" w:hAnsiTheme="majorHAnsi" w:cs="Arial"/>
          <w:bCs/>
          <w:color w:val="000000"/>
          <w:sz w:val="24"/>
          <w:szCs w:val="24"/>
        </w:rPr>
        <w:t>cinco</w:t>
      </w:r>
      <w:r w:rsidRPr="004130B9">
        <w:rPr>
          <w:rFonts w:asciiTheme="majorHAnsi" w:hAnsiTheme="majorHAnsi" w:cs="Arial"/>
          <w:bCs/>
          <w:color w:val="000000"/>
          <w:sz w:val="24"/>
          <w:szCs w:val="24"/>
        </w:rPr>
        <w:t>)</w:t>
      </w:r>
      <w:r w:rsidRPr="004130B9">
        <w:rPr>
          <w:rFonts w:asciiTheme="majorHAnsi" w:hAnsiTheme="majorHAnsi"/>
          <w:color w:val="000000"/>
          <w:sz w:val="24"/>
          <w:szCs w:val="24"/>
        </w:rPr>
        <w:t xml:space="preserve"> dias</w:t>
      </w:r>
      <w:r w:rsidRPr="00B60BE8">
        <w:rPr>
          <w:rFonts w:asciiTheme="majorHAnsi" w:hAnsiTheme="majorHAnsi"/>
          <w:color w:val="000000"/>
          <w:sz w:val="24"/>
          <w:szCs w:val="24"/>
        </w:rPr>
        <w:t xml:space="preserve"> úteis, contados da data do </w:t>
      </w:r>
      <w:r w:rsidR="004130B9">
        <w:rPr>
          <w:rFonts w:asciiTheme="majorHAnsi" w:hAnsiTheme="majorHAnsi"/>
          <w:color w:val="000000"/>
          <w:sz w:val="24"/>
          <w:szCs w:val="24"/>
        </w:rPr>
        <w:t>envio do contrato por correio eletrônico</w:t>
      </w:r>
      <w:r w:rsidRPr="00B60BE8">
        <w:rPr>
          <w:rFonts w:asciiTheme="majorHAnsi" w:hAnsiTheme="majorHAnsi" w:cs="Arial"/>
          <w:bCs/>
          <w:color w:val="000000"/>
          <w:sz w:val="24"/>
          <w:szCs w:val="24"/>
        </w:rPr>
        <w:t>.</w:t>
      </w:r>
    </w:p>
    <w:p w:rsidR="00600E80" w:rsidRPr="004130B9"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O prazo para assinatura do termo de contrato acima estabelecido poderá ser </w:t>
      </w:r>
      <w:r w:rsidRPr="004130B9">
        <w:rPr>
          <w:rFonts w:asciiTheme="majorHAnsi" w:hAnsiTheme="majorHAnsi"/>
          <w:sz w:val="24"/>
          <w:szCs w:val="24"/>
        </w:rPr>
        <w:t xml:space="preserve">prorrogado uma única vez por igual período, desde que ocorra motivo justificado e aceito pelo </w:t>
      </w:r>
      <w:r w:rsidR="005C284A" w:rsidRPr="004130B9">
        <w:rPr>
          <w:rFonts w:asciiTheme="majorHAnsi" w:hAnsiTheme="majorHAnsi"/>
          <w:color w:val="000000"/>
          <w:sz w:val="24"/>
          <w:szCs w:val="24"/>
        </w:rPr>
        <w:t>Município de Condor/RS</w:t>
      </w:r>
      <w:r w:rsidRPr="004130B9">
        <w:rPr>
          <w:rFonts w:asciiTheme="majorHAnsi" w:hAnsiTheme="majorHAnsi"/>
          <w:sz w:val="24"/>
          <w:szCs w:val="24"/>
        </w:rPr>
        <w:t>.</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4130B9">
        <w:rPr>
          <w:rFonts w:asciiTheme="majorHAnsi" w:hAnsiTheme="majorHAnsi"/>
          <w:sz w:val="24"/>
          <w:szCs w:val="24"/>
        </w:rPr>
        <w:t xml:space="preserve">Alternativamente à convocação para a assinatura do termo de contrato, o </w:t>
      </w:r>
      <w:r w:rsidRPr="004130B9">
        <w:rPr>
          <w:rFonts w:asciiTheme="majorHAnsi" w:hAnsiTheme="majorHAnsi"/>
          <w:color w:val="000000"/>
          <w:sz w:val="24"/>
          <w:szCs w:val="24"/>
        </w:rPr>
        <w:t xml:space="preserve">do(a) </w:t>
      </w:r>
      <w:r w:rsidR="005C284A" w:rsidRPr="004130B9">
        <w:rPr>
          <w:rFonts w:asciiTheme="majorHAnsi" w:hAnsiTheme="majorHAnsi"/>
          <w:color w:val="000000"/>
          <w:sz w:val="24"/>
          <w:szCs w:val="24"/>
        </w:rPr>
        <w:t>Município de Condor/RS</w:t>
      </w:r>
      <w:r w:rsidR="005C284A" w:rsidRPr="004130B9">
        <w:rPr>
          <w:rFonts w:asciiTheme="majorHAnsi" w:hAnsiTheme="majorHAnsi"/>
          <w:sz w:val="24"/>
          <w:szCs w:val="24"/>
        </w:rPr>
        <w:t xml:space="preserve"> </w:t>
      </w:r>
      <w:r w:rsidRPr="004130B9">
        <w:rPr>
          <w:rFonts w:asciiTheme="majorHAnsi" w:hAnsiTheme="majorHAnsi"/>
          <w:sz w:val="24"/>
          <w:szCs w:val="24"/>
        </w:rPr>
        <w:t>poderá encaminhá-lo para assinatura, mediante correio eletrônico,</w:t>
      </w:r>
      <w:r w:rsidRPr="00B60BE8">
        <w:rPr>
          <w:rFonts w:asciiTheme="majorHAnsi" w:hAnsiTheme="majorHAnsi"/>
          <w:sz w:val="24"/>
          <w:szCs w:val="24"/>
        </w:rPr>
        <w:t xml:space="preserve"> para que seja assinado e devolvido no prazo de 5 (cinco) dias úteis, a contar da data de seu recebimento.</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A recusa injustificada do licitante vencedor em assinar o </w:t>
      </w:r>
      <w:r w:rsidRPr="00B60BE8">
        <w:rPr>
          <w:rFonts w:asciiTheme="majorHAnsi" w:hAnsiTheme="majorHAnsi" w:cs="Arial"/>
          <w:bCs/>
          <w:sz w:val="24"/>
          <w:szCs w:val="24"/>
        </w:rPr>
        <w:t>contrato</w:t>
      </w:r>
      <w:r w:rsidRPr="00B60BE8">
        <w:rPr>
          <w:rFonts w:asciiTheme="majorHAnsi" w:hAnsiTheme="majorHAnsi"/>
          <w:sz w:val="24"/>
          <w:szCs w:val="24"/>
        </w:rPr>
        <w:t>, aceitar ou retirar o instrumento equivalente, dentro do prazo estabelecido pela Administração, importará na decadência do direito à contratação, sem prejuízo das penalidades estabelecidas neste edital.</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Por ocasião da assinatura do contrato, será exigida a comprovação das condições de habilitação consignadas neste Edital, as quais deverão ser mantidas pelo licitante durante a vigência do contrato.</w:t>
      </w:r>
    </w:p>
    <w:p w:rsidR="00600E80" w:rsidRPr="00B60BE8" w:rsidRDefault="008B28AA" w:rsidP="00B60BE8">
      <w:pPr>
        <w:numPr>
          <w:ilvl w:val="1"/>
          <w:numId w:val="2"/>
        </w:numPr>
        <w:snapToGrid w:val="0"/>
        <w:spacing w:before="120" w:after="120"/>
        <w:ind w:left="0" w:firstLine="0"/>
        <w:jc w:val="both"/>
        <w:rPr>
          <w:rFonts w:asciiTheme="majorHAnsi" w:hAnsiTheme="majorHAnsi" w:cs="Arial"/>
          <w:bCs/>
          <w:color w:val="000000"/>
          <w:sz w:val="24"/>
          <w:szCs w:val="24"/>
        </w:rPr>
      </w:pPr>
      <w:r w:rsidRPr="00B60BE8">
        <w:rPr>
          <w:rFonts w:asciiTheme="majorHAnsi" w:hAnsiTheme="majorHAnsi" w:cs="Arial"/>
          <w:bCs/>
          <w:color w:val="000000"/>
          <w:sz w:val="24"/>
          <w:szCs w:val="24"/>
        </w:rPr>
        <w:t xml:space="preserve">O </w:t>
      </w:r>
      <w:r w:rsidRPr="00B60BE8">
        <w:rPr>
          <w:rFonts w:asciiTheme="majorHAnsi" w:hAnsiTheme="majorHAnsi"/>
          <w:color w:val="000000"/>
          <w:sz w:val="24"/>
          <w:szCs w:val="24"/>
        </w:rPr>
        <w:t xml:space="preserve">prazo de </w:t>
      </w:r>
      <w:r w:rsidRPr="00B60BE8">
        <w:rPr>
          <w:rFonts w:asciiTheme="majorHAnsi" w:hAnsiTheme="majorHAnsi" w:cs="Arial"/>
          <w:bCs/>
          <w:color w:val="000000"/>
          <w:sz w:val="24"/>
          <w:szCs w:val="24"/>
        </w:rPr>
        <w:t xml:space="preserve">vigência do contrato será </w:t>
      </w:r>
      <w:r w:rsidRPr="004130B9">
        <w:rPr>
          <w:rFonts w:asciiTheme="majorHAnsi" w:hAnsiTheme="majorHAnsi" w:cs="Arial"/>
          <w:bCs/>
          <w:color w:val="000000"/>
          <w:sz w:val="24"/>
          <w:szCs w:val="24"/>
        </w:rPr>
        <w:t xml:space="preserve">de </w:t>
      </w:r>
      <w:r w:rsidR="004130B9" w:rsidRPr="004130B9">
        <w:rPr>
          <w:rFonts w:asciiTheme="majorHAnsi" w:hAnsiTheme="majorHAnsi" w:cs="Arial"/>
          <w:bCs/>
          <w:color w:val="000000"/>
          <w:sz w:val="24"/>
          <w:szCs w:val="24"/>
        </w:rPr>
        <w:t>02</w:t>
      </w:r>
      <w:r w:rsidRPr="004130B9">
        <w:rPr>
          <w:rFonts w:asciiTheme="majorHAnsi" w:hAnsiTheme="majorHAnsi" w:cs="Arial"/>
          <w:bCs/>
          <w:color w:val="000000"/>
          <w:sz w:val="24"/>
          <w:szCs w:val="24"/>
        </w:rPr>
        <w:t xml:space="preserve"> (</w:t>
      </w:r>
      <w:r w:rsidR="004130B9" w:rsidRPr="004130B9">
        <w:rPr>
          <w:rFonts w:asciiTheme="majorHAnsi" w:hAnsiTheme="majorHAnsi" w:cs="Arial"/>
          <w:bCs/>
          <w:color w:val="000000"/>
          <w:sz w:val="24"/>
          <w:szCs w:val="24"/>
        </w:rPr>
        <w:t>dois</w:t>
      </w:r>
      <w:r w:rsidRPr="004130B9">
        <w:rPr>
          <w:rFonts w:asciiTheme="majorHAnsi" w:hAnsiTheme="majorHAnsi" w:cs="Arial"/>
          <w:bCs/>
          <w:color w:val="000000"/>
          <w:sz w:val="24"/>
          <w:szCs w:val="24"/>
        </w:rPr>
        <w:t xml:space="preserve">) </w:t>
      </w:r>
      <w:r w:rsidRPr="00B60BE8">
        <w:rPr>
          <w:rFonts w:asciiTheme="majorHAnsi" w:hAnsiTheme="majorHAnsi" w:cs="Arial"/>
          <w:bCs/>
          <w:color w:val="000000"/>
          <w:sz w:val="24"/>
          <w:szCs w:val="24"/>
        </w:rPr>
        <w:t>meses</w:t>
      </w:r>
      <w:r w:rsidRPr="00B60BE8">
        <w:rPr>
          <w:rFonts w:asciiTheme="majorHAnsi" w:hAnsiTheme="majorHAnsi"/>
          <w:color w:val="000000"/>
          <w:sz w:val="24"/>
          <w:szCs w:val="24"/>
        </w:rPr>
        <w:t xml:space="preserve">, prorrogável </w:t>
      </w:r>
      <w:r w:rsidRPr="00B60BE8">
        <w:rPr>
          <w:rFonts w:asciiTheme="majorHAnsi" w:hAnsiTheme="majorHAnsi" w:cs="Arial"/>
          <w:bCs/>
          <w:color w:val="000000"/>
          <w:sz w:val="24"/>
          <w:szCs w:val="24"/>
        </w:rPr>
        <w:t xml:space="preserve">na ocorrência de </w:t>
      </w:r>
      <w:r w:rsidRPr="00B60BE8">
        <w:rPr>
          <w:rFonts w:asciiTheme="majorHAnsi" w:hAnsiTheme="majorHAnsi"/>
          <w:color w:val="000000"/>
          <w:sz w:val="24"/>
          <w:szCs w:val="24"/>
        </w:rPr>
        <w:t xml:space="preserve">uma das </w:t>
      </w:r>
      <w:r w:rsidRPr="00B60BE8">
        <w:rPr>
          <w:rFonts w:asciiTheme="majorHAnsi" w:hAnsiTheme="majorHAnsi" w:cs="Arial"/>
          <w:bCs/>
          <w:color w:val="000000"/>
          <w:sz w:val="24"/>
          <w:szCs w:val="24"/>
        </w:rPr>
        <w:t>hipóteses dispostas no art. 57, 1º da Lei nº 8.666/1993.</w:t>
      </w:r>
      <w:r w:rsidR="006B6282" w:rsidRPr="006B6282">
        <w:rPr>
          <w:noProof/>
          <w:lang w:eastAsia="pt-BR"/>
        </w:rPr>
        <w:t xml:space="preserve"> </w:t>
      </w:r>
    </w:p>
    <w:p w:rsidR="00600E80" w:rsidRPr="00B60BE8" w:rsidRDefault="008B28AA" w:rsidP="00B60BE8">
      <w:pPr>
        <w:numPr>
          <w:ilvl w:val="1"/>
          <w:numId w:val="2"/>
        </w:numPr>
        <w:snapToGrid w:val="0"/>
        <w:spacing w:before="120" w:after="120"/>
        <w:ind w:left="0" w:firstLine="0"/>
        <w:jc w:val="both"/>
        <w:rPr>
          <w:rFonts w:asciiTheme="majorHAnsi" w:hAnsiTheme="majorHAnsi" w:cs="Arial"/>
          <w:bCs/>
          <w:color w:val="000000"/>
          <w:sz w:val="24"/>
          <w:szCs w:val="24"/>
        </w:rPr>
      </w:pPr>
      <w:r w:rsidRPr="00B60BE8">
        <w:rPr>
          <w:rFonts w:asciiTheme="majorHAnsi" w:hAnsiTheme="majorHAnsi" w:cs="Arial"/>
          <w:bCs/>
          <w:color w:val="000000"/>
          <w:sz w:val="24"/>
          <w:szCs w:val="24"/>
        </w:rPr>
        <w:t xml:space="preserve">Os </w:t>
      </w:r>
      <w:r w:rsidRPr="00B60BE8">
        <w:rPr>
          <w:rFonts w:asciiTheme="majorHAnsi" w:hAnsiTheme="majorHAnsi"/>
          <w:color w:val="000000"/>
          <w:sz w:val="24"/>
          <w:szCs w:val="24"/>
        </w:rPr>
        <w:t xml:space="preserve">seguintes </w:t>
      </w:r>
      <w:r w:rsidRPr="00B60BE8">
        <w:rPr>
          <w:rFonts w:asciiTheme="majorHAnsi" w:hAnsiTheme="majorHAnsi" w:cs="Arial"/>
          <w:bCs/>
          <w:color w:val="000000"/>
          <w:sz w:val="24"/>
          <w:szCs w:val="24"/>
        </w:rPr>
        <w:t>requisitos foram estabelecidos no Termo de contrato, Anexo VI deste Edital, ou instrumento equivalente, e serão de observância obrigatória dos contratados:</w:t>
      </w:r>
    </w:p>
    <w:p w:rsidR="00600E80" w:rsidRPr="00B60BE8" w:rsidRDefault="008B28AA" w:rsidP="00B60BE8">
      <w:pPr>
        <w:snapToGrid w:val="0"/>
        <w:spacing w:before="120" w:after="120"/>
        <w:jc w:val="both"/>
        <w:rPr>
          <w:rFonts w:asciiTheme="majorHAnsi" w:hAnsiTheme="majorHAnsi"/>
          <w:color w:val="000000"/>
          <w:sz w:val="24"/>
          <w:szCs w:val="24"/>
        </w:rPr>
      </w:pPr>
      <w:r w:rsidRPr="00B60BE8">
        <w:rPr>
          <w:rFonts w:asciiTheme="majorHAnsi" w:hAnsiTheme="majorHAnsi" w:cs="Arial"/>
          <w:bCs/>
          <w:color w:val="000000"/>
          <w:sz w:val="24"/>
          <w:szCs w:val="24"/>
        </w:rPr>
        <w:t xml:space="preserve">I – as hipóteses, prazo e condições de prestação das </w:t>
      </w:r>
      <w:r w:rsidRPr="00B60BE8">
        <w:rPr>
          <w:rFonts w:asciiTheme="majorHAnsi" w:hAnsiTheme="majorHAnsi"/>
          <w:color w:val="000000"/>
          <w:sz w:val="24"/>
          <w:szCs w:val="24"/>
        </w:rPr>
        <w:t>garantias</w:t>
      </w:r>
      <w:r w:rsidRPr="00B60BE8">
        <w:rPr>
          <w:rFonts w:asciiTheme="majorHAnsi" w:hAnsiTheme="majorHAnsi" w:cs="Arial"/>
          <w:bCs/>
          <w:color w:val="000000"/>
          <w:sz w:val="24"/>
          <w:szCs w:val="24"/>
        </w:rPr>
        <w:t>;</w:t>
      </w:r>
    </w:p>
    <w:p w:rsidR="00600E80" w:rsidRPr="00B60BE8" w:rsidRDefault="008B28AA" w:rsidP="00B60BE8">
      <w:pPr>
        <w:snapToGrid w:val="0"/>
        <w:spacing w:before="120" w:after="120"/>
        <w:jc w:val="both"/>
        <w:rPr>
          <w:rFonts w:asciiTheme="majorHAnsi" w:hAnsiTheme="majorHAnsi" w:cs="Arial"/>
          <w:bCs/>
          <w:color w:val="000000"/>
          <w:sz w:val="24"/>
          <w:szCs w:val="24"/>
        </w:rPr>
      </w:pPr>
      <w:r w:rsidRPr="00B60BE8">
        <w:rPr>
          <w:rFonts w:asciiTheme="majorHAnsi" w:hAnsiTheme="majorHAnsi" w:cs="Arial"/>
          <w:bCs/>
          <w:color w:val="000000"/>
          <w:sz w:val="24"/>
          <w:szCs w:val="24"/>
        </w:rPr>
        <w:t>II – critérios para o recebimento do objeto;</w:t>
      </w:r>
    </w:p>
    <w:p w:rsidR="00600E80" w:rsidRPr="00B60BE8" w:rsidRDefault="008B28AA" w:rsidP="00B60BE8">
      <w:pPr>
        <w:snapToGrid w:val="0"/>
        <w:spacing w:before="120" w:after="120"/>
        <w:jc w:val="both"/>
        <w:rPr>
          <w:rFonts w:asciiTheme="majorHAnsi" w:hAnsiTheme="majorHAnsi"/>
          <w:color w:val="000000"/>
          <w:sz w:val="24"/>
          <w:szCs w:val="24"/>
        </w:rPr>
      </w:pPr>
      <w:r w:rsidRPr="00B60BE8">
        <w:rPr>
          <w:rFonts w:asciiTheme="majorHAnsi" w:hAnsiTheme="majorHAnsi"/>
          <w:color w:val="000000"/>
          <w:sz w:val="24"/>
          <w:szCs w:val="24"/>
        </w:rPr>
        <w:t xml:space="preserve">III </w:t>
      </w:r>
      <w:r w:rsidRPr="00B60BE8">
        <w:rPr>
          <w:rFonts w:asciiTheme="majorHAnsi" w:hAnsiTheme="majorHAnsi" w:cs="Arial"/>
          <w:bCs/>
          <w:color w:val="000000"/>
          <w:sz w:val="24"/>
          <w:szCs w:val="24"/>
        </w:rPr>
        <w:t>– prazos e condições</w:t>
      </w:r>
      <w:r w:rsidRPr="00B60BE8">
        <w:rPr>
          <w:rFonts w:asciiTheme="majorHAnsi" w:hAnsiTheme="majorHAnsi"/>
          <w:color w:val="000000"/>
          <w:sz w:val="24"/>
          <w:szCs w:val="24"/>
        </w:rPr>
        <w:t xml:space="preserve"> de </w:t>
      </w:r>
      <w:r w:rsidRPr="00B60BE8">
        <w:rPr>
          <w:rFonts w:asciiTheme="majorHAnsi" w:hAnsiTheme="majorHAnsi" w:cs="Arial"/>
          <w:bCs/>
          <w:color w:val="000000"/>
          <w:sz w:val="24"/>
          <w:szCs w:val="24"/>
        </w:rPr>
        <w:t>pagamento;</w:t>
      </w:r>
    </w:p>
    <w:p w:rsidR="00600E80" w:rsidRPr="00B60BE8" w:rsidRDefault="008B28AA" w:rsidP="00B60BE8">
      <w:pPr>
        <w:snapToGrid w:val="0"/>
        <w:spacing w:before="120" w:after="120"/>
        <w:jc w:val="both"/>
        <w:rPr>
          <w:rFonts w:asciiTheme="majorHAnsi" w:hAnsiTheme="majorHAnsi" w:cs="Arial"/>
          <w:bCs/>
          <w:color w:val="000000"/>
          <w:sz w:val="24"/>
          <w:szCs w:val="24"/>
        </w:rPr>
      </w:pPr>
      <w:r w:rsidRPr="00B60BE8">
        <w:rPr>
          <w:rFonts w:asciiTheme="majorHAnsi" w:hAnsiTheme="majorHAnsi" w:cs="Arial"/>
          <w:bCs/>
          <w:color w:val="000000"/>
          <w:sz w:val="24"/>
          <w:szCs w:val="24"/>
        </w:rPr>
        <w:t>IV – atualização financeira ou reajustamentos, quando possível;</w:t>
      </w:r>
    </w:p>
    <w:p w:rsidR="00600E80" w:rsidRPr="00B60BE8" w:rsidRDefault="008B28AA" w:rsidP="00B60BE8">
      <w:pPr>
        <w:snapToGrid w:val="0"/>
        <w:spacing w:before="120" w:after="120"/>
        <w:jc w:val="both"/>
        <w:rPr>
          <w:rFonts w:asciiTheme="majorHAnsi" w:hAnsiTheme="majorHAnsi" w:cs="Arial"/>
          <w:bCs/>
          <w:color w:val="000000"/>
          <w:sz w:val="24"/>
          <w:szCs w:val="24"/>
        </w:rPr>
      </w:pPr>
      <w:r w:rsidRPr="00B60BE8">
        <w:rPr>
          <w:rFonts w:asciiTheme="majorHAnsi" w:hAnsiTheme="majorHAnsi" w:cs="Arial"/>
          <w:bCs/>
          <w:color w:val="000000"/>
          <w:sz w:val="24"/>
          <w:szCs w:val="24"/>
        </w:rPr>
        <w:t>V – hipóteses de compensações financeiras ou penalizações, por eventuais atrasos e descontos, por eventuais antecipações de pagamentos.</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lastRenderedPageBreak/>
        <w:t>O presente Edital fará parte integrante do contrato, bem como seus anexos e a proposta apresentada pela licitante vencedora.</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 xml:space="preserve">Será designado um </w:t>
      </w:r>
      <w:r w:rsidRPr="004130B9">
        <w:rPr>
          <w:rFonts w:asciiTheme="majorHAnsi" w:hAnsiTheme="majorHAnsi"/>
          <w:sz w:val="24"/>
          <w:szCs w:val="24"/>
        </w:rPr>
        <w:t>Fiscal Gestor</w:t>
      </w:r>
      <w:r w:rsidRPr="004130B9">
        <w:rPr>
          <w:rFonts w:asciiTheme="majorHAnsi" w:hAnsiTheme="majorHAnsi" w:cs="Arial"/>
          <w:bCs/>
          <w:sz w:val="24"/>
          <w:szCs w:val="24"/>
        </w:rPr>
        <w:t xml:space="preserve"> </w:t>
      </w:r>
      <w:r w:rsidRPr="004130B9">
        <w:rPr>
          <w:rFonts w:asciiTheme="majorHAnsi" w:hAnsiTheme="majorHAnsi"/>
          <w:sz w:val="24"/>
          <w:szCs w:val="24"/>
        </w:rPr>
        <w:t xml:space="preserve">para o </w:t>
      </w:r>
      <w:r w:rsidRPr="004130B9">
        <w:rPr>
          <w:rFonts w:asciiTheme="majorHAnsi" w:hAnsiTheme="majorHAnsi"/>
          <w:color w:val="000000"/>
          <w:sz w:val="24"/>
          <w:szCs w:val="24"/>
        </w:rPr>
        <w:t>contrato</w:t>
      </w:r>
      <w:r w:rsidRPr="00B60BE8">
        <w:rPr>
          <w:rFonts w:asciiTheme="majorHAnsi" w:hAnsiTheme="majorHAnsi"/>
          <w:color w:val="000000"/>
          <w:sz w:val="24"/>
          <w:szCs w:val="24"/>
        </w:rPr>
        <w:t xml:space="preserve">, que desempenhará as atribuições previstas </w:t>
      </w:r>
      <w:r w:rsidRPr="00B60BE8">
        <w:rPr>
          <w:rFonts w:asciiTheme="majorHAnsi" w:hAnsiTheme="majorHAnsi" w:cs="Arial"/>
          <w:bCs/>
          <w:color w:val="000000"/>
          <w:sz w:val="24"/>
          <w:szCs w:val="24"/>
        </w:rPr>
        <w:t>na</w:t>
      </w:r>
      <w:r w:rsidR="004130B9">
        <w:rPr>
          <w:rFonts w:asciiTheme="majorHAnsi" w:hAnsiTheme="majorHAnsi" w:cs="Arial"/>
          <w:bCs/>
          <w:color w:val="000000"/>
          <w:sz w:val="24"/>
          <w:szCs w:val="24"/>
        </w:rPr>
        <w:t>s cláusulas contratuais, com atribuições previstas nas mesmas</w:t>
      </w:r>
      <w:r w:rsidRPr="00B60BE8">
        <w:rPr>
          <w:rFonts w:asciiTheme="majorHAnsi" w:hAnsiTheme="majorHAnsi" w:cs="Arial"/>
          <w:bCs/>
          <w:color w:val="000000"/>
          <w:sz w:val="24"/>
          <w:szCs w:val="24"/>
        </w:rPr>
        <w:t>.</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bookmarkStart w:id="20" w:name="_Ref9528565"/>
      <w:r w:rsidRPr="00B60BE8">
        <w:rPr>
          <w:rFonts w:asciiTheme="majorHAnsi" w:hAnsiTheme="majorHAnsi"/>
          <w:color w:val="000000"/>
          <w:sz w:val="24"/>
          <w:szCs w:val="24"/>
        </w:rPr>
        <w:t>É vedada a subcontratação, cessão ou transferência total ou parcial do objeto deste Pregão.</w:t>
      </w:r>
      <w:bookmarkEnd w:id="20"/>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O objeto da licitação deverá ser entregue, nos prazos</w:t>
      </w:r>
      <w:r w:rsidRPr="00B60BE8">
        <w:rPr>
          <w:rFonts w:asciiTheme="majorHAnsi" w:hAnsiTheme="majorHAnsi" w:cs="Arial"/>
          <w:bCs/>
          <w:color w:val="000000"/>
          <w:sz w:val="24"/>
          <w:szCs w:val="24"/>
        </w:rPr>
        <w:t>, local</w:t>
      </w:r>
      <w:r w:rsidRPr="00B60BE8">
        <w:rPr>
          <w:rFonts w:asciiTheme="majorHAnsi" w:hAnsiTheme="majorHAnsi"/>
          <w:color w:val="000000"/>
          <w:sz w:val="24"/>
          <w:szCs w:val="24"/>
        </w:rPr>
        <w:t xml:space="preserve"> e condições previstas no Termo de Referência</w:t>
      </w:r>
      <w:r w:rsidRPr="00B60BE8">
        <w:rPr>
          <w:rFonts w:asciiTheme="majorHAnsi" w:hAnsiTheme="majorHAnsi" w:cs="Arial"/>
          <w:bCs/>
          <w:color w:val="000000"/>
          <w:sz w:val="24"/>
          <w:szCs w:val="24"/>
        </w:rPr>
        <w:t xml:space="preserve">, </w:t>
      </w:r>
      <w:r w:rsidRPr="00B60BE8">
        <w:rPr>
          <w:rFonts w:asciiTheme="majorHAnsi" w:hAnsiTheme="majorHAnsi"/>
          <w:color w:val="000000"/>
          <w:sz w:val="24"/>
          <w:szCs w:val="24"/>
        </w:rPr>
        <w:t xml:space="preserve">Anexo I </w:t>
      </w:r>
      <w:r w:rsidRPr="00B60BE8">
        <w:rPr>
          <w:rFonts w:asciiTheme="majorHAnsi" w:hAnsiTheme="majorHAnsi" w:cs="Arial"/>
          <w:bCs/>
          <w:color w:val="000000"/>
          <w:sz w:val="24"/>
          <w:szCs w:val="24"/>
        </w:rPr>
        <w:t xml:space="preserve">deste Edital e observará as regras para </w:t>
      </w:r>
      <w:r w:rsidRPr="00B60BE8">
        <w:rPr>
          <w:rFonts w:asciiTheme="majorHAnsi" w:hAnsiTheme="majorHAnsi"/>
          <w:color w:val="000000"/>
          <w:sz w:val="24"/>
          <w:szCs w:val="24"/>
        </w:rPr>
        <w:t xml:space="preserve">recebimento </w:t>
      </w:r>
      <w:r w:rsidRPr="00B60BE8">
        <w:rPr>
          <w:rFonts w:asciiTheme="majorHAnsi" w:hAnsiTheme="majorHAnsi" w:cs="Arial"/>
          <w:bCs/>
          <w:color w:val="000000"/>
          <w:sz w:val="24"/>
          <w:szCs w:val="24"/>
        </w:rPr>
        <w:t>definidas</w:t>
      </w:r>
      <w:r w:rsidRPr="00B60BE8">
        <w:rPr>
          <w:rFonts w:asciiTheme="majorHAnsi" w:hAnsiTheme="majorHAnsi"/>
          <w:color w:val="000000"/>
          <w:sz w:val="24"/>
          <w:szCs w:val="24"/>
        </w:rPr>
        <w:t xml:space="preserve"> no Contrato, </w:t>
      </w:r>
      <w:r w:rsidRPr="00B60BE8">
        <w:rPr>
          <w:rFonts w:asciiTheme="majorHAnsi" w:hAnsiTheme="majorHAnsi" w:cs="Arial"/>
          <w:bCs/>
          <w:color w:val="000000"/>
          <w:sz w:val="24"/>
          <w:szCs w:val="24"/>
        </w:rPr>
        <w:t>anexo</w:t>
      </w:r>
      <w:r w:rsidRPr="00B60BE8">
        <w:rPr>
          <w:rFonts w:asciiTheme="majorHAnsi" w:hAnsiTheme="majorHAnsi"/>
          <w:color w:val="000000"/>
          <w:sz w:val="24"/>
          <w:szCs w:val="24"/>
        </w:rPr>
        <w:t xml:space="preserve"> VI</w:t>
      </w:r>
      <w:r w:rsidRPr="00B60BE8">
        <w:rPr>
          <w:rFonts w:asciiTheme="majorHAnsi" w:hAnsiTheme="majorHAnsi" w:cs="Arial"/>
          <w:bCs/>
          <w:color w:val="000000"/>
          <w:sz w:val="24"/>
          <w:szCs w:val="24"/>
        </w:rPr>
        <w:t>, ou instrumento equivalente</w:t>
      </w:r>
      <w:r w:rsidRPr="00B60BE8">
        <w:rPr>
          <w:rFonts w:asciiTheme="majorHAnsi" w:hAnsiTheme="majorHAnsi"/>
          <w:color w:val="000000"/>
          <w:sz w:val="24"/>
          <w:szCs w:val="24"/>
        </w:rPr>
        <w:t>.</w:t>
      </w:r>
    </w:p>
    <w:p w:rsidR="00600E80" w:rsidRPr="00B60BE8" w:rsidRDefault="00600E80" w:rsidP="00B60BE8">
      <w:pPr>
        <w:snapToGrid w:val="0"/>
        <w:spacing w:before="120" w:after="120"/>
        <w:jc w:val="both"/>
        <w:rPr>
          <w:rFonts w:asciiTheme="majorHAnsi" w:hAnsiTheme="majorHAnsi"/>
          <w:color w:val="000000"/>
          <w:sz w:val="24"/>
          <w:szCs w:val="24"/>
        </w:rPr>
      </w:pPr>
    </w:p>
    <w:p w:rsidR="00600E80" w:rsidRPr="00B60BE8" w:rsidRDefault="008B28AA" w:rsidP="00B60BE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firstLine="0"/>
        <w:jc w:val="both"/>
        <w:outlineLvl w:val="0"/>
        <w:rPr>
          <w:rFonts w:asciiTheme="majorHAnsi" w:hAnsiTheme="majorHAnsi"/>
          <w:b/>
          <w:kern w:val="2"/>
          <w:sz w:val="24"/>
          <w:szCs w:val="24"/>
        </w:rPr>
      </w:pPr>
      <w:r w:rsidRPr="00B60BE8">
        <w:rPr>
          <w:rFonts w:asciiTheme="majorHAnsi" w:hAnsiTheme="majorHAnsi"/>
          <w:b/>
          <w:kern w:val="2"/>
          <w:sz w:val="24"/>
          <w:szCs w:val="24"/>
        </w:rPr>
        <w:t>DA FISCALIZAÇÃO:</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 xml:space="preserve">Sujeitar-se-á a Contratada à mais ampla e irrestrita fiscalização por parte da autoridade encarregada de acompanhar </w:t>
      </w:r>
      <w:r w:rsidRPr="00B60BE8">
        <w:rPr>
          <w:rFonts w:asciiTheme="majorHAnsi" w:hAnsiTheme="majorHAnsi" w:cs="Arial"/>
          <w:bCs/>
          <w:color w:val="000000"/>
          <w:sz w:val="24"/>
          <w:szCs w:val="24"/>
        </w:rPr>
        <w:t>o fornecimento</w:t>
      </w:r>
      <w:r w:rsidRPr="00B60BE8">
        <w:rPr>
          <w:rFonts w:asciiTheme="majorHAnsi" w:hAnsiTheme="majorHAnsi"/>
          <w:color w:val="000000"/>
          <w:sz w:val="24"/>
          <w:szCs w:val="24"/>
        </w:rPr>
        <w:t xml:space="preserve"> do objeto desta licitação, </w:t>
      </w:r>
      <w:r w:rsidRPr="00B60BE8">
        <w:rPr>
          <w:rFonts w:asciiTheme="majorHAnsi" w:hAnsiTheme="majorHAnsi" w:cs="Arial"/>
          <w:bCs/>
          <w:color w:val="000000"/>
          <w:sz w:val="24"/>
          <w:szCs w:val="24"/>
        </w:rPr>
        <w:t>observadas as regras definidas na minuta contratual, Anexo VI deste Edital, ou no instrumento equivalente</w:t>
      </w:r>
      <w:r w:rsidRPr="00B60BE8">
        <w:rPr>
          <w:rFonts w:asciiTheme="majorHAnsi" w:hAnsiTheme="majorHAnsi"/>
          <w:color w:val="000000"/>
          <w:sz w:val="24"/>
          <w:szCs w:val="24"/>
        </w:rPr>
        <w:t>.</w:t>
      </w:r>
    </w:p>
    <w:p w:rsidR="00600E80" w:rsidRPr="00B60BE8" w:rsidRDefault="00600E80" w:rsidP="00B60BE8">
      <w:pPr>
        <w:snapToGrid w:val="0"/>
        <w:spacing w:before="120" w:after="120"/>
        <w:jc w:val="both"/>
        <w:rPr>
          <w:rFonts w:asciiTheme="majorHAnsi" w:hAnsiTheme="majorHAnsi"/>
          <w:color w:val="000000"/>
          <w:sz w:val="24"/>
          <w:szCs w:val="24"/>
        </w:rPr>
      </w:pPr>
    </w:p>
    <w:p w:rsidR="00600E80" w:rsidRPr="00B60BE8" w:rsidRDefault="008B28AA" w:rsidP="00B60BE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firstLine="0"/>
        <w:jc w:val="both"/>
        <w:outlineLvl w:val="0"/>
        <w:rPr>
          <w:rFonts w:asciiTheme="majorHAnsi" w:hAnsiTheme="majorHAnsi"/>
          <w:b/>
          <w:kern w:val="2"/>
          <w:sz w:val="24"/>
          <w:szCs w:val="24"/>
        </w:rPr>
      </w:pPr>
      <w:bookmarkStart w:id="21" w:name="_Ref9527858"/>
      <w:r w:rsidRPr="00B60BE8">
        <w:rPr>
          <w:rFonts w:asciiTheme="majorHAnsi" w:hAnsiTheme="majorHAnsi"/>
          <w:b/>
          <w:kern w:val="2"/>
          <w:sz w:val="24"/>
          <w:szCs w:val="24"/>
        </w:rPr>
        <w:t>DAS SANÇÕES ADMINISTRATIVAS:</w:t>
      </w:r>
      <w:bookmarkEnd w:id="21"/>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 xml:space="preserve">Aquele que, convocado dentro do prazo de validade da sua proposta, não assinar o contrato, não aceitar a Nota de Empenho, deixar de entregar documentação exigida </w:t>
      </w:r>
      <w:r w:rsidRPr="00B60BE8">
        <w:rPr>
          <w:rFonts w:asciiTheme="majorHAnsi" w:hAnsiTheme="majorHAnsi" w:cs="Arial"/>
          <w:bCs/>
          <w:color w:val="000000"/>
          <w:sz w:val="24"/>
          <w:szCs w:val="24"/>
        </w:rPr>
        <w:t>neste</w:t>
      </w:r>
      <w:r w:rsidRPr="00B60BE8">
        <w:rPr>
          <w:rFonts w:asciiTheme="majorHAnsi" w:hAnsiTheme="majorHAnsi"/>
          <w:color w:val="000000"/>
          <w:sz w:val="24"/>
          <w:szCs w:val="24"/>
        </w:rPr>
        <w:t xml:space="preserv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w:t>
      </w:r>
      <w:r w:rsidRPr="004130B9">
        <w:rPr>
          <w:rFonts w:asciiTheme="majorHAnsi" w:hAnsiTheme="majorHAnsi"/>
          <w:color w:val="000000"/>
          <w:sz w:val="24"/>
          <w:szCs w:val="24"/>
        </w:rPr>
        <w:t xml:space="preserve">com o </w:t>
      </w:r>
      <w:r w:rsidR="005C284A" w:rsidRPr="004130B9">
        <w:rPr>
          <w:rFonts w:asciiTheme="majorHAnsi" w:hAnsiTheme="majorHAnsi"/>
          <w:sz w:val="24"/>
          <w:szCs w:val="24"/>
        </w:rPr>
        <w:t>Município de Condor/RS</w:t>
      </w:r>
      <w:r w:rsidRPr="004130B9">
        <w:rPr>
          <w:rFonts w:asciiTheme="majorHAnsi" w:hAnsiTheme="majorHAnsi"/>
          <w:sz w:val="24"/>
          <w:szCs w:val="24"/>
        </w:rPr>
        <w:t xml:space="preserve"> </w:t>
      </w:r>
      <w:r w:rsidRPr="004130B9">
        <w:rPr>
          <w:rFonts w:asciiTheme="majorHAnsi" w:hAnsiTheme="majorHAnsi"/>
          <w:color w:val="000000"/>
          <w:sz w:val="24"/>
          <w:szCs w:val="24"/>
        </w:rPr>
        <w:t>pelo prazo</w:t>
      </w:r>
      <w:r w:rsidRPr="00B60BE8">
        <w:rPr>
          <w:rFonts w:asciiTheme="majorHAnsi" w:hAnsiTheme="majorHAnsi"/>
          <w:color w:val="000000"/>
          <w:sz w:val="24"/>
          <w:szCs w:val="24"/>
        </w:rPr>
        <w:t xml:space="preserve"> de até 05 </w:t>
      </w:r>
      <w:r w:rsidR="006B6282" w:rsidRPr="00B60BE8">
        <w:rPr>
          <w:rFonts w:asciiTheme="majorHAnsi" w:hAnsiTheme="majorHAnsi"/>
          <w:color w:val="000000"/>
          <w:sz w:val="24"/>
          <w:szCs w:val="24"/>
        </w:rPr>
        <w:t xml:space="preserve"> </w:t>
      </w:r>
      <w:r w:rsidRPr="00B60BE8">
        <w:rPr>
          <w:rFonts w:asciiTheme="majorHAnsi" w:hAnsiTheme="majorHAnsi"/>
          <w:color w:val="000000"/>
          <w:sz w:val="24"/>
          <w:szCs w:val="24"/>
        </w:rPr>
        <w:t xml:space="preserve">(cinco) anos, sem prejuízo das multas previstas </w:t>
      </w:r>
      <w:r w:rsidRPr="00B60BE8">
        <w:rPr>
          <w:rFonts w:asciiTheme="majorHAnsi" w:hAnsiTheme="majorHAnsi" w:cs="Arial"/>
          <w:bCs/>
          <w:color w:val="000000"/>
          <w:sz w:val="24"/>
          <w:szCs w:val="24"/>
        </w:rPr>
        <w:t>neste</w:t>
      </w:r>
      <w:r w:rsidRPr="00B60BE8">
        <w:rPr>
          <w:rFonts w:asciiTheme="majorHAnsi" w:hAnsiTheme="majorHAnsi"/>
          <w:color w:val="000000"/>
          <w:sz w:val="24"/>
          <w:szCs w:val="24"/>
        </w:rPr>
        <w:t xml:space="preserve"> Edital e seus anexos e das demais cominações legais.</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color w:val="000000"/>
          <w:sz w:val="24"/>
          <w:szCs w:val="24"/>
        </w:rPr>
        <w:t>A Administração poderá, ainda, utilizar-se da sanção de advertência, prevista no art. 87, I, da Lei nº 8.666/1993, aplicada ao pregão subsidiariamente</w:t>
      </w:r>
      <w:r w:rsidR="004130B9">
        <w:rPr>
          <w:rFonts w:asciiTheme="majorHAnsi" w:hAnsiTheme="majorHAnsi"/>
          <w:color w:val="000000"/>
          <w:sz w:val="24"/>
          <w:szCs w:val="24"/>
        </w:rPr>
        <w:t>.</w:t>
      </w:r>
    </w:p>
    <w:p w:rsidR="00600E80" w:rsidRPr="00B60BE8" w:rsidRDefault="008B28AA" w:rsidP="00B60BE8">
      <w:pPr>
        <w:numPr>
          <w:ilvl w:val="1"/>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600E80" w:rsidRPr="00B60BE8" w:rsidRDefault="008B28AA" w:rsidP="00B60BE8">
      <w:pPr>
        <w:numPr>
          <w:ilvl w:val="1"/>
          <w:numId w:val="2"/>
        </w:numPr>
        <w:snapToGrid w:val="0"/>
        <w:spacing w:before="120" w:after="120"/>
        <w:ind w:left="0" w:firstLine="0"/>
        <w:jc w:val="both"/>
        <w:rPr>
          <w:rFonts w:asciiTheme="majorHAnsi" w:hAnsiTheme="majorHAnsi"/>
          <w:sz w:val="24"/>
          <w:szCs w:val="24"/>
        </w:rPr>
      </w:pPr>
      <w:r w:rsidRPr="00B60BE8">
        <w:rPr>
          <w:rFonts w:asciiTheme="majorHAnsi" w:hAnsiTheme="majorHAnsi"/>
          <w:color w:val="000000"/>
          <w:sz w:val="24"/>
          <w:szCs w:val="24"/>
        </w:rPr>
        <w:t>A penalidade de multa pode ser aplicada cumulativamente com as sanções de advertência, impedimento de licitar e contratar e declaração de inidoneidade.</w:t>
      </w:r>
    </w:p>
    <w:p w:rsidR="00600E80" w:rsidRPr="004130B9"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4130B9">
        <w:rPr>
          <w:rFonts w:asciiTheme="majorHAnsi" w:hAnsiTheme="majorHAnsi"/>
          <w:color w:val="000000"/>
          <w:sz w:val="24"/>
          <w:szCs w:val="24"/>
        </w:rPr>
        <w:lastRenderedPageBreak/>
        <w:t xml:space="preserve">Pela inexecução total ou parcial do contrato, o </w:t>
      </w:r>
      <w:r w:rsidR="008948F7" w:rsidRPr="004130B9">
        <w:rPr>
          <w:rFonts w:asciiTheme="majorHAnsi" w:hAnsiTheme="majorHAnsi"/>
          <w:sz w:val="24"/>
          <w:szCs w:val="24"/>
        </w:rPr>
        <w:t>Município de Condor/RS</w:t>
      </w:r>
      <w:r w:rsidRPr="004130B9">
        <w:rPr>
          <w:rFonts w:asciiTheme="majorHAnsi" w:hAnsiTheme="majorHAnsi"/>
          <w:color w:val="000000"/>
          <w:sz w:val="24"/>
          <w:szCs w:val="24"/>
        </w:rPr>
        <w:t xml:space="preserve">, garantida a prévia defesa, aplicará </w:t>
      </w:r>
      <w:r w:rsidRPr="004130B9">
        <w:rPr>
          <w:rFonts w:asciiTheme="majorHAnsi" w:hAnsiTheme="majorHAnsi" w:cs="Arial"/>
          <w:bCs/>
          <w:color w:val="000000"/>
          <w:sz w:val="24"/>
          <w:szCs w:val="24"/>
        </w:rPr>
        <w:t>as sanções definidas na minuta do contrato, anexo VI deste edital ou dispostas em instrumento equivalente.</w:t>
      </w:r>
    </w:p>
    <w:p w:rsidR="00600E80" w:rsidRPr="004130B9"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4130B9">
        <w:rPr>
          <w:rFonts w:asciiTheme="majorHAnsi" w:hAnsiTheme="majorHAnsi"/>
          <w:color w:val="000000"/>
          <w:sz w:val="24"/>
          <w:szCs w:val="24"/>
        </w:rPr>
        <w:t>A aplicação de qualquer das penalidades previstas realizar-se-á em processo administrativo que assegurará o contraditório e a ampla defesa ao licitante/contratado, observando-se o procedimento previsto na Lei nº 8.666/1993.</w:t>
      </w:r>
    </w:p>
    <w:p w:rsidR="00600E80" w:rsidRPr="004130B9"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4130B9">
        <w:rPr>
          <w:rFonts w:asciiTheme="majorHAnsi" w:hAnsiTheme="majorHAnsi"/>
          <w:color w:val="000000"/>
          <w:sz w:val="24"/>
          <w:szCs w:val="24"/>
        </w:rPr>
        <w:t xml:space="preserve">A autoridade competente, na aplicação das sanções, levará em consideração a gravidade da conduta do infrator, o caráter educativo da pena, bem como o dano causado ao </w:t>
      </w:r>
      <w:r w:rsidR="008948F7" w:rsidRPr="004130B9">
        <w:rPr>
          <w:rFonts w:asciiTheme="majorHAnsi" w:hAnsiTheme="majorHAnsi"/>
          <w:sz w:val="24"/>
          <w:szCs w:val="24"/>
        </w:rPr>
        <w:t>Município de Condor/RS</w:t>
      </w:r>
      <w:r w:rsidRPr="004130B9">
        <w:rPr>
          <w:rFonts w:asciiTheme="majorHAnsi" w:hAnsiTheme="majorHAnsi"/>
          <w:color w:val="000000"/>
          <w:sz w:val="24"/>
          <w:szCs w:val="24"/>
        </w:rPr>
        <w:t>, observado o princípio da proporcionalidade.</w:t>
      </w:r>
    </w:p>
    <w:p w:rsidR="00600E80" w:rsidRPr="008948F7" w:rsidRDefault="008B28AA" w:rsidP="00B60BE8">
      <w:pPr>
        <w:numPr>
          <w:ilvl w:val="1"/>
          <w:numId w:val="2"/>
        </w:numPr>
        <w:snapToGrid w:val="0"/>
        <w:spacing w:before="120" w:after="120"/>
        <w:ind w:left="0" w:firstLine="0"/>
        <w:jc w:val="both"/>
        <w:rPr>
          <w:rFonts w:asciiTheme="majorHAnsi" w:hAnsiTheme="majorHAnsi"/>
          <w:sz w:val="24"/>
          <w:szCs w:val="24"/>
        </w:rPr>
      </w:pPr>
      <w:r w:rsidRPr="00B60BE8">
        <w:rPr>
          <w:rFonts w:asciiTheme="majorHAnsi" w:hAnsiTheme="majorHAnsi"/>
          <w:color w:val="000000"/>
          <w:sz w:val="24"/>
          <w:szCs w:val="24"/>
        </w:rPr>
        <w:t xml:space="preserve">As penalidades serão obrigatoriamente registradas </w:t>
      </w:r>
      <w:r w:rsidRPr="008948F7">
        <w:rPr>
          <w:rFonts w:asciiTheme="majorHAnsi" w:hAnsiTheme="majorHAnsi"/>
          <w:sz w:val="24"/>
          <w:szCs w:val="24"/>
        </w:rPr>
        <w:t>no</w:t>
      </w:r>
      <w:r w:rsidR="008948F7">
        <w:rPr>
          <w:rFonts w:asciiTheme="majorHAnsi" w:hAnsiTheme="majorHAnsi"/>
          <w:sz w:val="24"/>
          <w:szCs w:val="24"/>
        </w:rPr>
        <w:t xml:space="preserve"> </w:t>
      </w:r>
      <w:r w:rsidRPr="008948F7">
        <w:rPr>
          <w:rFonts w:asciiTheme="majorHAnsi" w:hAnsiTheme="majorHAnsi"/>
          <w:b/>
          <w:sz w:val="24"/>
          <w:szCs w:val="24"/>
        </w:rPr>
        <w:t xml:space="preserve">SICAF ou </w:t>
      </w:r>
      <w:r w:rsidR="008948F7">
        <w:rPr>
          <w:rFonts w:asciiTheme="majorHAnsi" w:hAnsiTheme="majorHAnsi"/>
          <w:b/>
          <w:sz w:val="24"/>
          <w:szCs w:val="24"/>
        </w:rPr>
        <w:t>no c</w:t>
      </w:r>
      <w:r w:rsidRPr="008948F7">
        <w:rPr>
          <w:rFonts w:asciiTheme="majorHAnsi" w:hAnsiTheme="majorHAnsi"/>
          <w:b/>
          <w:sz w:val="24"/>
          <w:szCs w:val="24"/>
        </w:rPr>
        <w:t>adastro</w:t>
      </w:r>
      <w:r w:rsidR="008948F7">
        <w:rPr>
          <w:rFonts w:asciiTheme="majorHAnsi" w:hAnsiTheme="majorHAnsi"/>
          <w:b/>
          <w:sz w:val="24"/>
          <w:szCs w:val="24"/>
        </w:rPr>
        <w:t xml:space="preserve"> </w:t>
      </w:r>
      <w:r w:rsidRPr="008948F7">
        <w:rPr>
          <w:rFonts w:asciiTheme="majorHAnsi" w:hAnsiTheme="majorHAnsi"/>
          <w:b/>
          <w:sz w:val="24"/>
          <w:szCs w:val="24"/>
        </w:rPr>
        <w:t>Municipal</w:t>
      </w:r>
      <w:r w:rsidRPr="008948F7">
        <w:rPr>
          <w:rFonts w:asciiTheme="majorHAnsi" w:hAnsiTheme="majorHAnsi"/>
          <w:sz w:val="24"/>
          <w:szCs w:val="24"/>
        </w:rPr>
        <w:t>.</w:t>
      </w:r>
      <w:r w:rsidR="008948F7" w:rsidRPr="008948F7">
        <w:rPr>
          <w:rFonts w:asciiTheme="majorHAnsi" w:hAnsiTheme="majorHAnsi"/>
          <w:sz w:val="24"/>
          <w:szCs w:val="24"/>
        </w:rPr>
        <w:t xml:space="preserve"> </w:t>
      </w:r>
    </w:p>
    <w:p w:rsidR="00600E80" w:rsidRPr="008948F7" w:rsidRDefault="00600E80" w:rsidP="00B60BE8">
      <w:pPr>
        <w:snapToGrid w:val="0"/>
        <w:spacing w:before="120" w:after="120"/>
        <w:jc w:val="both"/>
        <w:rPr>
          <w:rFonts w:asciiTheme="majorHAnsi" w:hAnsiTheme="majorHAnsi"/>
          <w:sz w:val="24"/>
          <w:szCs w:val="24"/>
        </w:rPr>
      </w:pPr>
    </w:p>
    <w:p w:rsidR="00600E80" w:rsidRPr="00B60BE8" w:rsidRDefault="008B28AA" w:rsidP="00B60BE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firstLine="0"/>
        <w:jc w:val="both"/>
        <w:outlineLvl w:val="0"/>
        <w:rPr>
          <w:rFonts w:asciiTheme="majorHAnsi" w:hAnsiTheme="majorHAnsi"/>
          <w:b/>
          <w:kern w:val="2"/>
          <w:sz w:val="24"/>
          <w:szCs w:val="24"/>
        </w:rPr>
      </w:pPr>
      <w:r w:rsidRPr="00B60BE8">
        <w:rPr>
          <w:rFonts w:asciiTheme="majorHAnsi" w:hAnsiTheme="majorHAnsi"/>
          <w:b/>
          <w:kern w:val="2"/>
          <w:sz w:val="24"/>
          <w:szCs w:val="24"/>
        </w:rPr>
        <w:t>DAS DISPOSIÇÕES GERAIS:</w:t>
      </w:r>
    </w:p>
    <w:p w:rsidR="00600E80" w:rsidRPr="004130B9" w:rsidRDefault="008B28AA" w:rsidP="00B60BE8">
      <w:pPr>
        <w:numPr>
          <w:ilvl w:val="1"/>
          <w:numId w:val="2"/>
        </w:numPr>
        <w:snapToGrid w:val="0"/>
        <w:spacing w:before="120" w:after="120"/>
        <w:ind w:left="0" w:firstLine="0"/>
        <w:jc w:val="both"/>
        <w:rPr>
          <w:rFonts w:asciiTheme="majorHAnsi" w:hAnsiTheme="majorHAnsi"/>
          <w:sz w:val="24"/>
          <w:szCs w:val="24"/>
        </w:rPr>
      </w:pPr>
      <w:r w:rsidRPr="004130B9">
        <w:rPr>
          <w:rFonts w:asciiTheme="majorHAnsi" w:hAnsiTheme="majorHAnsi"/>
          <w:sz w:val="24"/>
          <w:szCs w:val="24"/>
        </w:rPr>
        <w:t xml:space="preserve">O </w:t>
      </w:r>
      <w:r w:rsidR="008948F7" w:rsidRPr="004130B9">
        <w:rPr>
          <w:rFonts w:asciiTheme="majorHAnsi" w:hAnsiTheme="majorHAnsi"/>
          <w:sz w:val="24"/>
          <w:szCs w:val="24"/>
        </w:rPr>
        <w:t>Município de Condor/RS</w:t>
      </w:r>
      <w:r w:rsidRPr="004130B9">
        <w:rPr>
          <w:rFonts w:asciiTheme="majorHAnsi" w:hAnsiTheme="majorHAnsi"/>
          <w:sz w:val="24"/>
          <w:szCs w:val="24"/>
        </w:rPr>
        <w:t xml:space="preserve"> poderá revogar este Pregão por razões de interesse público decorrente de fato superveniente que constitua óbice manifesto e incontornável, ou anulá-</w:t>
      </w:r>
      <w:r w:rsidRPr="004130B9">
        <w:rPr>
          <w:rFonts w:asciiTheme="majorHAnsi" w:hAnsiTheme="majorHAnsi" w:cs="Arial"/>
          <w:sz w:val="24"/>
          <w:szCs w:val="24"/>
        </w:rPr>
        <w:t>lo</w:t>
      </w:r>
      <w:r w:rsidRPr="004130B9">
        <w:rPr>
          <w:rFonts w:asciiTheme="majorHAnsi" w:hAnsiTheme="majorHAnsi"/>
          <w:sz w:val="24"/>
          <w:szCs w:val="24"/>
        </w:rPr>
        <w:t xml:space="preserve"> por ilegalidade, de ofício ou por provocação de terceiros, salvo quando for viável a convalidação do ato ou do procedimento viciado</w:t>
      </w:r>
      <w:r w:rsidRPr="004130B9">
        <w:rPr>
          <w:rFonts w:asciiTheme="majorHAnsi" w:hAnsiTheme="majorHAnsi" w:cs="Arial"/>
          <w:sz w:val="24"/>
          <w:szCs w:val="24"/>
        </w:rPr>
        <w:t>, desde que observados os princípios da ampla defesa e contraditório</w:t>
      </w:r>
      <w:r w:rsidRPr="004130B9">
        <w:rPr>
          <w:rFonts w:asciiTheme="majorHAnsi" w:hAnsiTheme="majorHAnsi"/>
          <w:sz w:val="24"/>
          <w:szCs w:val="24"/>
        </w:rPr>
        <w:t>.</w:t>
      </w:r>
    </w:p>
    <w:p w:rsidR="00600E80" w:rsidRPr="004130B9" w:rsidRDefault="008B28AA" w:rsidP="00B60BE8">
      <w:pPr>
        <w:numPr>
          <w:ilvl w:val="2"/>
          <w:numId w:val="2"/>
        </w:numPr>
        <w:snapToGrid w:val="0"/>
        <w:spacing w:before="120" w:after="120"/>
        <w:ind w:left="0" w:firstLine="0"/>
        <w:jc w:val="both"/>
        <w:rPr>
          <w:rFonts w:asciiTheme="majorHAnsi" w:hAnsiTheme="majorHAnsi"/>
          <w:sz w:val="24"/>
          <w:szCs w:val="24"/>
        </w:rPr>
      </w:pPr>
      <w:r w:rsidRPr="004130B9">
        <w:rPr>
          <w:rFonts w:asciiTheme="majorHAnsi" w:hAnsiTheme="majorHAnsi"/>
          <w:sz w:val="24"/>
          <w:szCs w:val="24"/>
        </w:rPr>
        <w:t>A anulação do pregão induz à do contrato.</w:t>
      </w:r>
    </w:p>
    <w:p w:rsidR="00600E80" w:rsidRPr="004130B9" w:rsidRDefault="008B28AA" w:rsidP="00B60BE8">
      <w:pPr>
        <w:numPr>
          <w:ilvl w:val="2"/>
          <w:numId w:val="2"/>
        </w:numPr>
        <w:snapToGrid w:val="0"/>
        <w:spacing w:before="120" w:after="120"/>
        <w:ind w:left="0" w:firstLine="0"/>
        <w:jc w:val="both"/>
        <w:rPr>
          <w:rFonts w:asciiTheme="majorHAnsi" w:hAnsiTheme="majorHAnsi"/>
          <w:sz w:val="24"/>
          <w:szCs w:val="24"/>
        </w:rPr>
      </w:pPr>
      <w:r w:rsidRPr="004130B9">
        <w:rPr>
          <w:rFonts w:asciiTheme="majorHAnsi" w:hAnsiTheme="majorHAnsi"/>
          <w:sz w:val="24"/>
          <w:szCs w:val="24"/>
        </w:rPr>
        <w:t>A anulação da licitação por motivo de ilegalidade não gera obrigação de indenizar.</w:t>
      </w:r>
    </w:p>
    <w:p w:rsidR="00600E80" w:rsidRPr="004130B9"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4130B9">
        <w:rPr>
          <w:rFonts w:asciiTheme="majorHAnsi" w:hAnsiTheme="majorHAnsi"/>
          <w:sz w:val="24"/>
          <w:szCs w:val="24"/>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600E80" w:rsidRPr="004130B9"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4130B9">
        <w:rPr>
          <w:rFonts w:asciiTheme="majorHAnsi" w:hAnsiTheme="majorHAnsi"/>
          <w:sz w:val="24"/>
          <w:szCs w:val="24"/>
        </w:rPr>
        <w:t xml:space="preserve">Na contagem dos prazos estabelecidos neste edital e seus anexos, excluir-se-á o dia do início e incluir-se-á o do vencimento. Só se iniciam e vencem os prazos em dias de expediente do </w:t>
      </w:r>
      <w:r w:rsidR="008948F7" w:rsidRPr="004130B9">
        <w:rPr>
          <w:rFonts w:asciiTheme="majorHAnsi" w:hAnsiTheme="majorHAnsi"/>
          <w:sz w:val="24"/>
          <w:szCs w:val="24"/>
        </w:rPr>
        <w:t>Município de Condor/RS</w:t>
      </w:r>
      <w:r w:rsidRPr="004130B9">
        <w:rPr>
          <w:rFonts w:asciiTheme="majorHAnsi" w:hAnsiTheme="majorHAnsi"/>
          <w:sz w:val="24"/>
          <w:szCs w:val="24"/>
        </w:rPr>
        <w:t>.</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sz w:val="24"/>
          <w:szCs w:val="24"/>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600E80" w:rsidRPr="00324EBC"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sz w:val="24"/>
          <w:szCs w:val="24"/>
        </w:rPr>
        <w:lastRenderedPageBreak/>
        <w:t>As normas disciplinadoras da licitação serão sempre interpretadas em favor da ampliação da disputa entre os interessados, desde que não comprometam o interesse da administração, o princípio da isonomia, a finalidade e a segurança da contratação.</w:t>
      </w:r>
    </w:p>
    <w:p w:rsidR="00324EBC" w:rsidRPr="00B60BE8" w:rsidRDefault="00324EBC" w:rsidP="00B60BE8">
      <w:pPr>
        <w:numPr>
          <w:ilvl w:val="1"/>
          <w:numId w:val="2"/>
        </w:numPr>
        <w:snapToGrid w:val="0"/>
        <w:spacing w:before="120" w:after="120"/>
        <w:ind w:left="0" w:firstLine="0"/>
        <w:jc w:val="both"/>
        <w:rPr>
          <w:rFonts w:asciiTheme="majorHAnsi" w:hAnsiTheme="majorHAnsi"/>
          <w:color w:val="000000"/>
          <w:sz w:val="24"/>
          <w:szCs w:val="24"/>
        </w:rPr>
      </w:pPr>
      <w:r>
        <w:rPr>
          <w:rFonts w:asciiTheme="majorHAnsi" w:hAnsiTheme="majorHAnsi"/>
          <w:sz w:val="24"/>
          <w:szCs w:val="24"/>
        </w:rPr>
        <w:t>O Município de Condor/RS exigirá da licitante que forneça declaração de que a assistência técnica autorizada do</w:t>
      </w:r>
      <w:r w:rsidR="00776062">
        <w:rPr>
          <w:rFonts w:asciiTheme="majorHAnsi" w:hAnsiTheme="majorHAnsi"/>
          <w:sz w:val="24"/>
          <w:szCs w:val="24"/>
        </w:rPr>
        <w:t>s</w:t>
      </w:r>
      <w:r>
        <w:rPr>
          <w:rFonts w:asciiTheme="majorHAnsi" w:hAnsiTheme="majorHAnsi"/>
          <w:sz w:val="24"/>
          <w:szCs w:val="24"/>
        </w:rPr>
        <w:t xml:space="preserve"> objeto</w:t>
      </w:r>
      <w:r w:rsidR="00776062">
        <w:rPr>
          <w:rFonts w:asciiTheme="majorHAnsi" w:hAnsiTheme="majorHAnsi"/>
          <w:sz w:val="24"/>
          <w:szCs w:val="24"/>
        </w:rPr>
        <w:t>s</w:t>
      </w:r>
      <w:r>
        <w:rPr>
          <w:rFonts w:asciiTheme="majorHAnsi" w:hAnsiTheme="majorHAnsi"/>
          <w:sz w:val="24"/>
          <w:szCs w:val="24"/>
        </w:rPr>
        <w:t xml:space="preserve"> ofertado</w:t>
      </w:r>
      <w:r w:rsidR="00776062">
        <w:rPr>
          <w:rFonts w:asciiTheme="majorHAnsi" w:hAnsiTheme="majorHAnsi"/>
          <w:sz w:val="24"/>
          <w:szCs w:val="24"/>
        </w:rPr>
        <w:t>s</w:t>
      </w:r>
      <w:r>
        <w:rPr>
          <w:rFonts w:asciiTheme="majorHAnsi" w:hAnsiTheme="majorHAnsi"/>
          <w:sz w:val="24"/>
          <w:szCs w:val="24"/>
        </w:rPr>
        <w:t xml:space="preserve"> seja</w:t>
      </w:r>
      <w:r w:rsidR="00776062">
        <w:rPr>
          <w:rFonts w:asciiTheme="majorHAnsi" w:hAnsiTheme="majorHAnsi"/>
          <w:sz w:val="24"/>
          <w:szCs w:val="24"/>
        </w:rPr>
        <w:t>m</w:t>
      </w:r>
      <w:r>
        <w:rPr>
          <w:rFonts w:asciiTheme="majorHAnsi" w:hAnsiTheme="majorHAnsi"/>
          <w:sz w:val="24"/>
          <w:szCs w:val="24"/>
        </w:rPr>
        <w:t xml:space="preserve"> de no </w:t>
      </w:r>
      <w:r w:rsidR="002B35AD" w:rsidRPr="00776062">
        <w:rPr>
          <w:rFonts w:asciiTheme="majorHAnsi" w:hAnsiTheme="majorHAnsi"/>
          <w:b/>
          <w:sz w:val="24"/>
          <w:szCs w:val="24"/>
        </w:rPr>
        <w:t>máximo</w:t>
      </w:r>
      <w:r w:rsidR="000B5408">
        <w:rPr>
          <w:rFonts w:asciiTheme="majorHAnsi" w:hAnsiTheme="majorHAnsi"/>
          <w:b/>
          <w:sz w:val="24"/>
          <w:szCs w:val="24"/>
        </w:rPr>
        <w:t xml:space="preserve"> 180</w:t>
      </w:r>
      <w:r w:rsidRPr="00776062">
        <w:rPr>
          <w:rFonts w:asciiTheme="majorHAnsi" w:hAnsiTheme="majorHAnsi"/>
          <w:b/>
          <w:sz w:val="24"/>
          <w:szCs w:val="24"/>
        </w:rPr>
        <w:t xml:space="preserve"> (</w:t>
      </w:r>
      <w:r w:rsidR="000B5408">
        <w:rPr>
          <w:rFonts w:asciiTheme="majorHAnsi" w:hAnsiTheme="majorHAnsi"/>
          <w:b/>
          <w:sz w:val="24"/>
          <w:szCs w:val="24"/>
        </w:rPr>
        <w:t>cento e oitenta</w:t>
      </w:r>
      <w:r w:rsidRPr="00776062">
        <w:rPr>
          <w:rFonts w:asciiTheme="majorHAnsi" w:hAnsiTheme="majorHAnsi"/>
          <w:b/>
          <w:sz w:val="24"/>
          <w:szCs w:val="24"/>
        </w:rPr>
        <w:t>)</w:t>
      </w:r>
      <w:r>
        <w:rPr>
          <w:rFonts w:asciiTheme="majorHAnsi" w:hAnsiTheme="majorHAnsi"/>
          <w:sz w:val="24"/>
          <w:szCs w:val="24"/>
        </w:rPr>
        <w:t xml:space="preserve"> quilômetros da sede do Município de Condor/RS, e garantia</w:t>
      </w:r>
      <w:r w:rsidR="00281852">
        <w:rPr>
          <w:rFonts w:asciiTheme="majorHAnsi" w:hAnsiTheme="majorHAnsi"/>
          <w:sz w:val="24"/>
          <w:szCs w:val="24"/>
        </w:rPr>
        <w:t>s</w:t>
      </w:r>
      <w:r>
        <w:rPr>
          <w:rFonts w:asciiTheme="majorHAnsi" w:hAnsiTheme="majorHAnsi"/>
          <w:sz w:val="24"/>
          <w:szCs w:val="24"/>
        </w:rPr>
        <w:t xml:space="preserve"> de fábrica do</w:t>
      </w:r>
      <w:r w:rsidR="00281852">
        <w:rPr>
          <w:rFonts w:asciiTheme="majorHAnsi" w:hAnsiTheme="majorHAnsi"/>
          <w:sz w:val="24"/>
          <w:szCs w:val="24"/>
        </w:rPr>
        <w:t>s</w:t>
      </w:r>
      <w:r>
        <w:rPr>
          <w:rFonts w:asciiTheme="majorHAnsi" w:hAnsiTheme="majorHAnsi"/>
          <w:sz w:val="24"/>
          <w:szCs w:val="24"/>
        </w:rPr>
        <w:t xml:space="preserve"> objeto</w:t>
      </w:r>
      <w:r w:rsidR="00281852">
        <w:rPr>
          <w:rFonts w:asciiTheme="majorHAnsi" w:hAnsiTheme="majorHAnsi"/>
          <w:sz w:val="24"/>
          <w:szCs w:val="24"/>
        </w:rPr>
        <w:t>s</w:t>
      </w:r>
      <w:r>
        <w:rPr>
          <w:rFonts w:asciiTheme="majorHAnsi" w:hAnsiTheme="majorHAnsi"/>
          <w:sz w:val="24"/>
          <w:szCs w:val="24"/>
        </w:rPr>
        <w:t xml:space="preserve"> </w:t>
      </w:r>
      <w:r w:rsidR="00281852">
        <w:rPr>
          <w:rFonts w:asciiTheme="majorHAnsi" w:hAnsiTheme="majorHAnsi"/>
          <w:sz w:val="24"/>
          <w:szCs w:val="24"/>
        </w:rPr>
        <w:t xml:space="preserve">conforme previsto neste edital no </w:t>
      </w:r>
      <w:r w:rsidR="00281852" w:rsidRPr="00281852">
        <w:rPr>
          <w:rFonts w:asciiTheme="majorHAnsi" w:hAnsiTheme="majorHAnsi"/>
          <w:sz w:val="24"/>
          <w:szCs w:val="24"/>
        </w:rPr>
        <w:t>(</w:t>
      </w:r>
      <w:r w:rsidR="00281852" w:rsidRPr="00281852">
        <w:rPr>
          <w:rFonts w:asciiTheme="majorHAnsi" w:hAnsiTheme="majorHAnsi"/>
          <w:b/>
          <w:sz w:val="24"/>
          <w:szCs w:val="24"/>
        </w:rPr>
        <w:t>item 12.2.2 letra e</w:t>
      </w:r>
      <w:r w:rsidR="00281852" w:rsidRPr="00281852">
        <w:rPr>
          <w:rFonts w:asciiTheme="majorHAnsi" w:hAnsiTheme="majorHAnsi"/>
          <w:sz w:val="24"/>
          <w:szCs w:val="24"/>
        </w:rPr>
        <w:t>)</w:t>
      </w:r>
      <w:r w:rsidRPr="00281852">
        <w:rPr>
          <w:rFonts w:asciiTheme="majorHAnsi" w:hAnsiTheme="majorHAnsi"/>
          <w:sz w:val="24"/>
          <w:szCs w:val="24"/>
        </w:rPr>
        <w:t>.</w:t>
      </w:r>
    </w:p>
    <w:p w:rsidR="00600E80" w:rsidRPr="00B60BE8"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sz w:val="24"/>
          <w:szCs w:val="24"/>
        </w:rPr>
        <w:t>A critério do pregoeiro, o prazo para o envio da proposta de preços e da documentação de habilitação poderá ser prorrogado pelo tempo que se julgar necessário.</w:t>
      </w:r>
    </w:p>
    <w:p w:rsidR="00600E80" w:rsidRPr="00012337" w:rsidRDefault="008B28AA" w:rsidP="00B60BE8">
      <w:pPr>
        <w:numPr>
          <w:ilvl w:val="1"/>
          <w:numId w:val="2"/>
        </w:numPr>
        <w:snapToGrid w:val="0"/>
        <w:spacing w:before="120" w:after="120"/>
        <w:ind w:left="0" w:firstLine="0"/>
        <w:jc w:val="both"/>
        <w:rPr>
          <w:rFonts w:asciiTheme="majorHAnsi" w:hAnsiTheme="majorHAnsi"/>
          <w:color w:val="000000"/>
          <w:sz w:val="24"/>
          <w:szCs w:val="24"/>
        </w:rPr>
      </w:pPr>
      <w:r w:rsidRPr="00B60BE8">
        <w:rPr>
          <w:rFonts w:asciiTheme="majorHAnsi" w:hAnsiTheme="majorHAnsi"/>
          <w:sz w:val="24"/>
          <w:szCs w:val="24"/>
        </w:rPr>
        <w:t>A autoridade competente poderá, em qualquer fase do processo licitatório, desclassificar a proposta da licitante que for declarada inidônea, assegurada a ampla defesa.</w:t>
      </w:r>
    </w:p>
    <w:p w:rsidR="00324EBC" w:rsidRPr="00324EBC" w:rsidRDefault="00012337" w:rsidP="00324EBC">
      <w:pPr>
        <w:numPr>
          <w:ilvl w:val="1"/>
          <w:numId w:val="2"/>
        </w:numPr>
        <w:snapToGrid w:val="0"/>
        <w:spacing w:before="120" w:after="120"/>
        <w:ind w:left="0" w:firstLine="0"/>
        <w:jc w:val="both"/>
        <w:rPr>
          <w:rFonts w:asciiTheme="majorHAnsi" w:hAnsiTheme="majorHAnsi"/>
          <w:color w:val="000000"/>
          <w:sz w:val="24"/>
          <w:szCs w:val="24"/>
        </w:rPr>
      </w:pPr>
      <w:r>
        <w:rPr>
          <w:rFonts w:asciiTheme="majorHAnsi" w:hAnsiTheme="majorHAnsi"/>
          <w:sz w:val="24"/>
          <w:szCs w:val="24"/>
        </w:rPr>
        <w:t>O Município de Condor/RS, poderá exigir laudo técnico que demostre as boas condições do equipamento/materiais/serviços em questão.</w:t>
      </w:r>
    </w:p>
    <w:p w:rsidR="00600E80" w:rsidRPr="00B60BE8" w:rsidRDefault="008B28AA" w:rsidP="00B60BE8">
      <w:pPr>
        <w:numPr>
          <w:ilvl w:val="1"/>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O licitante é o responsável pela fidelidade e legitimidade das informações prestadas e dos documentos apresentados em qualquer fase da licitação.</w:t>
      </w:r>
    </w:p>
    <w:p w:rsidR="00012337" w:rsidRPr="00012337" w:rsidRDefault="008B28AA" w:rsidP="00012337">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A falsidade de qualquer documento apresentado ou a inverdade das informações nele contidas implicará a imediata desclassificação do proponente que o tiver apresentado, ou, caso tenha sido o vencedor, a rescisão do contrato ou do </w:t>
      </w:r>
      <w:r w:rsidRPr="00B60BE8">
        <w:rPr>
          <w:rFonts w:asciiTheme="majorHAnsi" w:hAnsiTheme="majorHAnsi" w:cs="Arial"/>
          <w:sz w:val="24"/>
          <w:szCs w:val="24"/>
        </w:rPr>
        <w:t>documento equivalente</w:t>
      </w:r>
      <w:r w:rsidRPr="00B60BE8">
        <w:rPr>
          <w:rFonts w:asciiTheme="majorHAnsi" w:hAnsiTheme="majorHAnsi"/>
          <w:sz w:val="24"/>
          <w:szCs w:val="24"/>
        </w:rPr>
        <w:t>, sem prejuízo das demais sanções cabíveis.</w:t>
      </w:r>
    </w:p>
    <w:p w:rsidR="00600E80" w:rsidRPr="00B60BE8" w:rsidRDefault="008B28AA" w:rsidP="00B60BE8">
      <w:pPr>
        <w:numPr>
          <w:ilvl w:val="1"/>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 </w:t>
      </w:r>
      <w:r w:rsidRPr="00726B26">
        <w:rPr>
          <w:rFonts w:asciiTheme="majorHAnsi" w:hAnsiTheme="majorHAnsi"/>
          <w:sz w:val="24"/>
          <w:szCs w:val="24"/>
        </w:rPr>
        <w:t xml:space="preserve">O foro da cidade de </w:t>
      </w:r>
      <w:r w:rsidR="008948F7" w:rsidRPr="00726B26">
        <w:rPr>
          <w:rFonts w:asciiTheme="majorHAnsi" w:hAnsiTheme="majorHAnsi" w:cs="Arial"/>
          <w:sz w:val="24"/>
          <w:szCs w:val="24"/>
        </w:rPr>
        <w:t>Panambi/RS</w:t>
      </w:r>
      <w:r w:rsidRPr="00726B26">
        <w:rPr>
          <w:rFonts w:asciiTheme="majorHAnsi" w:hAnsiTheme="majorHAnsi"/>
          <w:sz w:val="24"/>
          <w:szCs w:val="24"/>
        </w:rPr>
        <w:t>, com exclusão de qualquer outro, por mais privilegiado que seja, será o designado para julgamento de quaisquer questões judiciais</w:t>
      </w:r>
      <w:r w:rsidRPr="00B60BE8">
        <w:rPr>
          <w:rFonts w:asciiTheme="majorHAnsi" w:hAnsiTheme="majorHAnsi"/>
          <w:sz w:val="24"/>
          <w:szCs w:val="24"/>
        </w:rPr>
        <w:t xml:space="preserve"> resultantes da presente licitação e da aplicação do presente Edital.</w:t>
      </w:r>
      <w:r w:rsidR="00E5778D" w:rsidRPr="00E5778D">
        <w:rPr>
          <w:noProof/>
          <w:lang w:eastAsia="pt-BR"/>
        </w:rPr>
        <w:t xml:space="preserve"> </w:t>
      </w:r>
    </w:p>
    <w:p w:rsidR="00600E80" w:rsidRPr="00B60BE8" w:rsidRDefault="008B28AA" w:rsidP="00B60BE8">
      <w:pPr>
        <w:numPr>
          <w:ilvl w:val="1"/>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 Os casos omissos e demais dúvidas suscitadas serão dirimidas pelo (a) Pregoeiro (a), no endereço eletrônico mencionado neste Edital, </w:t>
      </w:r>
      <w:r w:rsidRPr="00B60BE8">
        <w:rPr>
          <w:rFonts w:asciiTheme="majorHAnsi" w:hAnsiTheme="majorHAnsi"/>
          <w:b/>
          <w:sz w:val="24"/>
          <w:szCs w:val="24"/>
        </w:rPr>
        <w:t xml:space="preserve">item </w:t>
      </w:r>
      <w:r w:rsidRPr="00B60BE8">
        <w:rPr>
          <w:rFonts w:asciiTheme="majorHAnsi" w:hAnsiTheme="majorHAnsi" w:cs="Arial"/>
          <w:b/>
          <w:sz w:val="24"/>
          <w:szCs w:val="24"/>
        </w:rPr>
        <w:fldChar w:fldCharType="begin"/>
      </w:r>
      <w:r w:rsidRPr="00B60BE8">
        <w:rPr>
          <w:rFonts w:asciiTheme="majorHAnsi" w:hAnsiTheme="majorHAnsi" w:cs="Arial"/>
          <w:b/>
          <w:sz w:val="24"/>
          <w:szCs w:val="24"/>
        </w:rPr>
        <w:instrText>REF _Ref9528655 \r \h</w:instrText>
      </w:r>
      <w:r w:rsidR="00B60BE8" w:rsidRPr="00B60BE8">
        <w:rPr>
          <w:rFonts w:asciiTheme="majorHAnsi" w:hAnsiTheme="majorHAnsi" w:cs="Arial"/>
          <w:b/>
          <w:sz w:val="24"/>
          <w:szCs w:val="24"/>
        </w:rPr>
        <w:instrText xml:space="preserve"> \* MERGEFORMAT </w:instrText>
      </w:r>
      <w:r w:rsidRPr="00B60BE8">
        <w:rPr>
          <w:rFonts w:asciiTheme="majorHAnsi" w:hAnsiTheme="majorHAnsi" w:cs="Arial"/>
          <w:b/>
          <w:sz w:val="24"/>
          <w:szCs w:val="24"/>
        </w:rPr>
      </w:r>
      <w:r w:rsidRPr="00B60BE8">
        <w:rPr>
          <w:rFonts w:asciiTheme="majorHAnsi" w:hAnsiTheme="majorHAnsi" w:cs="Arial"/>
          <w:b/>
          <w:sz w:val="24"/>
          <w:szCs w:val="24"/>
        </w:rPr>
        <w:fldChar w:fldCharType="separate"/>
      </w:r>
      <w:r w:rsidR="00265040">
        <w:rPr>
          <w:rFonts w:asciiTheme="majorHAnsi" w:hAnsiTheme="majorHAnsi" w:cs="Arial"/>
          <w:b/>
          <w:sz w:val="24"/>
          <w:szCs w:val="24"/>
        </w:rPr>
        <w:t>5.5</w:t>
      </w:r>
      <w:r w:rsidRPr="00B60BE8">
        <w:rPr>
          <w:rFonts w:asciiTheme="majorHAnsi" w:hAnsiTheme="majorHAnsi" w:cs="Arial"/>
          <w:b/>
          <w:sz w:val="24"/>
          <w:szCs w:val="24"/>
        </w:rPr>
        <w:fldChar w:fldCharType="end"/>
      </w:r>
      <w:r w:rsidRPr="00B60BE8">
        <w:rPr>
          <w:rFonts w:asciiTheme="majorHAnsi" w:hAnsiTheme="majorHAnsi" w:cs="Arial"/>
          <w:sz w:val="24"/>
          <w:szCs w:val="24"/>
        </w:rPr>
        <w:t>,</w:t>
      </w:r>
      <w:r w:rsidRPr="00B60BE8">
        <w:rPr>
          <w:rFonts w:asciiTheme="majorHAnsi" w:hAnsiTheme="majorHAnsi"/>
          <w:sz w:val="24"/>
          <w:szCs w:val="24"/>
        </w:rPr>
        <w:t xml:space="preserve"> ou através do fone </w:t>
      </w:r>
      <w:r w:rsidR="008948F7">
        <w:rPr>
          <w:rFonts w:asciiTheme="majorHAnsi" w:hAnsiTheme="majorHAnsi" w:cs="Arial"/>
          <w:sz w:val="24"/>
          <w:szCs w:val="24"/>
        </w:rPr>
        <w:t>(55) 3379-1133 ramal 209</w:t>
      </w:r>
      <w:r w:rsidRPr="00B60BE8">
        <w:rPr>
          <w:rFonts w:asciiTheme="majorHAnsi" w:hAnsiTheme="majorHAnsi" w:cs="Arial"/>
          <w:sz w:val="24"/>
          <w:szCs w:val="24"/>
        </w:rPr>
        <w:t>.</w:t>
      </w:r>
    </w:p>
    <w:p w:rsidR="00600E80" w:rsidRPr="00B60BE8" w:rsidRDefault="008B28AA" w:rsidP="00B60BE8">
      <w:pPr>
        <w:numPr>
          <w:ilvl w:val="1"/>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 Este pregão poderá ter a data de abertura da sessão pública transferida por </w:t>
      </w:r>
      <w:r w:rsidRPr="00726B26">
        <w:rPr>
          <w:rFonts w:asciiTheme="majorHAnsi" w:hAnsiTheme="majorHAnsi"/>
          <w:sz w:val="24"/>
          <w:szCs w:val="24"/>
        </w:rPr>
        <w:t xml:space="preserve">conveniência do </w:t>
      </w:r>
      <w:r w:rsidR="008948F7" w:rsidRPr="00726B26">
        <w:rPr>
          <w:rFonts w:asciiTheme="majorHAnsi" w:hAnsiTheme="majorHAnsi"/>
          <w:sz w:val="24"/>
          <w:szCs w:val="24"/>
        </w:rPr>
        <w:t>Município de Condor/RS</w:t>
      </w:r>
      <w:r w:rsidRPr="00726B26">
        <w:rPr>
          <w:rFonts w:asciiTheme="majorHAnsi" w:hAnsiTheme="majorHAnsi"/>
          <w:sz w:val="24"/>
          <w:szCs w:val="24"/>
        </w:rPr>
        <w:t>, sem prejuízo do disposto no inciso V do art. 4º, da</w:t>
      </w:r>
      <w:r w:rsidRPr="00B60BE8">
        <w:rPr>
          <w:rFonts w:asciiTheme="majorHAnsi" w:hAnsiTheme="majorHAnsi"/>
          <w:sz w:val="24"/>
          <w:szCs w:val="24"/>
        </w:rPr>
        <w:t xml:space="preserve"> Lei nº 10.520/2002.</w:t>
      </w:r>
    </w:p>
    <w:p w:rsidR="00600E80" w:rsidRPr="008948F7" w:rsidRDefault="008B28AA" w:rsidP="00B60BE8">
      <w:pPr>
        <w:numPr>
          <w:ilvl w:val="1"/>
          <w:numId w:val="2"/>
        </w:numPr>
        <w:snapToGrid w:val="0"/>
        <w:spacing w:before="120" w:after="120"/>
        <w:ind w:left="0" w:firstLine="0"/>
        <w:jc w:val="both"/>
        <w:rPr>
          <w:rFonts w:asciiTheme="majorHAnsi" w:hAnsiTheme="majorHAnsi"/>
          <w:b/>
          <w:sz w:val="24"/>
          <w:szCs w:val="24"/>
        </w:rPr>
      </w:pPr>
      <w:r w:rsidRPr="00B60BE8">
        <w:rPr>
          <w:rFonts w:asciiTheme="majorHAnsi" w:hAnsiTheme="majorHAnsi"/>
          <w:sz w:val="24"/>
          <w:szCs w:val="24"/>
        </w:rPr>
        <w:t xml:space="preserve"> O Edital está disponibilizado, na íntegra, no endereço eletrônico </w:t>
      </w:r>
      <w:hyperlink r:id="rId23">
        <w:r w:rsidRPr="008948F7">
          <w:rPr>
            <w:rStyle w:val="LinkdaInternet"/>
            <w:rFonts w:asciiTheme="majorHAnsi" w:hAnsiTheme="majorHAnsi"/>
            <w:b/>
            <w:sz w:val="24"/>
            <w:szCs w:val="24"/>
          </w:rPr>
          <w:t>www.portaldecompraspublicas.com.br</w:t>
        </w:r>
      </w:hyperlink>
      <w:r w:rsidRPr="008948F7">
        <w:rPr>
          <w:rFonts w:asciiTheme="majorHAnsi" w:hAnsiTheme="majorHAnsi"/>
          <w:sz w:val="24"/>
          <w:szCs w:val="24"/>
        </w:rPr>
        <w:t xml:space="preserve"> e também na </w:t>
      </w:r>
      <w:r w:rsidRPr="00A57E5E">
        <w:rPr>
          <w:rFonts w:asciiTheme="majorHAnsi" w:hAnsiTheme="majorHAnsi"/>
          <w:sz w:val="24"/>
          <w:szCs w:val="24"/>
        </w:rPr>
        <w:t xml:space="preserve">página </w:t>
      </w:r>
      <w:hyperlink r:id="rId24" w:history="1">
        <w:r w:rsidR="008948F7" w:rsidRPr="00A57E5E">
          <w:rPr>
            <w:rStyle w:val="Hyperlink"/>
            <w:rFonts w:asciiTheme="majorHAnsi" w:hAnsiTheme="majorHAnsi"/>
            <w:b/>
            <w:sz w:val="24"/>
            <w:szCs w:val="24"/>
          </w:rPr>
          <w:t>www.condor.rs.gov.br</w:t>
        </w:r>
      </w:hyperlink>
      <w:r w:rsidRPr="00A57E5E">
        <w:rPr>
          <w:rFonts w:asciiTheme="majorHAnsi" w:hAnsiTheme="majorHAnsi"/>
          <w:b/>
          <w:sz w:val="24"/>
          <w:szCs w:val="24"/>
        </w:rPr>
        <w:t>.</w:t>
      </w:r>
    </w:p>
    <w:p w:rsidR="00600E80" w:rsidRDefault="008B28AA" w:rsidP="00B60BE8">
      <w:pPr>
        <w:numPr>
          <w:ilvl w:val="1"/>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 </w:t>
      </w:r>
      <w:r w:rsidRPr="00726B26">
        <w:rPr>
          <w:rFonts w:asciiTheme="majorHAnsi" w:hAnsiTheme="majorHAnsi"/>
          <w:sz w:val="24"/>
          <w:szCs w:val="24"/>
        </w:rPr>
        <w:t xml:space="preserve">O inteiro teor do processo está disponível para vista aos interessados, no </w:t>
      </w:r>
      <w:r w:rsidR="008948F7" w:rsidRPr="00726B26">
        <w:rPr>
          <w:rFonts w:asciiTheme="majorHAnsi" w:hAnsiTheme="majorHAnsi"/>
          <w:sz w:val="24"/>
          <w:szCs w:val="24"/>
        </w:rPr>
        <w:t>Município de Condor/RS</w:t>
      </w:r>
      <w:r w:rsidRPr="00726B26">
        <w:rPr>
          <w:rFonts w:asciiTheme="majorHAnsi" w:hAnsiTheme="majorHAnsi"/>
          <w:sz w:val="24"/>
          <w:szCs w:val="24"/>
        </w:rPr>
        <w:t xml:space="preserve">, sito </w:t>
      </w:r>
      <w:r w:rsidR="008948F7" w:rsidRPr="00726B26">
        <w:rPr>
          <w:rFonts w:asciiTheme="majorHAnsi" w:hAnsiTheme="majorHAnsi"/>
          <w:color w:val="000000"/>
          <w:sz w:val="24"/>
          <w:szCs w:val="24"/>
        </w:rPr>
        <w:t xml:space="preserve">à </w:t>
      </w:r>
      <w:r w:rsidR="008948F7" w:rsidRPr="00726B26">
        <w:rPr>
          <w:rFonts w:asciiTheme="majorHAnsi" w:hAnsiTheme="majorHAnsi" w:cs="Arial"/>
          <w:sz w:val="24"/>
          <w:szCs w:val="24"/>
        </w:rPr>
        <w:t>Rua Ipiranga, nº 22, CEP: 98.290-000, Telefone nº (55) 3379-1133 – ramal 209</w:t>
      </w:r>
      <w:r w:rsidRPr="00726B26">
        <w:rPr>
          <w:rFonts w:asciiTheme="majorHAnsi" w:hAnsiTheme="majorHAnsi"/>
          <w:sz w:val="24"/>
          <w:szCs w:val="24"/>
        </w:rPr>
        <w:t>.</w:t>
      </w:r>
    </w:p>
    <w:p w:rsidR="00E50AE5" w:rsidRPr="00726B26" w:rsidRDefault="00E50AE5" w:rsidP="00E50AE5">
      <w:pPr>
        <w:snapToGrid w:val="0"/>
        <w:spacing w:before="120" w:after="120"/>
        <w:jc w:val="both"/>
        <w:rPr>
          <w:rFonts w:asciiTheme="majorHAnsi" w:hAnsiTheme="majorHAnsi"/>
          <w:sz w:val="24"/>
          <w:szCs w:val="24"/>
        </w:rPr>
      </w:pPr>
    </w:p>
    <w:p w:rsidR="00600E80" w:rsidRPr="00B60BE8" w:rsidRDefault="008B28AA" w:rsidP="00B60BE8">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firstLine="0"/>
        <w:jc w:val="both"/>
        <w:outlineLvl w:val="0"/>
        <w:rPr>
          <w:rFonts w:asciiTheme="majorHAnsi" w:hAnsiTheme="majorHAnsi"/>
          <w:b/>
          <w:kern w:val="2"/>
          <w:sz w:val="24"/>
          <w:szCs w:val="24"/>
        </w:rPr>
      </w:pPr>
      <w:r w:rsidRPr="00B60BE8">
        <w:rPr>
          <w:rFonts w:asciiTheme="majorHAnsi" w:hAnsiTheme="majorHAnsi"/>
          <w:b/>
          <w:kern w:val="2"/>
          <w:sz w:val="24"/>
          <w:szCs w:val="24"/>
        </w:rPr>
        <w:t>ANEXOS:</w:t>
      </w:r>
    </w:p>
    <w:p w:rsidR="00600E80" w:rsidRPr="00B60BE8" w:rsidRDefault="008B28AA" w:rsidP="00B60BE8">
      <w:pPr>
        <w:numPr>
          <w:ilvl w:val="1"/>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Integram este Edital, para todos os fins e efeitos, os seguintes anexos:</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 ANEXO I - Termo de Referência;</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 ANEXO II – Modelo de Proposta de Preços</w:t>
      </w:r>
      <w:r w:rsidRPr="00B60BE8">
        <w:rPr>
          <w:rFonts w:asciiTheme="majorHAnsi" w:hAnsiTheme="majorHAnsi" w:cs="Arial"/>
          <w:sz w:val="24"/>
          <w:szCs w:val="24"/>
        </w:rPr>
        <w:t>;</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 ANEXO III – Modelo de Declaração de que não Emprega Menor;</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 ANEXO IV – Modelo de Declaração de Enquadramento como ME/EPP;</w:t>
      </w:r>
    </w:p>
    <w:p w:rsidR="00600E80" w:rsidRPr="00B60BE8"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 ANEXO V – Declaração de Ciência e Termo de Responsabilidade;</w:t>
      </w:r>
    </w:p>
    <w:p w:rsidR="00600E80" w:rsidRDefault="008B28AA" w:rsidP="00B60BE8">
      <w:pPr>
        <w:numPr>
          <w:ilvl w:val="2"/>
          <w:numId w:val="2"/>
        </w:numPr>
        <w:snapToGrid w:val="0"/>
        <w:spacing w:before="120" w:after="120"/>
        <w:ind w:left="0" w:firstLine="0"/>
        <w:jc w:val="both"/>
        <w:rPr>
          <w:rFonts w:asciiTheme="majorHAnsi" w:hAnsiTheme="majorHAnsi"/>
          <w:sz w:val="24"/>
          <w:szCs w:val="24"/>
        </w:rPr>
      </w:pPr>
      <w:r w:rsidRPr="00B60BE8">
        <w:rPr>
          <w:rFonts w:asciiTheme="majorHAnsi" w:hAnsiTheme="majorHAnsi"/>
          <w:sz w:val="24"/>
          <w:szCs w:val="24"/>
        </w:rPr>
        <w:t xml:space="preserve"> ANEXO VI – Minuta de Contrato</w:t>
      </w:r>
      <w:r w:rsidR="0006220D">
        <w:rPr>
          <w:rFonts w:asciiTheme="majorHAnsi" w:hAnsiTheme="majorHAnsi"/>
          <w:sz w:val="24"/>
          <w:szCs w:val="24"/>
        </w:rPr>
        <w:t>.</w:t>
      </w:r>
    </w:p>
    <w:p w:rsidR="00600E80" w:rsidRPr="00B60BE8" w:rsidRDefault="008948F7" w:rsidP="00B60BE8">
      <w:pPr>
        <w:spacing w:before="240" w:after="240"/>
        <w:jc w:val="right"/>
        <w:rPr>
          <w:rFonts w:asciiTheme="majorHAnsi" w:hAnsiTheme="majorHAnsi"/>
          <w:color w:val="000000"/>
          <w:sz w:val="24"/>
          <w:szCs w:val="24"/>
        </w:rPr>
      </w:pPr>
      <w:r>
        <w:rPr>
          <w:rFonts w:asciiTheme="majorHAnsi" w:hAnsiTheme="majorHAnsi"/>
          <w:color w:val="000000"/>
          <w:sz w:val="24"/>
          <w:szCs w:val="24"/>
        </w:rPr>
        <w:t>Condor/</w:t>
      </w:r>
      <w:proofErr w:type="gramStart"/>
      <w:r>
        <w:rPr>
          <w:rFonts w:asciiTheme="majorHAnsi" w:hAnsiTheme="majorHAnsi"/>
          <w:color w:val="000000"/>
          <w:sz w:val="24"/>
          <w:szCs w:val="24"/>
        </w:rPr>
        <w:t>RS</w:t>
      </w:r>
      <w:r w:rsidR="008B28AA" w:rsidRPr="00B60BE8">
        <w:rPr>
          <w:rFonts w:asciiTheme="majorHAnsi" w:hAnsiTheme="majorHAnsi"/>
          <w:color w:val="000000"/>
          <w:sz w:val="24"/>
          <w:szCs w:val="24"/>
        </w:rPr>
        <w:t xml:space="preserve"> ,</w:t>
      </w:r>
      <w:proofErr w:type="gramEnd"/>
      <w:r w:rsidR="008B28AA" w:rsidRPr="00B60BE8">
        <w:rPr>
          <w:rFonts w:asciiTheme="majorHAnsi" w:hAnsiTheme="majorHAnsi"/>
          <w:color w:val="000000"/>
          <w:sz w:val="24"/>
          <w:szCs w:val="24"/>
        </w:rPr>
        <w:t xml:space="preserve"> </w:t>
      </w:r>
      <w:r w:rsidR="00337A19">
        <w:rPr>
          <w:rFonts w:asciiTheme="majorHAnsi" w:hAnsiTheme="majorHAnsi"/>
          <w:color w:val="000000"/>
          <w:sz w:val="24"/>
          <w:szCs w:val="24"/>
        </w:rPr>
        <w:t>26</w:t>
      </w:r>
      <w:r w:rsidR="008B28AA" w:rsidRPr="00B60BE8">
        <w:rPr>
          <w:rFonts w:asciiTheme="majorHAnsi" w:hAnsiTheme="majorHAnsi"/>
          <w:color w:val="000000"/>
          <w:sz w:val="24"/>
          <w:szCs w:val="24"/>
        </w:rPr>
        <w:t xml:space="preserve"> de </w:t>
      </w:r>
      <w:r w:rsidR="00337A19">
        <w:rPr>
          <w:rFonts w:asciiTheme="majorHAnsi" w:hAnsiTheme="majorHAnsi"/>
          <w:color w:val="000000"/>
          <w:sz w:val="24"/>
          <w:szCs w:val="24"/>
        </w:rPr>
        <w:t>dezembro</w:t>
      </w:r>
      <w:r>
        <w:rPr>
          <w:rFonts w:asciiTheme="majorHAnsi" w:hAnsiTheme="majorHAnsi"/>
          <w:color w:val="000000"/>
          <w:sz w:val="24"/>
          <w:szCs w:val="24"/>
        </w:rPr>
        <w:t xml:space="preserve"> </w:t>
      </w:r>
      <w:r w:rsidR="008B28AA" w:rsidRPr="00B60BE8">
        <w:rPr>
          <w:rFonts w:asciiTheme="majorHAnsi" w:hAnsiTheme="majorHAnsi"/>
          <w:color w:val="000000"/>
          <w:sz w:val="24"/>
          <w:szCs w:val="24"/>
        </w:rPr>
        <w:t>de 20</w:t>
      </w:r>
      <w:r>
        <w:rPr>
          <w:rFonts w:asciiTheme="majorHAnsi" w:hAnsiTheme="majorHAnsi"/>
          <w:color w:val="000000"/>
          <w:sz w:val="24"/>
          <w:szCs w:val="24"/>
        </w:rPr>
        <w:t>2</w:t>
      </w:r>
      <w:r w:rsidR="003E318A">
        <w:rPr>
          <w:rFonts w:asciiTheme="majorHAnsi" w:hAnsiTheme="majorHAnsi"/>
          <w:color w:val="000000"/>
          <w:sz w:val="24"/>
          <w:szCs w:val="24"/>
        </w:rPr>
        <w:t>2</w:t>
      </w:r>
      <w:r w:rsidR="008B28AA" w:rsidRPr="00B60BE8">
        <w:rPr>
          <w:rFonts w:asciiTheme="majorHAnsi" w:hAnsiTheme="majorHAnsi"/>
          <w:color w:val="000000"/>
          <w:sz w:val="24"/>
          <w:szCs w:val="24"/>
        </w:rPr>
        <w:t>.</w:t>
      </w:r>
    </w:p>
    <w:p w:rsidR="0006220D" w:rsidRDefault="0006220D" w:rsidP="008948F7">
      <w:pPr>
        <w:spacing w:before="240" w:after="0" w:line="240" w:lineRule="auto"/>
        <w:jc w:val="center"/>
        <w:rPr>
          <w:rFonts w:asciiTheme="majorHAnsi" w:hAnsiTheme="majorHAnsi"/>
          <w:b/>
          <w:color w:val="000000"/>
          <w:sz w:val="24"/>
          <w:szCs w:val="24"/>
        </w:rPr>
      </w:pPr>
    </w:p>
    <w:p w:rsidR="00012337" w:rsidRDefault="00012337" w:rsidP="008948F7">
      <w:pPr>
        <w:spacing w:before="240" w:after="0" w:line="240" w:lineRule="auto"/>
        <w:jc w:val="center"/>
        <w:rPr>
          <w:rFonts w:asciiTheme="majorHAnsi" w:hAnsiTheme="majorHAnsi"/>
          <w:b/>
          <w:color w:val="000000"/>
          <w:sz w:val="24"/>
          <w:szCs w:val="24"/>
        </w:rPr>
      </w:pPr>
    </w:p>
    <w:p w:rsidR="00600E80" w:rsidRDefault="0070301A" w:rsidP="008948F7">
      <w:pPr>
        <w:spacing w:before="240" w:after="0" w:line="240" w:lineRule="auto"/>
        <w:jc w:val="center"/>
        <w:rPr>
          <w:rFonts w:asciiTheme="majorHAnsi" w:hAnsiTheme="majorHAnsi"/>
          <w:b/>
          <w:color w:val="000000"/>
          <w:sz w:val="24"/>
          <w:szCs w:val="24"/>
        </w:rPr>
      </w:pPr>
      <w:r>
        <w:rPr>
          <w:rFonts w:asciiTheme="majorHAnsi" w:hAnsiTheme="majorHAnsi"/>
          <w:b/>
          <w:color w:val="000000"/>
          <w:sz w:val="24"/>
          <w:szCs w:val="24"/>
        </w:rPr>
        <w:t>VALMIR LAND</w:t>
      </w:r>
    </w:p>
    <w:p w:rsidR="008948F7" w:rsidRPr="00B60BE8" w:rsidRDefault="008948F7" w:rsidP="008948F7">
      <w:pPr>
        <w:spacing w:before="240" w:after="0" w:line="240" w:lineRule="auto"/>
        <w:jc w:val="center"/>
        <w:rPr>
          <w:rFonts w:asciiTheme="majorHAnsi" w:hAnsiTheme="majorHAnsi"/>
          <w:sz w:val="24"/>
          <w:szCs w:val="24"/>
        </w:rPr>
      </w:pPr>
      <w:r>
        <w:rPr>
          <w:rFonts w:asciiTheme="majorHAnsi" w:hAnsiTheme="majorHAnsi"/>
          <w:b/>
          <w:color w:val="000000"/>
          <w:sz w:val="24"/>
          <w:szCs w:val="24"/>
        </w:rPr>
        <w:t xml:space="preserve">Prefeito Municipal </w:t>
      </w:r>
    </w:p>
    <w:p w:rsidR="003E318A" w:rsidRDefault="008B28AA" w:rsidP="00B60BE8">
      <w:pPr>
        <w:rPr>
          <w:rFonts w:asciiTheme="majorHAnsi" w:hAnsiTheme="majorHAnsi"/>
          <w:sz w:val="24"/>
          <w:szCs w:val="24"/>
        </w:rPr>
      </w:pPr>
      <w:r w:rsidRPr="00B60BE8">
        <w:rPr>
          <w:rFonts w:asciiTheme="majorHAnsi" w:hAnsiTheme="majorHAnsi"/>
          <w:sz w:val="24"/>
          <w:szCs w:val="24"/>
        </w:rPr>
        <w:br w:type="page"/>
      </w:r>
    </w:p>
    <w:p w:rsidR="003E318A" w:rsidRPr="00B60BE8" w:rsidRDefault="003E318A" w:rsidP="003E318A">
      <w:pPr>
        <w:tabs>
          <w:tab w:val="left" w:pos="709"/>
        </w:tabs>
        <w:jc w:val="center"/>
        <w:rPr>
          <w:rFonts w:asciiTheme="majorHAnsi" w:hAnsiTheme="majorHAnsi"/>
          <w:b/>
          <w:sz w:val="24"/>
          <w:szCs w:val="24"/>
        </w:rPr>
      </w:pPr>
      <w:r w:rsidRPr="00B60BE8">
        <w:rPr>
          <w:rFonts w:asciiTheme="majorHAnsi" w:hAnsiTheme="majorHAnsi"/>
          <w:b/>
          <w:sz w:val="24"/>
          <w:szCs w:val="24"/>
        </w:rPr>
        <w:lastRenderedPageBreak/>
        <w:t xml:space="preserve">ANEXO I </w:t>
      </w:r>
    </w:p>
    <w:tbl>
      <w:tblPr>
        <w:tblW w:w="5000" w:type="pct"/>
        <w:tblCellMar>
          <w:top w:w="15" w:type="dxa"/>
          <w:left w:w="15" w:type="dxa"/>
          <w:bottom w:w="15" w:type="dxa"/>
          <w:right w:w="15" w:type="dxa"/>
        </w:tblCellMar>
        <w:tblLook w:val="04A0" w:firstRow="1" w:lastRow="0" w:firstColumn="1" w:lastColumn="0" w:noHBand="0" w:noVBand="1"/>
      </w:tblPr>
      <w:tblGrid>
        <w:gridCol w:w="9639"/>
      </w:tblGrid>
      <w:tr w:rsidR="003E318A" w:rsidRPr="00B60BE8" w:rsidTr="00F33141">
        <w:tc>
          <w:tcPr>
            <w:tcW w:w="9669" w:type="dxa"/>
            <w:shd w:val="clear" w:color="auto" w:fill="auto"/>
            <w:vAlign w:val="center"/>
          </w:tcPr>
          <w:p w:rsidR="003E318A" w:rsidRPr="00B60BE8" w:rsidRDefault="003E318A" w:rsidP="00F33141">
            <w:pPr>
              <w:spacing w:line="240" w:lineRule="auto"/>
              <w:jc w:val="center"/>
              <w:rPr>
                <w:rFonts w:asciiTheme="majorHAnsi" w:hAnsiTheme="majorHAnsi"/>
                <w:sz w:val="24"/>
                <w:szCs w:val="24"/>
              </w:rPr>
            </w:pPr>
          </w:p>
          <w:p w:rsidR="003E318A" w:rsidRPr="00B60BE8" w:rsidRDefault="003E318A" w:rsidP="00F33141">
            <w:pPr>
              <w:spacing w:line="240" w:lineRule="auto"/>
              <w:jc w:val="center"/>
              <w:rPr>
                <w:rFonts w:asciiTheme="majorHAnsi" w:hAnsiTheme="majorHAnsi"/>
                <w:sz w:val="24"/>
                <w:szCs w:val="24"/>
                <w:u w:val="single"/>
              </w:rPr>
            </w:pPr>
            <w:r w:rsidRPr="00B60BE8">
              <w:rPr>
                <w:rFonts w:asciiTheme="majorHAnsi" w:hAnsiTheme="majorHAnsi"/>
                <w:b/>
                <w:sz w:val="24"/>
                <w:szCs w:val="24"/>
                <w:u w:val="single"/>
              </w:rPr>
              <w:t>TERMO DE REFERÊNCIA</w:t>
            </w:r>
          </w:p>
        </w:tc>
      </w:tr>
    </w:tbl>
    <w:p w:rsidR="003E318A" w:rsidRDefault="003E318A" w:rsidP="003E318A">
      <w:pPr>
        <w:spacing w:line="240" w:lineRule="auto"/>
        <w:jc w:val="center"/>
        <w:rPr>
          <w:rFonts w:asciiTheme="majorHAnsi" w:hAnsiTheme="majorHAnsi"/>
          <w:b/>
          <w:sz w:val="24"/>
          <w:szCs w:val="24"/>
        </w:rPr>
      </w:pPr>
      <w:r w:rsidRPr="00B60BE8">
        <w:rPr>
          <w:rFonts w:asciiTheme="majorHAnsi" w:hAnsiTheme="majorHAnsi"/>
          <w:b/>
          <w:sz w:val="24"/>
          <w:szCs w:val="24"/>
        </w:rPr>
        <w:t>ESPECIFICAÇÃO DOS MATERIAIS / EQUIPAMENTOS</w:t>
      </w:r>
    </w:p>
    <w:p w:rsidR="003E318A" w:rsidRPr="000471B3" w:rsidRDefault="003E318A" w:rsidP="003E318A">
      <w:pPr>
        <w:spacing w:before="120" w:after="120"/>
        <w:jc w:val="both"/>
        <w:rPr>
          <w:rFonts w:asciiTheme="majorHAnsi" w:hAnsiTheme="majorHAnsi" w:cs="Arial"/>
          <w:b/>
          <w:sz w:val="24"/>
          <w:szCs w:val="24"/>
        </w:rPr>
      </w:pPr>
      <w:r w:rsidRPr="000471B3">
        <w:rPr>
          <w:rFonts w:asciiTheme="majorHAnsi" w:hAnsiTheme="majorHAnsi" w:cs="Arial"/>
          <w:b/>
          <w:sz w:val="24"/>
          <w:szCs w:val="24"/>
        </w:rPr>
        <w:t xml:space="preserve">Item 01 – </w:t>
      </w:r>
    </w:p>
    <w:p w:rsidR="00337A19" w:rsidRPr="00584CE3" w:rsidRDefault="00337A19" w:rsidP="00337A19">
      <w:pPr>
        <w:pStyle w:val="PargrafodaLista"/>
        <w:numPr>
          <w:ilvl w:val="0"/>
          <w:numId w:val="2"/>
        </w:numPr>
        <w:spacing w:before="120" w:after="120"/>
        <w:jc w:val="both"/>
        <w:rPr>
          <w:rFonts w:asciiTheme="majorHAnsi" w:hAnsiTheme="majorHAnsi"/>
        </w:rPr>
      </w:pPr>
      <w:r w:rsidRPr="00584CE3">
        <w:rPr>
          <w:rFonts w:asciiTheme="majorHAnsi" w:hAnsiTheme="majorHAnsi"/>
          <w:b/>
        </w:rPr>
        <w:t>OBJETO</w:t>
      </w:r>
      <w:r w:rsidRPr="00584CE3">
        <w:rPr>
          <w:rFonts w:asciiTheme="majorHAnsi" w:hAnsiTheme="majorHAnsi"/>
        </w:rPr>
        <w:t xml:space="preserve">: </w:t>
      </w:r>
      <w:r w:rsidRPr="00584CE3">
        <w:rPr>
          <w:rFonts w:asciiTheme="majorHAnsi" w:hAnsiTheme="majorHAnsi"/>
          <w:b/>
          <w:u w:val="single"/>
        </w:rPr>
        <w:t>ÍTEM 01</w:t>
      </w:r>
      <w:r w:rsidRPr="00584CE3">
        <w:rPr>
          <w:rFonts w:asciiTheme="majorHAnsi" w:hAnsiTheme="majorHAnsi"/>
        </w:rPr>
        <w:t xml:space="preserve"> -  </w:t>
      </w:r>
      <w:r w:rsidRPr="00584CE3">
        <w:rPr>
          <w:rFonts w:asciiTheme="majorHAnsi" w:hAnsiTheme="majorHAnsi" w:cs="Arial"/>
        </w:rPr>
        <w:t>AQUISIÇÃO</w:t>
      </w:r>
      <w:r w:rsidRPr="00584CE3">
        <w:rPr>
          <w:rFonts w:asciiTheme="majorHAnsi" w:hAnsiTheme="majorHAnsi"/>
        </w:rPr>
        <w:t xml:space="preserve"> DE UM VEÍCULO ZERO QUILÔMETRO, ANO E MODELO 2022/2023 OU SUPERIOR, VERSÃO NÃO INFERIOR A 101 CV, FLEX (GASOLINA E ÁLCOOL) CAPACIDADE DE NO MÍNIMO DE 7  (SETE) PASSAGEIROS COM MOTORISTA INCLUSO, NA COR BRANCA, SEM TETO SOLAR, COM FREIOS ABS, AIRBAG FRONTAL DUPLO, CÂMBIO AUTOMÁTICO, DIREÇÃO HIDRÁULICA OU ELÉTRICA, RODAS ARO 16, AR CONDICIONADO E AR QUENTE, TRIO ELÉTRICO (VIDRO ELÉTRICO, TRAVA ELÉTRICA E ALARME), COM NO MÍNIMO 4(QUATRO) PORTAS, SISTEMA DE SOM ORIGINAL INSTALADO, GARANTIA DE FÁBRICA NÃO INFERIOR A 01 (UM) ANO, JOGO DE TAPETES, PROTETOR DE CÁRTER E CÂMBIO, PARA CHOQUES NA COR DO VEÍCULO, E GARANTIA DE FÁBRICA NO MÍNIMO 01 (UM) ANO. PRAZO DE ENTREGA 90 (NOVENTA) DIAS.</w:t>
      </w:r>
      <w:r w:rsidR="00683D31">
        <w:rPr>
          <w:rFonts w:asciiTheme="majorHAnsi" w:hAnsiTheme="majorHAnsi"/>
        </w:rPr>
        <w:t xml:space="preserve"> VALOR R$ 132.900,00</w:t>
      </w:r>
    </w:p>
    <w:p w:rsidR="00337A19" w:rsidRPr="00584CE3" w:rsidRDefault="00337A19" w:rsidP="00337A19">
      <w:pPr>
        <w:pStyle w:val="PargrafodaLista"/>
        <w:numPr>
          <w:ilvl w:val="0"/>
          <w:numId w:val="2"/>
        </w:numPr>
        <w:spacing w:before="120" w:after="120"/>
        <w:jc w:val="both"/>
        <w:rPr>
          <w:rFonts w:asciiTheme="majorHAnsi" w:hAnsiTheme="majorHAnsi"/>
          <w:b/>
          <w:color w:val="000000"/>
        </w:rPr>
      </w:pPr>
      <w:r w:rsidRPr="00584CE3">
        <w:rPr>
          <w:rFonts w:asciiTheme="majorHAnsi" w:hAnsiTheme="majorHAnsi"/>
        </w:rPr>
        <w:t xml:space="preserve"> </w:t>
      </w:r>
      <w:r w:rsidRPr="00584CE3">
        <w:rPr>
          <w:rFonts w:asciiTheme="majorHAnsi" w:hAnsiTheme="majorHAnsi"/>
          <w:b/>
          <w:u w:val="single"/>
        </w:rPr>
        <w:t>ÍTEM 02</w:t>
      </w:r>
      <w:r w:rsidRPr="00584CE3">
        <w:rPr>
          <w:rFonts w:asciiTheme="majorHAnsi" w:hAnsiTheme="majorHAnsi"/>
        </w:rPr>
        <w:t xml:space="preserve"> -01 VEÍCULO  ZERO QUILÔMETRO</w:t>
      </w:r>
      <w:r w:rsidR="00265040">
        <w:rPr>
          <w:rFonts w:asciiTheme="majorHAnsi" w:hAnsiTheme="majorHAnsi"/>
        </w:rPr>
        <w:t>, ANO E MODELO 2022/2023,</w:t>
      </w:r>
      <w:r w:rsidRPr="00584CE3">
        <w:rPr>
          <w:rFonts w:asciiTheme="majorHAnsi" w:hAnsiTheme="majorHAnsi"/>
        </w:rPr>
        <w:t xml:space="preserve"> COM NO MÍNIMO 4 (QUATRO) PORTAS, TRANSMISSÃO DE CÂMBIO AUTOMÁTICO, DISTÂNCIA ENTRE EIXOS DE NO MÍNIMO (mm) 2400</w:t>
      </w:r>
      <w:r w:rsidR="00683D31">
        <w:rPr>
          <w:rFonts w:asciiTheme="majorHAnsi" w:hAnsiTheme="majorHAnsi"/>
        </w:rPr>
        <w:t xml:space="preserve"> (mm), </w:t>
      </w:r>
      <w:r w:rsidRPr="00584CE3">
        <w:rPr>
          <w:rFonts w:asciiTheme="majorHAnsi" w:hAnsiTheme="majorHAnsi"/>
        </w:rPr>
        <w:t>CAPACIDADE DE TRANSPORTE MINÍMA DE 05 PESSOAS COM O MOTORISTA, MOTOR A GASOLINA E ÁLCOOL ( FLEX), POTÊNCIA IGUAL OU SUPEIOR A 98 CV, TIPO SEDAN, PINTURA NA COR  BRANCA, TRIO ELÉTRICO (VIDROS ELÉTRICOS, TRAVA ELÉTRICA E ALARME), AR QUENTE E AR CONDICIONADO ORIGINAL DE FÁBRICA, FREIOS ABS E AIR BAG, EQUIPADO COM SOM ORIGINAL, PARA CHOQUE NA COR DO VEÍCULO, PROTETOR DE CÁRTER E CÂMBIO, JOGO DE TAPETES, DIREÇÃO HIDRÁULICA OU ELÉTRICA ORIGINAL DE FÁBRICA, GARANTIA DE FABRICA DE NO MÍNIMO01 (UM) ANO. PRAZO DE ENTREGA 90 (NOVENTA) DIAS</w:t>
      </w:r>
      <w:r w:rsidR="00683D31">
        <w:rPr>
          <w:rFonts w:asciiTheme="majorHAnsi" w:hAnsiTheme="majorHAnsi"/>
        </w:rPr>
        <w:t>. VALOR R$ 114.655,00.</w:t>
      </w:r>
    </w:p>
    <w:p w:rsidR="003E318A" w:rsidRDefault="003E318A" w:rsidP="003E318A">
      <w:pPr>
        <w:spacing w:before="120" w:after="120"/>
        <w:ind w:firstLine="567"/>
        <w:jc w:val="both"/>
        <w:rPr>
          <w:rFonts w:asciiTheme="majorHAnsi" w:hAnsiTheme="majorHAnsi"/>
          <w:color w:val="000000"/>
          <w:sz w:val="24"/>
          <w:szCs w:val="24"/>
        </w:rPr>
      </w:pPr>
      <w:r>
        <w:rPr>
          <w:rFonts w:asciiTheme="majorHAnsi" w:hAnsiTheme="majorHAnsi"/>
          <w:b/>
          <w:color w:val="000000"/>
          <w:sz w:val="24"/>
          <w:szCs w:val="24"/>
        </w:rPr>
        <w:t>Valor do</w:t>
      </w:r>
      <w:r w:rsidR="00337A19">
        <w:rPr>
          <w:rFonts w:asciiTheme="majorHAnsi" w:hAnsiTheme="majorHAnsi"/>
          <w:b/>
          <w:color w:val="000000"/>
          <w:sz w:val="24"/>
          <w:szCs w:val="24"/>
        </w:rPr>
        <w:t xml:space="preserve">s </w:t>
      </w:r>
      <w:proofErr w:type="spellStart"/>
      <w:r w:rsidR="00337A19">
        <w:rPr>
          <w:rFonts w:asciiTheme="majorHAnsi" w:hAnsiTheme="majorHAnsi"/>
          <w:b/>
          <w:color w:val="000000"/>
          <w:sz w:val="24"/>
          <w:szCs w:val="24"/>
        </w:rPr>
        <w:t>Í</w:t>
      </w:r>
      <w:r>
        <w:rPr>
          <w:rFonts w:asciiTheme="majorHAnsi" w:hAnsiTheme="majorHAnsi"/>
          <w:b/>
          <w:color w:val="000000"/>
          <w:sz w:val="24"/>
          <w:szCs w:val="24"/>
        </w:rPr>
        <w:t>te</w:t>
      </w:r>
      <w:r w:rsidR="00337A19">
        <w:rPr>
          <w:rFonts w:asciiTheme="majorHAnsi" w:hAnsiTheme="majorHAnsi"/>
          <w:b/>
          <w:color w:val="000000"/>
          <w:sz w:val="24"/>
          <w:szCs w:val="24"/>
        </w:rPr>
        <w:t>ns</w:t>
      </w:r>
      <w:proofErr w:type="spellEnd"/>
      <w:r>
        <w:rPr>
          <w:rFonts w:asciiTheme="majorHAnsi" w:hAnsiTheme="majorHAnsi"/>
          <w:b/>
          <w:color w:val="000000"/>
          <w:sz w:val="24"/>
          <w:szCs w:val="24"/>
        </w:rPr>
        <w:t xml:space="preserve">: R$ </w:t>
      </w:r>
      <w:r w:rsidR="00337A19">
        <w:rPr>
          <w:rFonts w:asciiTheme="majorHAnsi" w:hAnsiTheme="majorHAnsi"/>
          <w:b/>
          <w:color w:val="000000"/>
          <w:sz w:val="24"/>
          <w:szCs w:val="24"/>
        </w:rPr>
        <w:t>247.555,00</w:t>
      </w:r>
      <w:r>
        <w:rPr>
          <w:rFonts w:asciiTheme="majorHAnsi" w:hAnsiTheme="majorHAnsi"/>
          <w:b/>
          <w:color w:val="000000"/>
          <w:sz w:val="24"/>
          <w:szCs w:val="24"/>
        </w:rPr>
        <w:t xml:space="preserve"> </w:t>
      </w:r>
      <w:r w:rsidRPr="004B1BFB">
        <w:rPr>
          <w:rFonts w:asciiTheme="majorHAnsi" w:hAnsiTheme="majorHAnsi"/>
          <w:color w:val="000000"/>
          <w:sz w:val="24"/>
          <w:szCs w:val="24"/>
        </w:rPr>
        <w:t>(</w:t>
      </w:r>
      <w:r w:rsidR="00337A19">
        <w:rPr>
          <w:rFonts w:asciiTheme="majorHAnsi" w:hAnsiTheme="majorHAnsi"/>
          <w:color w:val="000000"/>
          <w:sz w:val="24"/>
          <w:szCs w:val="24"/>
        </w:rPr>
        <w:t>Duzentos e quarenta e sete mil, quinhentos e cinquenta e cinco reais)</w:t>
      </w:r>
      <w:r>
        <w:rPr>
          <w:rFonts w:asciiTheme="majorHAnsi" w:hAnsiTheme="majorHAnsi"/>
          <w:color w:val="000000"/>
          <w:sz w:val="24"/>
          <w:szCs w:val="24"/>
        </w:rPr>
        <w:t>).</w:t>
      </w:r>
    </w:p>
    <w:p w:rsidR="003E318A" w:rsidRDefault="003E318A" w:rsidP="003E318A">
      <w:pPr>
        <w:spacing w:before="120" w:after="120"/>
        <w:ind w:firstLine="1134"/>
        <w:jc w:val="both"/>
        <w:rPr>
          <w:rFonts w:asciiTheme="majorHAnsi" w:hAnsiTheme="majorHAnsi"/>
          <w:color w:val="000000"/>
          <w:sz w:val="24"/>
          <w:szCs w:val="24"/>
        </w:rPr>
      </w:pPr>
    </w:p>
    <w:p w:rsidR="003E318A" w:rsidRDefault="003E318A" w:rsidP="003E318A">
      <w:pPr>
        <w:spacing w:before="120" w:after="120"/>
        <w:ind w:firstLine="1134"/>
        <w:jc w:val="right"/>
        <w:rPr>
          <w:rFonts w:asciiTheme="majorHAnsi" w:hAnsiTheme="majorHAnsi"/>
          <w:color w:val="000000"/>
          <w:sz w:val="24"/>
          <w:szCs w:val="24"/>
        </w:rPr>
      </w:pPr>
      <w:r>
        <w:rPr>
          <w:rFonts w:asciiTheme="majorHAnsi" w:hAnsiTheme="majorHAnsi"/>
          <w:color w:val="000000"/>
          <w:sz w:val="24"/>
          <w:szCs w:val="24"/>
        </w:rPr>
        <w:t xml:space="preserve">Condor/RS, </w:t>
      </w:r>
      <w:r w:rsidR="00337A19">
        <w:rPr>
          <w:rFonts w:asciiTheme="majorHAnsi" w:hAnsiTheme="majorHAnsi"/>
          <w:color w:val="000000"/>
          <w:sz w:val="24"/>
          <w:szCs w:val="24"/>
        </w:rPr>
        <w:t>26</w:t>
      </w:r>
      <w:r>
        <w:rPr>
          <w:rFonts w:asciiTheme="majorHAnsi" w:eastAsia="Times New Roman" w:hAnsiTheme="majorHAnsi"/>
          <w:color w:val="000000"/>
          <w:sz w:val="24"/>
          <w:szCs w:val="24"/>
          <w:lang w:eastAsia="pt-BR"/>
        </w:rPr>
        <w:t xml:space="preserve"> de </w:t>
      </w:r>
      <w:r w:rsidR="00337A19">
        <w:rPr>
          <w:rFonts w:asciiTheme="majorHAnsi" w:eastAsia="Times New Roman" w:hAnsiTheme="majorHAnsi"/>
          <w:color w:val="000000"/>
          <w:sz w:val="24"/>
          <w:szCs w:val="24"/>
          <w:lang w:eastAsia="pt-BR"/>
        </w:rPr>
        <w:t>dezembro</w:t>
      </w:r>
      <w:r>
        <w:rPr>
          <w:rFonts w:asciiTheme="majorHAnsi" w:eastAsia="Times New Roman" w:hAnsiTheme="majorHAnsi"/>
          <w:color w:val="000000"/>
          <w:sz w:val="24"/>
          <w:szCs w:val="24"/>
          <w:lang w:eastAsia="pt-BR"/>
        </w:rPr>
        <w:t xml:space="preserve"> de 2022</w:t>
      </w:r>
      <w:r>
        <w:rPr>
          <w:rFonts w:asciiTheme="majorHAnsi" w:hAnsiTheme="majorHAnsi"/>
          <w:color w:val="000000"/>
          <w:sz w:val="24"/>
          <w:szCs w:val="24"/>
        </w:rPr>
        <w:t>.</w:t>
      </w:r>
    </w:p>
    <w:p w:rsidR="003E318A" w:rsidRDefault="003E318A" w:rsidP="003E318A">
      <w:pPr>
        <w:spacing w:before="120" w:after="120" w:line="240" w:lineRule="auto"/>
        <w:ind w:firstLine="1134"/>
        <w:jc w:val="center"/>
        <w:rPr>
          <w:rFonts w:asciiTheme="majorHAnsi" w:hAnsiTheme="majorHAnsi"/>
          <w:color w:val="000000"/>
          <w:sz w:val="24"/>
          <w:szCs w:val="24"/>
        </w:rPr>
      </w:pPr>
    </w:p>
    <w:p w:rsidR="003E318A" w:rsidRDefault="003E318A" w:rsidP="003E318A">
      <w:pPr>
        <w:spacing w:before="120" w:after="120" w:line="240" w:lineRule="auto"/>
        <w:ind w:firstLine="1134"/>
        <w:jc w:val="center"/>
        <w:rPr>
          <w:rFonts w:asciiTheme="majorHAnsi" w:hAnsiTheme="majorHAnsi"/>
          <w:color w:val="000000"/>
          <w:sz w:val="24"/>
          <w:szCs w:val="24"/>
        </w:rPr>
      </w:pPr>
      <w:r>
        <w:rPr>
          <w:rFonts w:asciiTheme="majorHAnsi" w:hAnsiTheme="majorHAnsi"/>
          <w:color w:val="000000"/>
          <w:sz w:val="24"/>
          <w:szCs w:val="24"/>
        </w:rPr>
        <w:t>_____________________________________</w:t>
      </w:r>
    </w:p>
    <w:p w:rsidR="003E318A" w:rsidRPr="004B1BFB" w:rsidRDefault="003E318A" w:rsidP="003E318A">
      <w:pPr>
        <w:spacing w:before="120" w:after="120" w:line="240" w:lineRule="auto"/>
        <w:ind w:firstLine="1134"/>
        <w:jc w:val="center"/>
        <w:rPr>
          <w:rFonts w:asciiTheme="majorHAnsi" w:hAnsiTheme="majorHAnsi"/>
          <w:color w:val="000000"/>
          <w:sz w:val="24"/>
          <w:szCs w:val="24"/>
        </w:rPr>
      </w:pPr>
      <w:r>
        <w:rPr>
          <w:rFonts w:asciiTheme="majorHAnsi" w:hAnsiTheme="majorHAnsi"/>
          <w:sz w:val="24"/>
          <w:szCs w:val="24"/>
        </w:rPr>
        <w:t>A</w:t>
      </w:r>
      <w:r w:rsidRPr="00B67209">
        <w:rPr>
          <w:rFonts w:asciiTheme="majorHAnsi" w:hAnsiTheme="majorHAnsi"/>
          <w:sz w:val="24"/>
          <w:szCs w:val="24"/>
        </w:rPr>
        <w:t xml:space="preserve">ssinatura do </w:t>
      </w:r>
      <w:r>
        <w:rPr>
          <w:rFonts w:asciiTheme="majorHAnsi" w:hAnsiTheme="majorHAnsi"/>
          <w:sz w:val="24"/>
          <w:szCs w:val="24"/>
        </w:rPr>
        <w:t>R</w:t>
      </w:r>
      <w:r w:rsidRPr="00B67209">
        <w:rPr>
          <w:rFonts w:asciiTheme="majorHAnsi" w:hAnsiTheme="majorHAnsi"/>
          <w:sz w:val="24"/>
          <w:szCs w:val="24"/>
        </w:rPr>
        <w:t>esponsável</w:t>
      </w:r>
    </w:p>
    <w:p w:rsidR="003E318A" w:rsidRDefault="003E318A" w:rsidP="003E318A">
      <w:pPr>
        <w:spacing w:line="240" w:lineRule="auto"/>
        <w:jc w:val="both"/>
        <w:rPr>
          <w:rFonts w:asciiTheme="majorHAnsi" w:hAnsiTheme="majorHAnsi"/>
          <w:sz w:val="24"/>
          <w:szCs w:val="24"/>
        </w:rPr>
      </w:pPr>
    </w:p>
    <w:p w:rsidR="00265040" w:rsidRPr="00B60BE8" w:rsidRDefault="00265040" w:rsidP="003E318A">
      <w:pPr>
        <w:spacing w:line="240" w:lineRule="auto"/>
        <w:jc w:val="both"/>
        <w:rPr>
          <w:rFonts w:asciiTheme="majorHAnsi" w:hAnsiTheme="majorHAnsi"/>
          <w:vanish/>
          <w:sz w:val="24"/>
          <w:szCs w:val="24"/>
        </w:rPr>
      </w:pPr>
    </w:p>
    <w:p w:rsidR="003E318A" w:rsidRPr="00B60BE8" w:rsidRDefault="003E318A" w:rsidP="003E318A">
      <w:pPr>
        <w:jc w:val="both"/>
        <w:rPr>
          <w:rFonts w:asciiTheme="majorHAnsi" w:hAnsiTheme="majorHAnsi"/>
          <w:sz w:val="24"/>
          <w:szCs w:val="24"/>
        </w:rPr>
      </w:pPr>
    </w:p>
    <w:p w:rsidR="003E318A" w:rsidRPr="00B60BE8" w:rsidRDefault="003E318A" w:rsidP="003E318A">
      <w:pPr>
        <w:tabs>
          <w:tab w:val="left" w:pos="709"/>
        </w:tabs>
        <w:jc w:val="center"/>
        <w:rPr>
          <w:rFonts w:asciiTheme="majorHAnsi" w:hAnsiTheme="majorHAnsi"/>
          <w:b/>
          <w:sz w:val="24"/>
          <w:szCs w:val="24"/>
        </w:rPr>
      </w:pPr>
      <w:r w:rsidRPr="00B60BE8">
        <w:rPr>
          <w:rFonts w:asciiTheme="majorHAnsi" w:hAnsiTheme="majorHAnsi"/>
          <w:b/>
          <w:sz w:val="24"/>
          <w:szCs w:val="24"/>
        </w:rPr>
        <w:lastRenderedPageBreak/>
        <w:t xml:space="preserve">ANEXO II </w:t>
      </w:r>
    </w:p>
    <w:p w:rsidR="003E318A" w:rsidRPr="00B60BE8" w:rsidRDefault="003E318A" w:rsidP="003E318A">
      <w:pPr>
        <w:tabs>
          <w:tab w:val="left" w:pos="709"/>
        </w:tabs>
        <w:jc w:val="center"/>
        <w:rPr>
          <w:rFonts w:asciiTheme="majorHAnsi" w:hAnsiTheme="majorHAnsi"/>
          <w:b/>
          <w:sz w:val="24"/>
          <w:szCs w:val="24"/>
        </w:rPr>
      </w:pPr>
      <w:r w:rsidRPr="00B60BE8">
        <w:rPr>
          <w:rFonts w:asciiTheme="majorHAnsi" w:hAnsiTheme="majorHAnsi"/>
          <w:b/>
          <w:sz w:val="24"/>
          <w:szCs w:val="24"/>
        </w:rPr>
        <w:t>MODELO DE PROPOSTA DE PREÇOS</w:t>
      </w:r>
    </w:p>
    <w:p w:rsidR="003E318A" w:rsidRPr="00B60BE8" w:rsidRDefault="003E318A" w:rsidP="003E318A">
      <w:pPr>
        <w:tabs>
          <w:tab w:val="left" w:pos="709"/>
        </w:tabs>
        <w:jc w:val="center"/>
        <w:rPr>
          <w:rFonts w:asciiTheme="majorHAnsi" w:hAnsiTheme="majorHAnsi"/>
          <w:b/>
          <w:sz w:val="24"/>
          <w:szCs w:val="24"/>
        </w:rPr>
      </w:pPr>
      <w:r w:rsidRPr="00B60BE8">
        <w:rPr>
          <w:rFonts w:asciiTheme="majorHAnsi" w:hAnsiTheme="majorHAnsi"/>
          <w:sz w:val="24"/>
          <w:szCs w:val="24"/>
        </w:rPr>
        <w:t>(PAPEL TIMBRADO DA EMPRESA LICITANTE)</w:t>
      </w:r>
    </w:p>
    <w:p w:rsidR="003E318A" w:rsidRDefault="003E318A" w:rsidP="003E318A">
      <w:pPr>
        <w:spacing w:after="0"/>
        <w:rPr>
          <w:rFonts w:asciiTheme="majorHAnsi" w:hAnsiTheme="majorHAnsi"/>
          <w:sz w:val="24"/>
          <w:szCs w:val="24"/>
        </w:rPr>
      </w:pPr>
    </w:p>
    <w:p w:rsidR="003E318A" w:rsidRPr="00B67209" w:rsidRDefault="003E318A" w:rsidP="003E318A">
      <w:pPr>
        <w:spacing w:after="0"/>
        <w:jc w:val="both"/>
        <w:rPr>
          <w:rFonts w:asciiTheme="majorHAnsi" w:hAnsiTheme="majorHAnsi"/>
          <w:sz w:val="24"/>
          <w:szCs w:val="24"/>
        </w:rPr>
      </w:pPr>
      <w:r w:rsidRPr="00B67209">
        <w:rPr>
          <w:rFonts w:asciiTheme="majorHAnsi" w:hAnsiTheme="majorHAnsi"/>
          <w:sz w:val="24"/>
          <w:szCs w:val="24"/>
        </w:rPr>
        <w:t xml:space="preserve">PROPOSTA DE PREÇOS </w:t>
      </w:r>
    </w:p>
    <w:p w:rsidR="003E318A" w:rsidRPr="00B67209" w:rsidRDefault="003E318A" w:rsidP="003E318A">
      <w:pPr>
        <w:spacing w:after="0"/>
        <w:jc w:val="both"/>
        <w:rPr>
          <w:rFonts w:asciiTheme="majorHAnsi" w:hAnsiTheme="majorHAnsi"/>
          <w:sz w:val="24"/>
          <w:szCs w:val="24"/>
        </w:rPr>
      </w:pPr>
      <w:r w:rsidRPr="00B67209">
        <w:rPr>
          <w:rFonts w:asciiTheme="majorHAnsi" w:hAnsiTheme="majorHAnsi"/>
          <w:sz w:val="24"/>
          <w:szCs w:val="24"/>
        </w:rPr>
        <w:t xml:space="preserve">Identificação da empresa </w:t>
      </w:r>
    </w:p>
    <w:p w:rsidR="003E318A" w:rsidRPr="00B67209" w:rsidRDefault="003E318A" w:rsidP="003E318A">
      <w:pPr>
        <w:spacing w:after="0"/>
        <w:jc w:val="both"/>
        <w:rPr>
          <w:rFonts w:asciiTheme="majorHAnsi" w:hAnsiTheme="majorHAnsi"/>
          <w:sz w:val="24"/>
          <w:szCs w:val="24"/>
        </w:rPr>
      </w:pPr>
      <w:proofErr w:type="gramStart"/>
      <w:r w:rsidRPr="00B67209">
        <w:rPr>
          <w:rFonts w:asciiTheme="majorHAnsi" w:hAnsiTheme="majorHAnsi"/>
          <w:sz w:val="24"/>
          <w:szCs w:val="24"/>
        </w:rPr>
        <w:t xml:space="preserve">Cidade, </w:t>
      </w:r>
      <w:r>
        <w:rPr>
          <w:rFonts w:asciiTheme="majorHAnsi" w:hAnsiTheme="majorHAnsi"/>
          <w:sz w:val="24"/>
          <w:szCs w:val="24"/>
        </w:rPr>
        <w:t>....</w:t>
      </w:r>
      <w:proofErr w:type="gramEnd"/>
      <w:r>
        <w:rPr>
          <w:rFonts w:asciiTheme="majorHAnsi" w:hAnsiTheme="majorHAnsi"/>
          <w:sz w:val="24"/>
          <w:szCs w:val="24"/>
        </w:rPr>
        <w:t>.</w:t>
      </w:r>
      <w:r w:rsidRPr="00B67209">
        <w:rPr>
          <w:rFonts w:asciiTheme="majorHAnsi" w:hAnsiTheme="majorHAnsi"/>
          <w:sz w:val="24"/>
          <w:szCs w:val="24"/>
        </w:rPr>
        <w:t xml:space="preserve"> </w:t>
      </w:r>
      <w:proofErr w:type="gramStart"/>
      <w:r w:rsidRPr="00B67209">
        <w:rPr>
          <w:rFonts w:asciiTheme="majorHAnsi" w:hAnsiTheme="majorHAnsi"/>
          <w:sz w:val="24"/>
          <w:szCs w:val="24"/>
        </w:rPr>
        <w:t>de</w:t>
      </w:r>
      <w:proofErr w:type="gramEnd"/>
      <w:r w:rsidRPr="00B67209">
        <w:rPr>
          <w:rFonts w:asciiTheme="majorHAnsi" w:hAnsiTheme="majorHAnsi"/>
          <w:sz w:val="24"/>
          <w:szCs w:val="24"/>
        </w:rPr>
        <w:t xml:space="preserve"> </w:t>
      </w:r>
      <w:r>
        <w:rPr>
          <w:rFonts w:asciiTheme="majorHAnsi" w:hAnsiTheme="majorHAnsi"/>
          <w:sz w:val="24"/>
          <w:szCs w:val="24"/>
        </w:rPr>
        <w:t>................</w:t>
      </w:r>
      <w:r w:rsidRPr="00B67209">
        <w:rPr>
          <w:rFonts w:asciiTheme="majorHAnsi" w:hAnsiTheme="majorHAnsi"/>
          <w:sz w:val="24"/>
          <w:szCs w:val="24"/>
        </w:rPr>
        <w:t xml:space="preserve"> </w:t>
      </w:r>
      <w:proofErr w:type="gramStart"/>
      <w:r w:rsidRPr="00B67209">
        <w:rPr>
          <w:rFonts w:asciiTheme="majorHAnsi" w:hAnsiTheme="majorHAnsi"/>
          <w:sz w:val="24"/>
          <w:szCs w:val="24"/>
        </w:rPr>
        <w:t>de</w:t>
      </w:r>
      <w:proofErr w:type="gramEnd"/>
      <w:r w:rsidRPr="00B67209">
        <w:rPr>
          <w:rFonts w:asciiTheme="majorHAnsi" w:hAnsiTheme="majorHAnsi"/>
          <w:sz w:val="24"/>
          <w:szCs w:val="24"/>
        </w:rPr>
        <w:t xml:space="preserve"> 20</w:t>
      </w:r>
      <w:r>
        <w:rPr>
          <w:rFonts w:asciiTheme="majorHAnsi" w:hAnsiTheme="majorHAnsi"/>
          <w:sz w:val="24"/>
          <w:szCs w:val="24"/>
        </w:rPr>
        <w:t>.....</w:t>
      </w:r>
      <w:r w:rsidRPr="00B67209">
        <w:rPr>
          <w:rFonts w:asciiTheme="majorHAnsi" w:hAnsiTheme="majorHAnsi"/>
          <w:sz w:val="24"/>
          <w:szCs w:val="24"/>
        </w:rPr>
        <w:t xml:space="preserve">. </w:t>
      </w:r>
    </w:p>
    <w:p w:rsidR="003E318A" w:rsidRPr="00B67209" w:rsidRDefault="003E318A" w:rsidP="003E318A">
      <w:pPr>
        <w:spacing w:after="0"/>
        <w:jc w:val="both"/>
        <w:rPr>
          <w:rFonts w:asciiTheme="majorHAnsi" w:hAnsiTheme="majorHAnsi"/>
          <w:sz w:val="24"/>
          <w:szCs w:val="24"/>
        </w:rPr>
      </w:pPr>
      <w:r w:rsidRPr="00B67209">
        <w:rPr>
          <w:rFonts w:asciiTheme="majorHAnsi" w:hAnsiTheme="majorHAnsi"/>
          <w:sz w:val="24"/>
          <w:szCs w:val="24"/>
        </w:rPr>
        <w:t>A</w:t>
      </w:r>
      <w:r>
        <w:rPr>
          <w:rFonts w:asciiTheme="majorHAnsi" w:hAnsiTheme="majorHAnsi"/>
          <w:sz w:val="24"/>
          <w:szCs w:val="24"/>
        </w:rPr>
        <w:t>o</w:t>
      </w:r>
      <w:r w:rsidRPr="00B67209">
        <w:rPr>
          <w:rFonts w:asciiTheme="majorHAnsi" w:hAnsiTheme="majorHAnsi"/>
          <w:sz w:val="24"/>
          <w:szCs w:val="24"/>
        </w:rPr>
        <w:t xml:space="preserve"> Pregoeir</w:t>
      </w:r>
      <w:r>
        <w:rPr>
          <w:rFonts w:asciiTheme="majorHAnsi" w:hAnsiTheme="majorHAnsi"/>
          <w:sz w:val="24"/>
          <w:szCs w:val="24"/>
        </w:rPr>
        <w:t>o</w:t>
      </w:r>
      <w:r w:rsidRPr="00B67209">
        <w:rPr>
          <w:rFonts w:asciiTheme="majorHAnsi" w:hAnsiTheme="majorHAnsi"/>
          <w:sz w:val="24"/>
          <w:szCs w:val="24"/>
        </w:rPr>
        <w:t xml:space="preserve"> </w:t>
      </w:r>
    </w:p>
    <w:p w:rsidR="003E318A" w:rsidRPr="00B67209" w:rsidRDefault="003E318A" w:rsidP="003E318A">
      <w:pPr>
        <w:spacing w:after="0"/>
        <w:jc w:val="both"/>
        <w:rPr>
          <w:rFonts w:asciiTheme="majorHAnsi" w:hAnsiTheme="majorHAnsi"/>
          <w:sz w:val="24"/>
          <w:szCs w:val="24"/>
        </w:rPr>
      </w:pPr>
      <w:r w:rsidRPr="00B67209">
        <w:rPr>
          <w:rFonts w:asciiTheme="majorHAnsi" w:hAnsiTheme="majorHAnsi"/>
          <w:sz w:val="24"/>
          <w:szCs w:val="24"/>
        </w:rPr>
        <w:t xml:space="preserve">Pregão </w:t>
      </w:r>
      <w:r>
        <w:rPr>
          <w:rFonts w:asciiTheme="majorHAnsi" w:hAnsiTheme="majorHAnsi"/>
          <w:sz w:val="24"/>
          <w:szCs w:val="24"/>
        </w:rPr>
        <w:t>.........../20......</w:t>
      </w:r>
      <w:r w:rsidRPr="00B67209">
        <w:rPr>
          <w:rFonts w:asciiTheme="majorHAnsi" w:hAnsiTheme="majorHAnsi"/>
          <w:sz w:val="24"/>
          <w:szCs w:val="24"/>
        </w:rPr>
        <w:t xml:space="preserve"> </w:t>
      </w:r>
    </w:p>
    <w:p w:rsidR="003E318A" w:rsidRPr="00B67209" w:rsidRDefault="003E318A" w:rsidP="003E318A">
      <w:pPr>
        <w:spacing w:after="0"/>
        <w:jc w:val="both"/>
        <w:rPr>
          <w:rFonts w:asciiTheme="majorHAnsi" w:hAnsiTheme="majorHAnsi"/>
          <w:sz w:val="24"/>
          <w:szCs w:val="24"/>
        </w:rPr>
      </w:pPr>
      <w:r w:rsidRPr="00B67209">
        <w:rPr>
          <w:rFonts w:asciiTheme="majorHAnsi" w:hAnsiTheme="majorHAnsi"/>
          <w:sz w:val="24"/>
          <w:szCs w:val="24"/>
        </w:rPr>
        <w:t>Prezad</w:t>
      </w:r>
      <w:r>
        <w:rPr>
          <w:rFonts w:asciiTheme="majorHAnsi" w:hAnsiTheme="majorHAnsi"/>
          <w:sz w:val="24"/>
          <w:szCs w:val="24"/>
        </w:rPr>
        <w:t>o</w:t>
      </w:r>
      <w:r w:rsidRPr="00B67209">
        <w:rPr>
          <w:rFonts w:asciiTheme="majorHAnsi" w:hAnsiTheme="majorHAnsi"/>
          <w:sz w:val="24"/>
          <w:szCs w:val="24"/>
        </w:rPr>
        <w:t xml:space="preserve"> Senhor, </w:t>
      </w:r>
    </w:p>
    <w:p w:rsidR="003E318A" w:rsidRPr="00B67209" w:rsidRDefault="003E318A" w:rsidP="003E318A">
      <w:pPr>
        <w:spacing w:after="0"/>
        <w:jc w:val="both"/>
        <w:rPr>
          <w:rFonts w:asciiTheme="majorHAnsi" w:hAnsiTheme="majorHAnsi"/>
          <w:sz w:val="24"/>
          <w:szCs w:val="24"/>
        </w:rPr>
      </w:pPr>
      <w:r w:rsidRPr="00B67209">
        <w:rPr>
          <w:rFonts w:asciiTheme="majorHAnsi" w:hAnsiTheme="majorHAnsi"/>
          <w:sz w:val="24"/>
          <w:szCs w:val="24"/>
        </w:rPr>
        <w:t xml:space="preserve">Apresentamos e submetemos à apreciação de Vossa Senhoria, nossa proposta de preços, a preços fixos, relativa ao fornecimento de: </w:t>
      </w:r>
    </w:p>
    <w:p w:rsidR="003E318A" w:rsidRPr="00B67209" w:rsidRDefault="003E318A" w:rsidP="003E318A">
      <w:pPr>
        <w:spacing w:after="0"/>
        <w:jc w:val="both"/>
        <w:rPr>
          <w:rFonts w:asciiTheme="majorHAnsi" w:hAnsiTheme="majorHAnsi"/>
          <w:sz w:val="24"/>
          <w:szCs w:val="24"/>
        </w:rPr>
      </w:pPr>
    </w:p>
    <w:tbl>
      <w:tblPr>
        <w:tblStyle w:val="Tabelacomgrade"/>
        <w:tblW w:w="0" w:type="auto"/>
        <w:tblLook w:val="04A0" w:firstRow="1" w:lastRow="0" w:firstColumn="1" w:lastColumn="0" w:noHBand="0" w:noVBand="1"/>
      </w:tblPr>
      <w:tblGrid>
        <w:gridCol w:w="692"/>
        <w:gridCol w:w="4554"/>
        <w:gridCol w:w="1537"/>
        <w:gridCol w:w="1418"/>
        <w:gridCol w:w="1428"/>
      </w:tblGrid>
      <w:tr w:rsidR="003E318A" w:rsidTr="00F33141">
        <w:tc>
          <w:tcPr>
            <w:tcW w:w="692" w:type="dxa"/>
            <w:shd w:val="clear" w:color="auto" w:fill="BFBFBF" w:themeFill="background1" w:themeFillShade="BF"/>
          </w:tcPr>
          <w:p w:rsidR="003E318A" w:rsidRDefault="003E318A" w:rsidP="00F33141">
            <w:pPr>
              <w:spacing w:after="0"/>
              <w:jc w:val="both"/>
              <w:rPr>
                <w:rFonts w:asciiTheme="majorHAnsi" w:hAnsiTheme="majorHAnsi"/>
                <w:sz w:val="24"/>
                <w:szCs w:val="24"/>
              </w:rPr>
            </w:pPr>
            <w:r>
              <w:rPr>
                <w:rFonts w:asciiTheme="majorHAnsi" w:hAnsiTheme="majorHAnsi"/>
                <w:sz w:val="24"/>
                <w:szCs w:val="24"/>
              </w:rPr>
              <w:t>Item</w:t>
            </w:r>
          </w:p>
        </w:tc>
        <w:tc>
          <w:tcPr>
            <w:tcW w:w="4661" w:type="dxa"/>
            <w:shd w:val="clear" w:color="auto" w:fill="BFBFBF" w:themeFill="background1" w:themeFillShade="BF"/>
          </w:tcPr>
          <w:p w:rsidR="003E318A" w:rsidRDefault="003E318A" w:rsidP="00F33141">
            <w:pPr>
              <w:spacing w:after="0"/>
              <w:jc w:val="both"/>
              <w:rPr>
                <w:rFonts w:asciiTheme="majorHAnsi" w:hAnsiTheme="majorHAnsi"/>
                <w:sz w:val="24"/>
                <w:szCs w:val="24"/>
              </w:rPr>
            </w:pPr>
            <w:r>
              <w:rPr>
                <w:rFonts w:asciiTheme="majorHAnsi" w:hAnsiTheme="majorHAnsi"/>
                <w:sz w:val="24"/>
                <w:szCs w:val="24"/>
              </w:rPr>
              <w:t>Descrição</w:t>
            </w:r>
          </w:p>
        </w:tc>
        <w:tc>
          <w:tcPr>
            <w:tcW w:w="1559" w:type="dxa"/>
            <w:shd w:val="clear" w:color="auto" w:fill="BFBFBF" w:themeFill="background1" w:themeFillShade="BF"/>
          </w:tcPr>
          <w:p w:rsidR="003E318A" w:rsidRDefault="003E318A" w:rsidP="00F33141">
            <w:pPr>
              <w:spacing w:after="0"/>
              <w:jc w:val="both"/>
              <w:rPr>
                <w:rFonts w:asciiTheme="majorHAnsi" w:hAnsiTheme="majorHAnsi"/>
                <w:sz w:val="24"/>
                <w:szCs w:val="24"/>
              </w:rPr>
            </w:pPr>
            <w:r>
              <w:rPr>
                <w:rFonts w:asciiTheme="majorHAnsi" w:hAnsiTheme="majorHAnsi"/>
                <w:sz w:val="24"/>
                <w:szCs w:val="24"/>
              </w:rPr>
              <w:t>Marca</w:t>
            </w:r>
          </w:p>
        </w:tc>
        <w:tc>
          <w:tcPr>
            <w:tcW w:w="1418" w:type="dxa"/>
            <w:shd w:val="clear" w:color="auto" w:fill="BFBFBF" w:themeFill="background1" w:themeFillShade="BF"/>
          </w:tcPr>
          <w:p w:rsidR="003E318A" w:rsidRDefault="003E318A" w:rsidP="00F33141">
            <w:pPr>
              <w:spacing w:after="0"/>
              <w:jc w:val="both"/>
              <w:rPr>
                <w:rFonts w:asciiTheme="majorHAnsi" w:hAnsiTheme="majorHAnsi"/>
                <w:sz w:val="24"/>
                <w:szCs w:val="24"/>
              </w:rPr>
            </w:pPr>
            <w:r>
              <w:rPr>
                <w:rFonts w:asciiTheme="majorHAnsi" w:hAnsiTheme="majorHAnsi"/>
                <w:sz w:val="24"/>
                <w:szCs w:val="24"/>
              </w:rPr>
              <w:t>Quantidade</w:t>
            </w:r>
          </w:p>
        </w:tc>
        <w:tc>
          <w:tcPr>
            <w:tcW w:w="1449" w:type="dxa"/>
            <w:shd w:val="clear" w:color="auto" w:fill="BFBFBF" w:themeFill="background1" w:themeFillShade="BF"/>
          </w:tcPr>
          <w:p w:rsidR="003E318A" w:rsidRDefault="003E318A" w:rsidP="00F33141">
            <w:pPr>
              <w:spacing w:after="0"/>
              <w:jc w:val="both"/>
              <w:rPr>
                <w:rFonts w:asciiTheme="majorHAnsi" w:hAnsiTheme="majorHAnsi"/>
                <w:sz w:val="24"/>
                <w:szCs w:val="24"/>
              </w:rPr>
            </w:pPr>
            <w:r>
              <w:rPr>
                <w:rFonts w:asciiTheme="majorHAnsi" w:hAnsiTheme="majorHAnsi"/>
                <w:sz w:val="24"/>
                <w:szCs w:val="24"/>
              </w:rPr>
              <w:t>Valor Total</w:t>
            </w:r>
          </w:p>
        </w:tc>
      </w:tr>
      <w:tr w:rsidR="003E318A" w:rsidTr="00F33141">
        <w:tc>
          <w:tcPr>
            <w:tcW w:w="692" w:type="dxa"/>
          </w:tcPr>
          <w:p w:rsidR="003E318A" w:rsidRDefault="003E318A" w:rsidP="00F33141">
            <w:pPr>
              <w:spacing w:after="0"/>
              <w:jc w:val="both"/>
              <w:rPr>
                <w:rFonts w:asciiTheme="majorHAnsi" w:hAnsiTheme="majorHAnsi"/>
                <w:sz w:val="24"/>
                <w:szCs w:val="24"/>
              </w:rPr>
            </w:pPr>
          </w:p>
        </w:tc>
        <w:tc>
          <w:tcPr>
            <w:tcW w:w="4661" w:type="dxa"/>
          </w:tcPr>
          <w:p w:rsidR="003E318A" w:rsidRDefault="003E318A" w:rsidP="00F33141">
            <w:pPr>
              <w:spacing w:after="0"/>
              <w:jc w:val="both"/>
              <w:rPr>
                <w:rFonts w:asciiTheme="majorHAnsi" w:hAnsiTheme="majorHAnsi"/>
                <w:sz w:val="24"/>
                <w:szCs w:val="24"/>
              </w:rPr>
            </w:pPr>
          </w:p>
        </w:tc>
        <w:tc>
          <w:tcPr>
            <w:tcW w:w="1559" w:type="dxa"/>
          </w:tcPr>
          <w:p w:rsidR="003E318A" w:rsidRDefault="003E318A" w:rsidP="00F33141">
            <w:pPr>
              <w:spacing w:after="0"/>
              <w:jc w:val="both"/>
              <w:rPr>
                <w:rFonts w:asciiTheme="majorHAnsi" w:hAnsiTheme="majorHAnsi"/>
                <w:sz w:val="24"/>
                <w:szCs w:val="24"/>
              </w:rPr>
            </w:pPr>
          </w:p>
        </w:tc>
        <w:tc>
          <w:tcPr>
            <w:tcW w:w="1418" w:type="dxa"/>
          </w:tcPr>
          <w:p w:rsidR="003E318A" w:rsidRDefault="003E318A" w:rsidP="00F33141">
            <w:pPr>
              <w:spacing w:after="0"/>
              <w:jc w:val="both"/>
              <w:rPr>
                <w:rFonts w:asciiTheme="majorHAnsi" w:hAnsiTheme="majorHAnsi"/>
                <w:sz w:val="24"/>
                <w:szCs w:val="24"/>
              </w:rPr>
            </w:pPr>
          </w:p>
        </w:tc>
        <w:tc>
          <w:tcPr>
            <w:tcW w:w="1449" w:type="dxa"/>
          </w:tcPr>
          <w:p w:rsidR="003E318A" w:rsidRDefault="003E318A" w:rsidP="00F33141">
            <w:pPr>
              <w:spacing w:after="0"/>
              <w:jc w:val="both"/>
              <w:rPr>
                <w:rFonts w:asciiTheme="majorHAnsi" w:hAnsiTheme="majorHAnsi"/>
                <w:sz w:val="24"/>
                <w:szCs w:val="24"/>
              </w:rPr>
            </w:pPr>
          </w:p>
        </w:tc>
      </w:tr>
      <w:tr w:rsidR="003E318A" w:rsidTr="00F33141">
        <w:tc>
          <w:tcPr>
            <w:tcW w:w="692" w:type="dxa"/>
          </w:tcPr>
          <w:p w:rsidR="003E318A" w:rsidRDefault="003E318A" w:rsidP="00F33141">
            <w:pPr>
              <w:spacing w:after="0"/>
              <w:jc w:val="both"/>
              <w:rPr>
                <w:rFonts w:asciiTheme="majorHAnsi" w:hAnsiTheme="majorHAnsi"/>
                <w:sz w:val="24"/>
                <w:szCs w:val="24"/>
              </w:rPr>
            </w:pPr>
          </w:p>
        </w:tc>
        <w:tc>
          <w:tcPr>
            <w:tcW w:w="4661" w:type="dxa"/>
          </w:tcPr>
          <w:p w:rsidR="003E318A" w:rsidRDefault="003E318A" w:rsidP="00F33141">
            <w:pPr>
              <w:spacing w:after="0"/>
              <w:jc w:val="both"/>
              <w:rPr>
                <w:rFonts w:asciiTheme="majorHAnsi" w:hAnsiTheme="majorHAnsi"/>
                <w:sz w:val="24"/>
                <w:szCs w:val="24"/>
              </w:rPr>
            </w:pPr>
          </w:p>
        </w:tc>
        <w:tc>
          <w:tcPr>
            <w:tcW w:w="1559" w:type="dxa"/>
          </w:tcPr>
          <w:p w:rsidR="003E318A" w:rsidRDefault="003E318A" w:rsidP="00F33141">
            <w:pPr>
              <w:spacing w:after="0"/>
              <w:jc w:val="both"/>
              <w:rPr>
                <w:rFonts w:asciiTheme="majorHAnsi" w:hAnsiTheme="majorHAnsi"/>
                <w:sz w:val="24"/>
                <w:szCs w:val="24"/>
              </w:rPr>
            </w:pPr>
          </w:p>
        </w:tc>
        <w:tc>
          <w:tcPr>
            <w:tcW w:w="1418" w:type="dxa"/>
          </w:tcPr>
          <w:p w:rsidR="003E318A" w:rsidRDefault="003E318A" w:rsidP="00F33141">
            <w:pPr>
              <w:spacing w:after="0"/>
              <w:jc w:val="both"/>
              <w:rPr>
                <w:rFonts w:asciiTheme="majorHAnsi" w:hAnsiTheme="majorHAnsi"/>
                <w:sz w:val="24"/>
                <w:szCs w:val="24"/>
              </w:rPr>
            </w:pPr>
          </w:p>
        </w:tc>
        <w:tc>
          <w:tcPr>
            <w:tcW w:w="1449" w:type="dxa"/>
          </w:tcPr>
          <w:p w:rsidR="003E318A" w:rsidRDefault="003E318A" w:rsidP="00F33141">
            <w:pPr>
              <w:spacing w:after="0"/>
              <w:jc w:val="both"/>
              <w:rPr>
                <w:rFonts w:asciiTheme="majorHAnsi" w:hAnsiTheme="majorHAnsi"/>
                <w:sz w:val="24"/>
                <w:szCs w:val="24"/>
              </w:rPr>
            </w:pPr>
          </w:p>
        </w:tc>
      </w:tr>
      <w:tr w:rsidR="003E318A" w:rsidTr="00F33141">
        <w:tc>
          <w:tcPr>
            <w:tcW w:w="692" w:type="dxa"/>
          </w:tcPr>
          <w:p w:rsidR="003E318A" w:rsidRDefault="003E318A" w:rsidP="00F33141">
            <w:pPr>
              <w:spacing w:after="0"/>
              <w:jc w:val="both"/>
              <w:rPr>
                <w:rFonts w:asciiTheme="majorHAnsi" w:hAnsiTheme="majorHAnsi"/>
                <w:sz w:val="24"/>
                <w:szCs w:val="24"/>
              </w:rPr>
            </w:pPr>
          </w:p>
        </w:tc>
        <w:tc>
          <w:tcPr>
            <w:tcW w:w="4661" w:type="dxa"/>
          </w:tcPr>
          <w:p w:rsidR="003E318A" w:rsidRDefault="003E318A" w:rsidP="00F33141">
            <w:pPr>
              <w:spacing w:after="0"/>
              <w:jc w:val="both"/>
              <w:rPr>
                <w:rFonts w:asciiTheme="majorHAnsi" w:hAnsiTheme="majorHAnsi"/>
                <w:sz w:val="24"/>
                <w:szCs w:val="24"/>
              </w:rPr>
            </w:pPr>
          </w:p>
        </w:tc>
        <w:tc>
          <w:tcPr>
            <w:tcW w:w="1559" w:type="dxa"/>
          </w:tcPr>
          <w:p w:rsidR="003E318A" w:rsidRDefault="003E318A" w:rsidP="00F33141">
            <w:pPr>
              <w:spacing w:after="0"/>
              <w:jc w:val="both"/>
              <w:rPr>
                <w:rFonts w:asciiTheme="majorHAnsi" w:hAnsiTheme="majorHAnsi"/>
                <w:sz w:val="24"/>
                <w:szCs w:val="24"/>
              </w:rPr>
            </w:pPr>
          </w:p>
        </w:tc>
        <w:tc>
          <w:tcPr>
            <w:tcW w:w="1418" w:type="dxa"/>
          </w:tcPr>
          <w:p w:rsidR="003E318A" w:rsidRDefault="003E318A" w:rsidP="00F33141">
            <w:pPr>
              <w:spacing w:after="0"/>
              <w:jc w:val="both"/>
              <w:rPr>
                <w:rFonts w:asciiTheme="majorHAnsi" w:hAnsiTheme="majorHAnsi"/>
                <w:sz w:val="24"/>
                <w:szCs w:val="24"/>
              </w:rPr>
            </w:pPr>
          </w:p>
        </w:tc>
        <w:tc>
          <w:tcPr>
            <w:tcW w:w="1449" w:type="dxa"/>
          </w:tcPr>
          <w:p w:rsidR="003E318A" w:rsidRDefault="003E318A" w:rsidP="00F33141">
            <w:pPr>
              <w:spacing w:after="0"/>
              <w:jc w:val="both"/>
              <w:rPr>
                <w:rFonts w:asciiTheme="majorHAnsi" w:hAnsiTheme="majorHAnsi"/>
                <w:sz w:val="24"/>
                <w:szCs w:val="24"/>
              </w:rPr>
            </w:pPr>
          </w:p>
        </w:tc>
      </w:tr>
    </w:tbl>
    <w:p w:rsidR="003E318A" w:rsidRPr="00B67209" w:rsidRDefault="003E318A" w:rsidP="003E318A">
      <w:pPr>
        <w:spacing w:after="0"/>
        <w:jc w:val="both"/>
        <w:rPr>
          <w:rFonts w:asciiTheme="majorHAnsi" w:hAnsiTheme="majorHAnsi"/>
          <w:sz w:val="24"/>
          <w:szCs w:val="24"/>
        </w:rPr>
      </w:pPr>
    </w:p>
    <w:p w:rsidR="003E318A" w:rsidRDefault="003E318A" w:rsidP="003E318A">
      <w:pPr>
        <w:spacing w:after="0"/>
        <w:jc w:val="both"/>
        <w:rPr>
          <w:rFonts w:asciiTheme="majorHAnsi" w:hAnsiTheme="majorHAnsi"/>
          <w:sz w:val="24"/>
          <w:szCs w:val="24"/>
        </w:rPr>
      </w:pPr>
      <w:r w:rsidRPr="00B67209">
        <w:rPr>
          <w:rFonts w:asciiTheme="majorHAnsi" w:hAnsiTheme="majorHAnsi"/>
          <w:sz w:val="24"/>
          <w:szCs w:val="24"/>
        </w:rPr>
        <w:t xml:space="preserve">O valor para fornecimento do objeto acima é de R$ </w:t>
      </w:r>
      <w:r>
        <w:rPr>
          <w:rFonts w:asciiTheme="majorHAnsi" w:hAnsiTheme="majorHAnsi"/>
          <w:sz w:val="24"/>
          <w:szCs w:val="24"/>
        </w:rPr>
        <w:t>..................</w:t>
      </w:r>
      <w:r w:rsidRPr="00B67209">
        <w:rPr>
          <w:rFonts w:asciiTheme="majorHAnsi" w:hAnsiTheme="majorHAnsi"/>
          <w:sz w:val="24"/>
          <w:szCs w:val="24"/>
        </w:rPr>
        <w:t xml:space="preserve"> (Valor total contendo no máximo duas casas decimais). </w:t>
      </w:r>
    </w:p>
    <w:p w:rsidR="003E318A" w:rsidRPr="00B67209" w:rsidRDefault="003E318A" w:rsidP="003E318A">
      <w:pPr>
        <w:spacing w:after="0"/>
        <w:jc w:val="both"/>
        <w:rPr>
          <w:rFonts w:asciiTheme="majorHAnsi" w:hAnsiTheme="majorHAnsi"/>
          <w:sz w:val="24"/>
          <w:szCs w:val="24"/>
        </w:rPr>
      </w:pPr>
    </w:p>
    <w:p w:rsidR="003E318A" w:rsidRPr="00B67209" w:rsidRDefault="003E318A" w:rsidP="003E318A">
      <w:pPr>
        <w:spacing w:after="0"/>
        <w:jc w:val="both"/>
        <w:rPr>
          <w:rFonts w:asciiTheme="majorHAnsi" w:hAnsiTheme="majorHAnsi"/>
          <w:sz w:val="24"/>
          <w:szCs w:val="24"/>
        </w:rPr>
      </w:pPr>
      <w:r w:rsidRPr="00B67209">
        <w:rPr>
          <w:rFonts w:asciiTheme="majorHAnsi" w:hAnsiTheme="majorHAnsi"/>
          <w:sz w:val="24"/>
          <w:szCs w:val="24"/>
        </w:rPr>
        <w:t xml:space="preserve">O prazo de fornecimento é de (inserir o prazo) (inserir o prazo por extenso) dias contados a </w:t>
      </w:r>
    </w:p>
    <w:p w:rsidR="003E318A" w:rsidRDefault="003E318A" w:rsidP="003E318A">
      <w:pPr>
        <w:spacing w:after="0"/>
        <w:jc w:val="both"/>
        <w:rPr>
          <w:rFonts w:asciiTheme="majorHAnsi" w:hAnsiTheme="majorHAnsi"/>
          <w:sz w:val="24"/>
          <w:szCs w:val="24"/>
        </w:rPr>
      </w:pPr>
      <w:proofErr w:type="gramStart"/>
      <w:r w:rsidRPr="00B67209">
        <w:rPr>
          <w:rFonts w:asciiTheme="majorHAnsi" w:hAnsiTheme="majorHAnsi"/>
          <w:sz w:val="24"/>
          <w:szCs w:val="24"/>
        </w:rPr>
        <w:t>partir</w:t>
      </w:r>
      <w:proofErr w:type="gramEnd"/>
      <w:r w:rsidRPr="00B67209">
        <w:rPr>
          <w:rFonts w:asciiTheme="majorHAnsi" w:hAnsiTheme="majorHAnsi"/>
          <w:sz w:val="24"/>
          <w:szCs w:val="24"/>
        </w:rPr>
        <w:t xml:space="preserve"> da data de assinatura do Contrato de Fornecimento. </w:t>
      </w:r>
    </w:p>
    <w:p w:rsidR="003E318A" w:rsidRPr="00B67209" w:rsidRDefault="003E318A" w:rsidP="003E318A">
      <w:pPr>
        <w:spacing w:after="0"/>
        <w:jc w:val="both"/>
        <w:rPr>
          <w:rFonts w:asciiTheme="majorHAnsi" w:hAnsiTheme="majorHAnsi"/>
          <w:sz w:val="24"/>
          <w:szCs w:val="24"/>
        </w:rPr>
      </w:pPr>
    </w:p>
    <w:p w:rsidR="003E318A" w:rsidRDefault="003E318A" w:rsidP="003E318A">
      <w:pPr>
        <w:spacing w:after="0"/>
        <w:jc w:val="both"/>
        <w:rPr>
          <w:rFonts w:asciiTheme="majorHAnsi" w:hAnsiTheme="majorHAnsi"/>
          <w:sz w:val="24"/>
          <w:szCs w:val="24"/>
        </w:rPr>
      </w:pPr>
      <w:r w:rsidRPr="00B67209">
        <w:rPr>
          <w:rFonts w:asciiTheme="majorHAnsi" w:hAnsiTheme="majorHAnsi"/>
          <w:sz w:val="24"/>
          <w:szCs w:val="24"/>
        </w:rPr>
        <w:t>O prazo de validade da proposta de preços é de (inserir o prazo de validade) (inserir o prazo de validade por extenso) dias a partir da data limite estabelecida para o recebimento das propostas (envelopes n° 1 e n° 2) pelo Pregoeiro.</w:t>
      </w:r>
    </w:p>
    <w:p w:rsidR="003E318A" w:rsidRPr="00B67209" w:rsidRDefault="003E318A" w:rsidP="003E318A">
      <w:pPr>
        <w:spacing w:after="0"/>
        <w:jc w:val="both"/>
        <w:rPr>
          <w:rFonts w:asciiTheme="majorHAnsi" w:hAnsiTheme="majorHAnsi"/>
          <w:sz w:val="24"/>
          <w:szCs w:val="24"/>
        </w:rPr>
      </w:pPr>
      <w:r w:rsidRPr="00B67209">
        <w:rPr>
          <w:rFonts w:asciiTheme="majorHAnsi" w:hAnsiTheme="majorHAnsi"/>
          <w:sz w:val="24"/>
          <w:szCs w:val="24"/>
        </w:rPr>
        <w:t xml:space="preserve"> </w:t>
      </w:r>
    </w:p>
    <w:p w:rsidR="003E318A" w:rsidRPr="00B67209" w:rsidRDefault="003E318A" w:rsidP="003E318A">
      <w:pPr>
        <w:spacing w:after="0"/>
        <w:jc w:val="both"/>
        <w:rPr>
          <w:rFonts w:asciiTheme="majorHAnsi" w:hAnsiTheme="majorHAnsi"/>
          <w:sz w:val="24"/>
          <w:szCs w:val="24"/>
        </w:rPr>
      </w:pPr>
      <w:r w:rsidRPr="00B67209">
        <w:rPr>
          <w:rFonts w:asciiTheme="majorHAnsi" w:hAnsiTheme="majorHAnsi"/>
          <w:sz w:val="24"/>
          <w:szCs w:val="24"/>
        </w:rPr>
        <w:t xml:space="preserve">O prazo de garantia do objeto é de </w:t>
      </w:r>
      <w:r>
        <w:rPr>
          <w:rFonts w:asciiTheme="majorHAnsi" w:hAnsiTheme="majorHAnsi"/>
          <w:sz w:val="24"/>
          <w:szCs w:val="24"/>
        </w:rPr>
        <w:t>.............</w:t>
      </w:r>
      <w:r w:rsidRPr="00B67209">
        <w:rPr>
          <w:rFonts w:asciiTheme="majorHAnsi" w:hAnsiTheme="majorHAnsi"/>
          <w:sz w:val="24"/>
          <w:szCs w:val="24"/>
        </w:rPr>
        <w:t>, conforme características técnicas</w:t>
      </w:r>
      <w:r w:rsidRPr="00324EBC">
        <w:rPr>
          <w:rFonts w:asciiTheme="majorHAnsi" w:hAnsiTheme="majorHAnsi"/>
          <w:sz w:val="24"/>
          <w:szCs w:val="24"/>
        </w:rPr>
        <w:t xml:space="preserve"> </w:t>
      </w:r>
      <w:r>
        <w:rPr>
          <w:rFonts w:asciiTheme="majorHAnsi" w:hAnsiTheme="majorHAnsi"/>
          <w:sz w:val="24"/>
          <w:szCs w:val="24"/>
        </w:rPr>
        <w:t xml:space="preserve">descrita no </w:t>
      </w:r>
      <w:r w:rsidRPr="00324EBC">
        <w:rPr>
          <w:rFonts w:asciiTheme="majorHAnsi" w:hAnsiTheme="majorHAnsi"/>
          <w:b/>
          <w:sz w:val="24"/>
          <w:szCs w:val="24"/>
        </w:rPr>
        <w:t>item 20.6</w:t>
      </w:r>
      <w:r w:rsidRPr="00012337">
        <w:rPr>
          <w:rFonts w:asciiTheme="majorHAnsi" w:hAnsiTheme="majorHAnsi"/>
          <w:sz w:val="24"/>
          <w:szCs w:val="24"/>
        </w:rPr>
        <w:t>.</w:t>
      </w:r>
      <w:r w:rsidRPr="00B67209">
        <w:rPr>
          <w:rFonts w:asciiTheme="majorHAnsi" w:hAnsiTheme="majorHAnsi"/>
          <w:sz w:val="24"/>
          <w:szCs w:val="24"/>
        </w:rPr>
        <w:t xml:space="preserve"> </w:t>
      </w:r>
    </w:p>
    <w:p w:rsidR="003E318A" w:rsidRPr="00012337" w:rsidRDefault="003E318A" w:rsidP="003E318A">
      <w:pPr>
        <w:spacing w:after="0"/>
        <w:jc w:val="both"/>
        <w:rPr>
          <w:rFonts w:asciiTheme="majorHAnsi" w:hAnsiTheme="majorHAnsi"/>
          <w:sz w:val="24"/>
          <w:szCs w:val="24"/>
        </w:rPr>
      </w:pPr>
      <w:r w:rsidRPr="00B67209">
        <w:rPr>
          <w:rFonts w:asciiTheme="majorHAnsi" w:hAnsiTheme="majorHAnsi"/>
          <w:sz w:val="24"/>
          <w:szCs w:val="24"/>
        </w:rPr>
        <w:t xml:space="preserve">A Assistência Técnica será realizada conforme </w:t>
      </w:r>
      <w:r w:rsidRPr="00012337">
        <w:rPr>
          <w:rFonts w:asciiTheme="majorHAnsi" w:hAnsiTheme="majorHAnsi"/>
          <w:sz w:val="24"/>
          <w:szCs w:val="24"/>
        </w:rPr>
        <w:t>estabelecida no edital</w:t>
      </w:r>
      <w:r>
        <w:rPr>
          <w:rFonts w:asciiTheme="majorHAnsi" w:hAnsiTheme="majorHAnsi"/>
          <w:sz w:val="24"/>
          <w:szCs w:val="24"/>
        </w:rPr>
        <w:t xml:space="preserve"> descrita no </w:t>
      </w:r>
      <w:r w:rsidRPr="00324EBC">
        <w:rPr>
          <w:rFonts w:asciiTheme="majorHAnsi" w:hAnsiTheme="majorHAnsi"/>
          <w:b/>
          <w:sz w:val="24"/>
          <w:szCs w:val="24"/>
        </w:rPr>
        <w:t>item 20.6</w:t>
      </w:r>
      <w:r w:rsidRPr="00012337">
        <w:rPr>
          <w:rFonts w:asciiTheme="majorHAnsi" w:hAnsiTheme="majorHAnsi"/>
          <w:sz w:val="24"/>
          <w:szCs w:val="24"/>
        </w:rPr>
        <w:t xml:space="preserve">. </w:t>
      </w:r>
    </w:p>
    <w:p w:rsidR="003E318A" w:rsidRPr="00B67209" w:rsidRDefault="003E318A" w:rsidP="003E318A">
      <w:pPr>
        <w:spacing w:after="0"/>
        <w:jc w:val="both"/>
        <w:rPr>
          <w:rFonts w:asciiTheme="majorHAnsi" w:hAnsiTheme="majorHAnsi"/>
          <w:sz w:val="24"/>
          <w:szCs w:val="24"/>
        </w:rPr>
      </w:pPr>
    </w:p>
    <w:p w:rsidR="003E318A" w:rsidRDefault="003E318A" w:rsidP="003E318A">
      <w:pPr>
        <w:spacing w:after="0"/>
        <w:jc w:val="both"/>
        <w:rPr>
          <w:rFonts w:asciiTheme="majorHAnsi" w:hAnsiTheme="majorHAnsi"/>
          <w:sz w:val="24"/>
          <w:szCs w:val="24"/>
        </w:rPr>
      </w:pPr>
      <w:r w:rsidRPr="00B67209">
        <w:rPr>
          <w:rFonts w:asciiTheme="majorHAnsi" w:hAnsiTheme="majorHAnsi"/>
          <w:sz w:val="24"/>
          <w:szCs w:val="24"/>
        </w:rPr>
        <w:t xml:space="preserve">DECLARO, sob as penas da lei, que a Retro Escavadeira ofertada atende todas as especificações exigidas no Anexo I do Edital. </w:t>
      </w:r>
    </w:p>
    <w:p w:rsidR="003E318A" w:rsidRPr="00B67209" w:rsidRDefault="003E318A" w:rsidP="003E318A">
      <w:pPr>
        <w:spacing w:after="0"/>
        <w:jc w:val="both"/>
        <w:rPr>
          <w:rFonts w:asciiTheme="majorHAnsi" w:hAnsiTheme="majorHAnsi"/>
          <w:sz w:val="24"/>
          <w:szCs w:val="24"/>
        </w:rPr>
      </w:pPr>
    </w:p>
    <w:p w:rsidR="003E318A" w:rsidRDefault="003E318A" w:rsidP="003E318A">
      <w:pPr>
        <w:spacing w:after="0"/>
        <w:jc w:val="both"/>
        <w:rPr>
          <w:rFonts w:asciiTheme="majorHAnsi" w:hAnsiTheme="majorHAnsi"/>
          <w:sz w:val="24"/>
          <w:szCs w:val="24"/>
        </w:rPr>
      </w:pPr>
      <w:r w:rsidRPr="00B67209">
        <w:rPr>
          <w:rFonts w:asciiTheme="majorHAnsi" w:hAnsiTheme="majorHAnsi"/>
          <w:sz w:val="24"/>
          <w:szCs w:val="24"/>
        </w:rPr>
        <w:lastRenderedPageBreak/>
        <w:t xml:space="preserve">DECLARO que o preço indicado contempla todos os custos diretos e indiretos incorridos na data da apresentação desta proposta incluindo, entre outros: tributos, encargos sociais, material, despesas administrativas, seguro, frete e lucro. </w:t>
      </w:r>
    </w:p>
    <w:p w:rsidR="003E318A" w:rsidRPr="00B67209" w:rsidRDefault="003E318A" w:rsidP="003E318A">
      <w:pPr>
        <w:spacing w:after="0"/>
        <w:jc w:val="both"/>
        <w:rPr>
          <w:rFonts w:asciiTheme="majorHAnsi" w:hAnsiTheme="majorHAnsi"/>
          <w:sz w:val="24"/>
          <w:szCs w:val="24"/>
        </w:rPr>
      </w:pPr>
    </w:p>
    <w:p w:rsidR="003E318A" w:rsidRDefault="003E318A" w:rsidP="003E318A">
      <w:pPr>
        <w:spacing w:after="0"/>
        <w:jc w:val="both"/>
        <w:rPr>
          <w:rFonts w:asciiTheme="majorHAnsi" w:hAnsiTheme="majorHAnsi"/>
          <w:sz w:val="24"/>
          <w:szCs w:val="24"/>
        </w:rPr>
      </w:pPr>
      <w:r w:rsidRPr="00B67209">
        <w:rPr>
          <w:rFonts w:asciiTheme="majorHAnsi" w:hAnsiTheme="majorHAnsi"/>
          <w:sz w:val="24"/>
          <w:szCs w:val="24"/>
        </w:rPr>
        <w:t xml:space="preserve">Atenciosamente, </w:t>
      </w:r>
    </w:p>
    <w:p w:rsidR="003E318A" w:rsidRDefault="003E318A" w:rsidP="003E318A">
      <w:pPr>
        <w:spacing w:after="0"/>
        <w:jc w:val="both"/>
        <w:rPr>
          <w:rFonts w:asciiTheme="majorHAnsi" w:hAnsiTheme="majorHAnsi"/>
          <w:sz w:val="24"/>
          <w:szCs w:val="24"/>
        </w:rPr>
      </w:pPr>
    </w:p>
    <w:p w:rsidR="003E318A" w:rsidRPr="00B67209" w:rsidRDefault="003E318A" w:rsidP="003E318A">
      <w:pPr>
        <w:spacing w:after="0"/>
        <w:jc w:val="both"/>
        <w:rPr>
          <w:rFonts w:asciiTheme="majorHAnsi" w:hAnsiTheme="majorHAnsi"/>
          <w:sz w:val="24"/>
          <w:szCs w:val="24"/>
        </w:rPr>
      </w:pPr>
    </w:p>
    <w:p w:rsidR="003E318A" w:rsidRPr="00B67209" w:rsidRDefault="003E318A" w:rsidP="003E318A">
      <w:pPr>
        <w:spacing w:after="0"/>
        <w:jc w:val="center"/>
        <w:rPr>
          <w:rFonts w:asciiTheme="majorHAnsi" w:hAnsiTheme="majorHAnsi"/>
          <w:sz w:val="24"/>
          <w:szCs w:val="24"/>
        </w:rPr>
      </w:pPr>
      <w:r w:rsidRPr="00B67209">
        <w:rPr>
          <w:rFonts w:asciiTheme="majorHAnsi" w:hAnsiTheme="majorHAnsi"/>
          <w:sz w:val="24"/>
          <w:szCs w:val="24"/>
        </w:rPr>
        <w:t>(</w:t>
      </w:r>
      <w:proofErr w:type="gramStart"/>
      <w:r w:rsidRPr="00B67209">
        <w:rPr>
          <w:rFonts w:asciiTheme="majorHAnsi" w:hAnsiTheme="majorHAnsi"/>
          <w:sz w:val="24"/>
          <w:szCs w:val="24"/>
        </w:rPr>
        <w:t>nome</w:t>
      </w:r>
      <w:proofErr w:type="gramEnd"/>
      <w:r w:rsidRPr="00B67209">
        <w:rPr>
          <w:rFonts w:asciiTheme="majorHAnsi" w:hAnsiTheme="majorHAnsi"/>
          <w:sz w:val="24"/>
          <w:szCs w:val="24"/>
        </w:rPr>
        <w:t>, RG e assinatura do responsável legal)</w:t>
      </w:r>
    </w:p>
    <w:p w:rsidR="003E318A" w:rsidRDefault="003E318A" w:rsidP="003E318A">
      <w:pPr>
        <w:spacing w:before="120" w:after="120" w:line="240" w:lineRule="auto"/>
        <w:jc w:val="both"/>
        <w:rPr>
          <w:rFonts w:asciiTheme="majorHAnsi" w:hAnsiTheme="majorHAnsi"/>
          <w:sz w:val="24"/>
          <w:szCs w:val="24"/>
        </w:rPr>
      </w:pPr>
    </w:p>
    <w:p w:rsidR="003E318A" w:rsidRDefault="003E318A" w:rsidP="003E318A">
      <w:pPr>
        <w:spacing w:before="120" w:after="120" w:line="240" w:lineRule="auto"/>
        <w:jc w:val="both"/>
        <w:rPr>
          <w:rFonts w:asciiTheme="majorHAnsi" w:hAnsiTheme="majorHAnsi"/>
          <w:sz w:val="24"/>
          <w:szCs w:val="24"/>
        </w:rPr>
      </w:pPr>
    </w:p>
    <w:p w:rsidR="003E318A" w:rsidRDefault="003E318A" w:rsidP="003E318A">
      <w:pPr>
        <w:spacing w:before="120" w:after="120" w:line="240" w:lineRule="auto"/>
        <w:jc w:val="both"/>
        <w:rPr>
          <w:rFonts w:asciiTheme="majorHAnsi" w:hAnsiTheme="majorHAnsi"/>
          <w:sz w:val="24"/>
          <w:szCs w:val="24"/>
        </w:rPr>
      </w:pPr>
    </w:p>
    <w:p w:rsidR="003E318A" w:rsidRDefault="003E318A" w:rsidP="003E318A">
      <w:pPr>
        <w:spacing w:before="120" w:after="120" w:line="240" w:lineRule="auto"/>
        <w:jc w:val="both"/>
        <w:rPr>
          <w:rFonts w:asciiTheme="majorHAnsi" w:hAnsiTheme="majorHAnsi"/>
          <w:sz w:val="24"/>
          <w:szCs w:val="24"/>
        </w:rPr>
      </w:pPr>
    </w:p>
    <w:p w:rsidR="003E318A" w:rsidRDefault="003E318A" w:rsidP="003E318A">
      <w:pPr>
        <w:spacing w:before="120" w:after="120" w:line="240" w:lineRule="auto"/>
        <w:jc w:val="both"/>
        <w:rPr>
          <w:rFonts w:asciiTheme="majorHAnsi" w:hAnsiTheme="majorHAnsi"/>
          <w:sz w:val="24"/>
          <w:szCs w:val="24"/>
        </w:rPr>
      </w:pPr>
    </w:p>
    <w:p w:rsidR="003E318A" w:rsidRDefault="003E318A" w:rsidP="003E318A">
      <w:pPr>
        <w:spacing w:before="120" w:after="120" w:line="240" w:lineRule="auto"/>
        <w:jc w:val="both"/>
        <w:rPr>
          <w:rFonts w:asciiTheme="majorHAnsi" w:hAnsiTheme="majorHAnsi"/>
          <w:sz w:val="24"/>
          <w:szCs w:val="24"/>
        </w:rPr>
      </w:pPr>
    </w:p>
    <w:p w:rsidR="003E318A" w:rsidRDefault="003E318A" w:rsidP="003E318A">
      <w:pPr>
        <w:spacing w:before="120" w:after="120" w:line="240" w:lineRule="auto"/>
        <w:jc w:val="both"/>
        <w:rPr>
          <w:rFonts w:asciiTheme="majorHAnsi" w:hAnsiTheme="majorHAnsi"/>
          <w:sz w:val="24"/>
          <w:szCs w:val="24"/>
        </w:rPr>
      </w:pPr>
    </w:p>
    <w:p w:rsidR="003E318A" w:rsidRDefault="003E318A" w:rsidP="003E318A">
      <w:pPr>
        <w:spacing w:before="120" w:after="120" w:line="240" w:lineRule="auto"/>
        <w:jc w:val="both"/>
        <w:rPr>
          <w:rFonts w:asciiTheme="majorHAnsi" w:hAnsiTheme="majorHAnsi"/>
          <w:sz w:val="24"/>
          <w:szCs w:val="24"/>
        </w:rPr>
      </w:pPr>
    </w:p>
    <w:p w:rsidR="003E318A" w:rsidRDefault="003E318A" w:rsidP="003E318A">
      <w:pPr>
        <w:spacing w:before="120" w:after="120" w:line="240" w:lineRule="auto"/>
        <w:jc w:val="both"/>
        <w:rPr>
          <w:rFonts w:asciiTheme="majorHAnsi" w:hAnsiTheme="majorHAnsi"/>
          <w:sz w:val="24"/>
          <w:szCs w:val="24"/>
        </w:rPr>
      </w:pPr>
    </w:p>
    <w:p w:rsidR="003E318A" w:rsidRDefault="003E318A" w:rsidP="003E318A">
      <w:pPr>
        <w:spacing w:before="120" w:after="120" w:line="240" w:lineRule="auto"/>
        <w:jc w:val="both"/>
        <w:rPr>
          <w:rFonts w:asciiTheme="majorHAnsi" w:hAnsiTheme="majorHAnsi"/>
          <w:sz w:val="24"/>
          <w:szCs w:val="24"/>
        </w:rPr>
      </w:pPr>
    </w:p>
    <w:p w:rsidR="003E318A" w:rsidRDefault="003E318A" w:rsidP="003E318A">
      <w:pPr>
        <w:spacing w:before="120" w:after="120" w:line="240" w:lineRule="auto"/>
        <w:jc w:val="both"/>
        <w:rPr>
          <w:rFonts w:asciiTheme="majorHAnsi" w:hAnsiTheme="majorHAnsi"/>
          <w:sz w:val="24"/>
          <w:szCs w:val="24"/>
        </w:rPr>
      </w:pPr>
    </w:p>
    <w:p w:rsidR="003E318A" w:rsidRDefault="003E318A" w:rsidP="003E318A">
      <w:pPr>
        <w:spacing w:before="120" w:after="120" w:line="240" w:lineRule="auto"/>
        <w:jc w:val="both"/>
        <w:rPr>
          <w:rFonts w:asciiTheme="majorHAnsi" w:hAnsiTheme="majorHAnsi"/>
          <w:sz w:val="24"/>
          <w:szCs w:val="24"/>
        </w:rPr>
      </w:pPr>
    </w:p>
    <w:p w:rsidR="003E318A" w:rsidRDefault="003E318A" w:rsidP="003E318A">
      <w:pPr>
        <w:spacing w:before="120" w:after="120" w:line="240" w:lineRule="auto"/>
        <w:jc w:val="both"/>
        <w:rPr>
          <w:rFonts w:asciiTheme="majorHAnsi" w:hAnsiTheme="majorHAnsi"/>
          <w:sz w:val="24"/>
          <w:szCs w:val="24"/>
        </w:rPr>
      </w:pPr>
    </w:p>
    <w:p w:rsidR="003E318A" w:rsidRDefault="003E318A" w:rsidP="003E318A">
      <w:pPr>
        <w:spacing w:before="120" w:after="120" w:line="240" w:lineRule="auto"/>
        <w:jc w:val="both"/>
        <w:rPr>
          <w:rFonts w:asciiTheme="majorHAnsi" w:hAnsiTheme="majorHAnsi"/>
          <w:sz w:val="24"/>
          <w:szCs w:val="24"/>
        </w:rPr>
      </w:pPr>
    </w:p>
    <w:p w:rsidR="003E318A" w:rsidRDefault="003E318A" w:rsidP="003E318A">
      <w:pPr>
        <w:spacing w:before="120" w:after="120" w:line="240" w:lineRule="auto"/>
        <w:jc w:val="both"/>
        <w:rPr>
          <w:rFonts w:asciiTheme="majorHAnsi" w:hAnsiTheme="majorHAnsi"/>
          <w:sz w:val="24"/>
          <w:szCs w:val="24"/>
        </w:rPr>
      </w:pPr>
    </w:p>
    <w:p w:rsidR="003E318A" w:rsidRDefault="003E318A" w:rsidP="003E318A">
      <w:pPr>
        <w:spacing w:before="120" w:after="120" w:line="240" w:lineRule="auto"/>
        <w:jc w:val="both"/>
        <w:rPr>
          <w:rFonts w:asciiTheme="majorHAnsi" w:hAnsiTheme="majorHAnsi"/>
          <w:sz w:val="24"/>
          <w:szCs w:val="24"/>
        </w:rPr>
      </w:pPr>
    </w:p>
    <w:p w:rsidR="003E318A" w:rsidRDefault="003E318A" w:rsidP="003E318A">
      <w:pPr>
        <w:spacing w:before="120" w:after="120" w:line="240" w:lineRule="auto"/>
        <w:jc w:val="both"/>
        <w:rPr>
          <w:rFonts w:asciiTheme="majorHAnsi" w:hAnsiTheme="majorHAnsi"/>
          <w:sz w:val="24"/>
          <w:szCs w:val="24"/>
        </w:rPr>
      </w:pPr>
    </w:p>
    <w:p w:rsidR="003E318A" w:rsidRDefault="003E318A" w:rsidP="003E318A">
      <w:pPr>
        <w:spacing w:before="120" w:after="120" w:line="240" w:lineRule="auto"/>
        <w:jc w:val="both"/>
        <w:rPr>
          <w:rFonts w:asciiTheme="majorHAnsi" w:hAnsiTheme="majorHAnsi"/>
          <w:sz w:val="24"/>
          <w:szCs w:val="24"/>
        </w:rPr>
      </w:pPr>
    </w:p>
    <w:p w:rsidR="003E318A" w:rsidRDefault="003E318A" w:rsidP="003E318A">
      <w:pPr>
        <w:spacing w:before="120" w:after="120" w:line="240" w:lineRule="auto"/>
        <w:jc w:val="both"/>
        <w:rPr>
          <w:rFonts w:asciiTheme="majorHAnsi" w:hAnsiTheme="majorHAnsi"/>
          <w:sz w:val="24"/>
          <w:szCs w:val="24"/>
        </w:rPr>
      </w:pPr>
    </w:p>
    <w:p w:rsidR="003E318A" w:rsidRDefault="003E318A" w:rsidP="003E318A">
      <w:pPr>
        <w:spacing w:before="120" w:after="120" w:line="240" w:lineRule="auto"/>
        <w:jc w:val="both"/>
        <w:rPr>
          <w:rFonts w:asciiTheme="majorHAnsi" w:hAnsiTheme="majorHAnsi"/>
          <w:sz w:val="24"/>
          <w:szCs w:val="24"/>
        </w:rPr>
      </w:pPr>
    </w:p>
    <w:p w:rsidR="00D16586" w:rsidRDefault="00D16586" w:rsidP="003E318A">
      <w:pPr>
        <w:spacing w:before="120" w:after="120" w:line="240" w:lineRule="auto"/>
        <w:jc w:val="both"/>
        <w:rPr>
          <w:rFonts w:asciiTheme="majorHAnsi" w:hAnsiTheme="majorHAnsi"/>
          <w:sz w:val="24"/>
          <w:szCs w:val="24"/>
        </w:rPr>
      </w:pPr>
    </w:p>
    <w:p w:rsidR="00874004" w:rsidRDefault="00874004" w:rsidP="003E318A">
      <w:pPr>
        <w:spacing w:before="120" w:after="120" w:line="240" w:lineRule="auto"/>
        <w:jc w:val="both"/>
        <w:rPr>
          <w:rFonts w:asciiTheme="majorHAnsi" w:hAnsiTheme="majorHAnsi"/>
          <w:sz w:val="24"/>
          <w:szCs w:val="24"/>
        </w:rPr>
      </w:pPr>
    </w:p>
    <w:p w:rsidR="00D16586" w:rsidRDefault="00D16586" w:rsidP="003E318A">
      <w:pPr>
        <w:spacing w:before="120" w:after="120" w:line="240" w:lineRule="auto"/>
        <w:jc w:val="both"/>
        <w:rPr>
          <w:rFonts w:asciiTheme="majorHAnsi" w:hAnsiTheme="majorHAnsi"/>
          <w:sz w:val="24"/>
          <w:szCs w:val="24"/>
        </w:rPr>
      </w:pPr>
    </w:p>
    <w:p w:rsidR="003E318A" w:rsidRPr="00B60BE8" w:rsidRDefault="003E318A" w:rsidP="003E318A">
      <w:pPr>
        <w:pStyle w:val="Cabealho"/>
        <w:tabs>
          <w:tab w:val="clear" w:pos="8504"/>
        </w:tabs>
        <w:spacing w:before="60" w:after="60"/>
        <w:jc w:val="center"/>
        <w:rPr>
          <w:rFonts w:asciiTheme="majorHAnsi" w:hAnsiTheme="majorHAnsi"/>
          <w:b/>
          <w:sz w:val="24"/>
          <w:szCs w:val="24"/>
        </w:rPr>
      </w:pPr>
      <w:r w:rsidRPr="00B60BE8">
        <w:rPr>
          <w:rFonts w:asciiTheme="majorHAnsi" w:hAnsiTheme="majorHAnsi"/>
          <w:b/>
          <w:sz w:val="24"/>
          <w:szCs w:val="24"/>
        </w:rPr>
        <w:lastRenderedPageBreak/>
        <w:t>ANEXO III</w:t>
      </w:r>
    </w:p>
    <w:p w:rsidR="003E318A" w:rsidRPr="00B60BE8" w:rsidRDefault="003E318A" w:rsidP="003E318A">
      <w:pPr>
        <w:pStyle w:val="Cabealho"/>
        <w:tabs>
          <w:tab w:val="clear" w:pos="8504"/>
        </w:tabs>
        <w:spacing w:before="60" w:after="60"/>
        <w:jc w:val="center"/>
        <w:rPr>
          <w:rFonts w:asciiTheme="majorHAnsi" w:hAnsiTheme="majorHAnsi"/>
          <w:sz w:val="24"/>
          <w:szCs w:val="24"/>
        </w:rPr>
      </w:pPr>
    </w:p>
    <w:p w:rsidR="003E318A" w:rsidRPr="00B60BE8" w:rsidRDefault="003E318A" w:rsidP="003E318A">
      <w:pPr>
        <w:spacing w:before="60" w:after="60" w:line="240" w:lineRule="auto"/>
        <w:jc w:val="center"/>
        <w:rPr>
          <w:rFonts w:asciiTheme="majorHAnsi" w:hAnsiTheme="majorHAnsi"/>
          <w:b/>
          <w:sz w:val="24"/>
          <w:szCs w:val="24"/>
        </w:rPr>
      </w:pPr>
      <w:r w:rsidRPr="00B60BE8">
        <w:rPr>
          <w:rFonts w:asciiTheme="majorHAnsi" w:hAnsiTheme="majorHAnsi"/>
          <w:b/>
          <w:sz w:val="24"/>
          <w:szCs w:val="24"/>
        </w:rPr>
        <w:t>MODELO – EMPREGADOR PESSOA JURÍDICA</w:t>
      </w:r>
    </w:p>
    <w:p w:rsidR="003E318A" w:rsidRPr="00B60BE8" w:rsidRDefault="003E318A" w:rsidP="003E318A">
      <w:pPr>
        <w:spacing w:before="60" w:after="60" w:line="240" w:lineRule="auto"/>
        <w:jc w:val="center"/>
        <w:rPr>
          <w:rFonts w:asciiTheme="majorHAnsi" w:hAnsiTheme="majorHAnsi"/>
          <w:sz w:val="24"/>
          <w:szCs w:val="24"/>
        </w:rPr>
      </w:pPr>
    </w:p>
    <w:p w:rsidR="003E318A" w:rsidRPr="00B60BE8" w:rsidRDefault="003E318A" w:rsidP="003E318A">
      <w:pPr>
        <w:spacing w:before="60" w:after="60" w:line="240" w:lineRule="auto"/>
        <w:jc w:val="center"/>
        <w:rPr>
          <w:rFonts w:asciiTheme="majorHAnsi" w:hAnsiTheme="majorHAnsi"/>
          <w:b/>
          <w:sz w:val="24"/>
          <w:szCs w:val="24"/>
          <w:u w:val="single"/>
        </w:rPr>
      </w:pPr>
      <w:r w:rsidRPr="00B60BE8">
        <w:rPr>
          <w:rFonts w:asciiTheme="majorHAnsi" w:hAnsiTheme="majorHAnsi"/>
          <w:b/>
          <w:sz w:val="24"/>
          <w:szCs w:val="24"/>
          <w:u w:val="single"/>
        </w:rPr>
        <w:t>D E C L A R A Ç Ã O</w:t>
      </w:r>
    </w:p>
    <w:p w:rsidR="003E318A" w:rsidRPr="00B60BE8" w:rsidRDefault="003E318A" w:rsidP="003E318A">
      <w:pPr>
        <w:spacing w:before="60" w:after="60" w:line="240" w:lineRule="auto"/>
        <w:jc w:val="center"/>
        <w:rPr>
          <w:rFonts w:asciiTheme="majorHAnsi" w:hAnsiTheme="majorHAnsi"/>
          <w:sz w:val="24"/>
          <w:szCs w:val="24"/>
        </w:rPr>
      </w:pPr>
    </w:p>
    <w:p w:rsidR="003E318A" w:rsidRPr="00B60BE8" w:rsidRDefault="003E318A" w:rsidP="003E318A">
      <w:pPr>
        <w:spacing w:before="60" w:after="60" w:line="240" w:lineRule="auto"/>
        <w:jc w:val="center"/>
        <w:rPr>
          <w:rFonts w:asciiTheme="majorHAnsi" w:hAnsiTheme="majorHAnsi"/>
          <w:sz w:val="24"/>
          <w:szCs w:val="24"/>
        </w:rPr>
      </w:pPr>
    </w:p>
    <w:p w:rsidR="003E318A" w:rsidRPr="00B60BE8" w:rsidRDefault="003E318A" w:rsidP="00CB2217">
      <w:pPr>
        <w:spacing w:before="60" w:after="60" w:line="480" w:lineRule="auto"/>
        <w:rPr>
          <w:rFonts w:asciiTheme="majorHAnsi" w:hAnsiTheme="majorHAnsi"/>
          <w:sz w:val="24"/>
          <w:szCs w:val="24"/>
        </w:rPr>
      </w:pPr>
      <w:r w:rsidRPr="00B60BE8">
        <w:rPr>
          <w:rFonts w:asciiTheme="majorHAnsi" w:hAnsiTheme="majorHAnsi"/>
          <w:sz w:val="24"/>
          <w:szCs w:val="24"/>
        </w:rPr>
        <w:t>Ref.: (identificação da licitação)</w:t>
      </w:r>
    </w:p>
    <w:p w:rsidR="003E318A" w:rsidRPr="00B60BE8" w:rsidRDefault="003E318A" w:rsidP="00CB2217">
      <w:pPr>
        <w:spacing w:before="60" w:after="60" w:line="480" w:lineRule="auto"/>
        <w:rPr>
          <w:rFonts w:asciiTheme="majorHAnsi" w:hAnsiTheme="majorHAnsi"/>
          <w:sz w:val="24"/>
          <w:szCs w:val="24"/>
        </w:rPr>
      </w:pPr>
    </w:p>
    <w:p w:rsidR="003E318A" w:rsidRPr="00B60BE8" w:rsidRDefault="003E318A" w:rsidP="00CB2217">
      <w:pPr>
        <w:pStyle w:val="Recuodecorpodetexto2"/>
        <w:tabs>
          <w:tab w:val="left" w:pos="1560"/>
        </w:tabs>
        <w:spacing w:before="60" w:after="60"/>
        <w:ind w:left="0"/>
        <w:jc w:val="both"/>
        <w:rPr>
          <w:rFonts w:asciiTheme="majorHAnsi" w:hAnsiTheme="majorHAnsi"/>
          <w:sz w:val="24"/>
          <w:szCs w:val="24"/>
        </w:rPr>
      </w:pPr>
      <w:r w:rsidRPr="00B60BE8">
        <w:rPr>
          <w:rFonts w:asciiTheme="majorHAnsi" w:hAnsiTheme="majorHAnsi"/>
          <w:sz w:val="24"/>
          <w:szCs w:val="24"/>
        </w:rPr>
        <w:t xml:space="preserve">................................., inscrito no CNPJ n°..................., por intermédio de seu representante legal o(a) </w:t>
      </w:r>
      <w:proofErr w:type="spellStart"/>
      <w:r w:rsidRPr="00B60BE8">
        <w:rPr>
          <w:rFonts w:asciiTheme="majorHAnsi" w:hAnsiTheme="majorHAnsi"/>
          <w:sz w:val="24"/>
          <w:szCs w:val="24"/>
        </w:rPr>
        <w:t>Sr</w:t>
      </w:r>
      <w:proofErr w:type="spellEnd"/>
      <w:r w:rsidRPr="00B60BE8">
        <w:rPr>
          <w:rFonts w:asciiTheme="majorHAnsi" w:hAnsiTheme="majorHAnsi"/>
          <w:sz w:val="24"/>
          <w:szCs w:val="24"/>
        </w:rPr>
        <w:t>(a).</w:t>
      </w:r>
      <w:r>
        <w:rPr>
          <w:rFonts w:asciiTheme="majorHAnsi" w:hAnsiTheme="majorHAnsi"/>
          <w:sz w:val="24"/>
          <w:szCs w:val="24"/>
        </w:rPr>
        <w:t xml:space="preserve"> </w:t>
      </w:r>
      <w:r w:rsidRPr="00B60BE8">
        <w:rPr>
          <w:rFonts w:asciiTheme="majorHAnsi" w:hAnsiTheme="majorHAnsi"/>
          <w:sz w:val="24"/>
          <w:szCs w:val="24"/>
        </w:rPr>
        <w:t>..................................., portador(a) da Carteira de Identidade n</w:t>
      </w:r>
      <w:r w:rsidRPr="00B60BE8">
        <w:rPr>
          <w:rFonts w:asciiTheme="majorHAnsi" w:hAnsiTheme="majorHAnsi"/>
          <w:sz w:val="24"/>
          <w:szCs w:val="24"/>
          <w:u w:val="single"/>
          <w:vertAlign w:val="superscript"/>
        </w:rPr>
        <w:t>o</w:t>
      </w:r>
      <w:r w:rsidRPr="00B60BE8">
        <w:rPr>
          <w:rFonts w:asciiTheme="majorHAnsi" w:hAnsiTheme="majorHAnsi"/>
          <w:sz w:val="24"/>
          <w:szCs w:val="24"/>
        </w:rPr>
        <w:t xml:space="preserve">............................ </w:t>
      </w:r>
      <w:proofErr w:type="gramStart"/>
      <w:r w:rsidRPr="00B60BE8">
        <w:rPr>
          <w:rFonts w:asciiTheme="majorHAnsi" w:hAnsiTheme="majorHAnsi"/>
          <w:sz w:val="24"/>
          <w:szCs w:val="24"/>
        </w:rPr>
        <w:t>e</w:t>
      </w:r>
      <w:proofErr w:type="gramEnd"/>
      <w:r w:rsidRPr="00B60BE8">
        <w:rPr>
          <w:rFonts w:asciiTheme="majorHAnsi" w:hAnsiTheme="majorHAnsi"/>
          <w:sz w:val="24"/>
          <w:szCs w:val="24"/>
        </w:rPr>
        <w:t xml:space="preserve"> do CPF n</w:t>
      </w:r>
      <w:r w:rsidRPr="00B60BE8">
        <w:rPr>
          <w:rFonts w:asciiTheme="majorHAnsi" w:hAnsiTheme="majorHAnsi"/>
          <w:sz w:val="24"/>
          <w:szCs w:val="24"/>
          <w:u w:val="single"/>
          <w:vertAlign w:val="superscript"/>
        </w:rPr>
        <w:t>o</w:t>
      </w:r>
      <w:r w:rsidRPr="00B60BE8">
        <w:rPr>
          <w:rFonts w:asciiTheme="majorHAnsi" w:hAnsiTheme="majorHAnsi"/>
          <w:sz w:val="24"/>
          <w:szCs w:val="24"/>
        </w:rPr>
        <w:t xml:space="preserve"> ........................., DECLARA, para fins de cumprimento do disposto no inciso XXXIII do art. 7</w:t>
      </w:r>
      <w:r w:rsidRPr="00B60BE8">
        <w:rPr>
          <w:rFonts w:asciiTheme="majorHAnsi" w:hAnsiTheme="majorHAnsi"/>
          <w:sz w:val="24"/>
          <w:szCs w:val="24"/>
          <w:vertAlign w:val="superscript"/>
        </w:rPr>
        <w:t>o</w:t>
      </w:r>
      <w:r w:rsidRPr="00B60BE8">
        <w:rPr>
          <w:rFonts w:asciiTheme="majorHAnsi" w:hAnsiTheme="majorHAnsi"/>
          <w:sz w:val="24"/>
          <w:szCs w:val="24"/>
        </w:rPr>
        <w:t xml:space="preserve"> da Constituição Federal, que não emprega menor de dezoito anos em trabalho noturno, perigoso ou insalubre e não emprega menor de dezesseis anos e  mão-de-obra infantil.</w:t>
      </w:r>
    </w:p>
    <w:p w:rsidR="003E318A" w:rsidRPr="00B60BE8" w:rsidRDefault="003E318A" w:rsidP="00CB2217">
      <w:pPr>
        <w:spacing w:before="60" w:after="60" w:line="480" w:lineRule="auto"/>
        <w:rPr>
          <w:rFonts w:asciiTheme="majorHAnsi" w:hAnsiTheme="majorHAnsi"/>
          <w:sz w:val="24"/>
          <w:szCs w:val="24"/>
        </w:rPr>
      </w:pPr>
    </w:p>
    <w:p w:rsidR="003E318A" w:rsidRPr="00B60BE8" w:rsidRDefault="003E318A" w:rsidP="00CB2217">
      <w:pPr>
        <w:spacing w:before="60" w:after="60" w:line="480" w:lineRule="auto"/>
        <w:rPr>
          <w:rFonts w:asciiTheme="majorHAnsi" w:hAnsiTheme="majorHAnsi"/>
          <w:sz w:val="24"/>
          <w:szCs w:val="24"/>
        </w:rPr>
      </w:pPr>
      <w:r w:rsidRPr="00B60BE8">
        <w:rPr>
          <w:rFonts w:asciiTheme="majorHAnsi" w:hAnsiTheme="majorHAnsi"/>
          <w:sz w:val="24"/>
          <w:szCs w:val="24"/>
        </w:rPr>
        <w:t>Ressalva: emprega menor, a partir de quatorze anos, na condição de aprendiz (</w:t>
      </w:r>
      <w:r>
        <w:rPr>
          <w:rFonts w:asciiTheme="majorHAnsi" w:hAnsiTheme="majorHAnsi"/>
          <w:sz w:val="24"/>
          <w:szCs w:val="24"/>
        </w:rPr>
        <w:t>..............</w:t>
      </w:r>
      <w:r w:rsidRPr="00B60BE8">
        <w:rPr>
          <w:rFonts w:asciiTheme="majorHAnsi" w:hAnsiTheme="majorHAnsi"/>
          <w:sz w:val="24"/>
          <w:szCs w:val="24"/>
        </w:rPr>
        <w:t>) .</w:t>
      </w:r>
    </w:p>
    <w:p w:rsidR="003E318A" w:rsidRPr="00B60BE8" w:rsidRDefault="003E318A" w:rsidP="003E318A">
      <w:pPr>
        <w:spacing w:before="60" w:after="60" w:line="240" w:lineRule="auto"/>
        <w:jc w:val="center"/>
        <w:rPr>
          <w:rFonts w:asciiTheme="majorHAnsi" w:hAnsiTheme="majorHAnsi"/>
          <w:sz w:val="24"/>
          <w:szCs w:val="24"/>
        </w:rPr>
      </w:pPr>
    </w:p>
    <w:p w:rsidR="003E318A" w:rsidRPr="00B60BE8" w:rsidRDefault="003E318A" w:rsidP="003E318A">
      <w:pPr>
        <w:spacing w:before="240" w:after="240"/>
        <w:jc w:val="right"/>
        <w:rPr>
          <w:rFonts w:asciiTheme="majorHAnsi" w:hAnsiTheme="majorHAnsi"/>
          <w:color w:val="000000"/>
          <w:sz w:val="24"/>
          <w:szCs w:val="24"/>
        </w:rPr>
      </w:pPr>
      <w:proofErr w:type="gramStart"/>
      <w:r>
        <w:rPr>
          <w:rFonts w:asciiTheme="majorHAnsi" w:hAnsiTheme="majorHAnsi"/>
          <w:color w:val="000000"/>
          <w:sz w:val="24"/>
          <w:szCs w:val="24"/>
        </w:rPr>
        <w:t>....................................................</w:t>
      </w:r>
      <w:r w:rsidRPr="00B60BE8">
        <w:rPr>
          <w:rFonts w:asciiTheme="majorHAnsi" w:hAnsiTheme="majorHAnsi"/>
          <w:color w:val="000000"/>
          <w:sz w:val="24"/>
          <w:szCs w:val="24"/>
        </w:rPr>
        <w:t xml:space="preserve"> ,</w:t>
      </w:r>
      <w:proofErr w:type="gramEnd"/>
      <w:r w:rsidRPr="00B60BE8">
        <w:rPr>
          <w:rFonts w:asciiTheme="majorHAnsi" w:hAnsiTheme="majorHAnsi"/>
          <w:color w:val="000000"/>
          <w:sz w:val="24"/>
          <w:szCs w:val="24"/>
        </w:rPr>
        <w:t xml:space="preserve"> </w:t>
      </w:r>
      <w:r>
        <w:rPr>
          <w:rFonts w:asciiTheme="majorHAnsi" w:hAnsiTheme="majorHAnsi"/>
          <w:color w:val="000000"/>
          <w:sz w:val="24"/>
          <w:szCs w:val="24"/>
        </w:rPr>
        <w:t>............</w:t>
      </w:r>
      <w:r w:rsidRPr="00B60BE8">
        <w:rPr>
          <w:rFonts w:asciiTheme="majorHAnsi" w:hAnsiTheme="majorHAnsi"/>
          <w:color w:val="000000"/>
          <w:sz w:val="24"/>
          <w:szCs w:val="24"/>
        </w:rPr>
        <w:t xml:space="preserve"> de </w:t>
      </w:r>
      <w:r>
        <w:rPr>
          <w:rFonts w:asciiTheme="majorHAnsi" w:hAnsiTheme="majorHAnsi"/>
          <w:color w:val="000000"/>
          <w:sz w:val="24"/>
          <w:szCs w:val="24"/>
        </w:rPr>
        <w:t>............................</w:t>
      </w:r>
      <w:r w:rsidRPr="00B60BE8">
        <w:rPr>
          <w:rFonts w:asciiTheme="majorHAnsi" w:hAnsiTheme="majorHAnsi"/>
          <w:color w:val="000000"/>
          <w:sz w:val="24"/>
          <w:szCs w:val="24"/>
        </w:rPr>
        <w:t>de 20</w:t>
      </w:r>
      <w:r>
        <w:rPr>
          <w:rFonts w:asciiTheme="majorHAnsi" w:hAnsiTheme="majorHAnsi"/>
          <w:color w:val="000000"/>
          <w:sz w:val="24"/>
          <w:szCs w:val="24"/>
        </w:rPr>
        <w:t>.....</w:t>
      </w:r>
      <w:r w:rsidRPr="00B60BE8">
        <w:rPr>
          <w:rFonts w:asciiTheme="majorHAnsi" w:hAnsiTheme="majorHAnsi"/>
          <w:color w:val="000000"/>
          <w:sz w:val="24"/>
          <w:szCs w:val="24"/>
        </w:rPr>
        <w:t>.</w:t>
      </w:r>
    </w:p>
    <w:p w:rsidR="003E318A" w:rsidRPr="00B60BE8" w:rsidRDefault="003E318A" w:rsidP="003E318A">
      <w:pPr>
        <w:spacing w:before="60" w:after="60" w:line="240" w:lineRule="auto"/>
        <w:jc w:val="center"/>
        <w:rPr>
          <w:rFonts w:asciiTheme="majorHAnsi" w:hAnsiTheme="majorHAnsi"/>
          <w:sz w:val="24"/>
          <w:szCs w:val="24"/>
        </w:rPr>
      </w:pPr>
    </w:p>
    <w:p w:rsidR="003E318A" w:rsidRPr="00B60BE8" w:rsidRDefault="003E318A" w:rsidP="003E318A">
      <w:pPr>
        <w:spacing w:before="60" w:after="60" w:line="240" w:lineRule="auto"/>
        <w:jc w:val="center"/>
        <w:rPr>
          <w:rFonts w:asciiTheme="majorHAnsi" w:hAnsiTheme="majorHAnsi"/>
          <w:sz w:val="24"/>
          <w:szCs w:val="24"/>
        </w:rPr>
      </w:pPr>
    </w:p>
    <w:p w:rsidR="003E318A" w:rsidRPr="00B60BE8" w:rsidRDefault="003E318A" w:rsidP="003E318A">
      <w:pPr>
        <w:spacing w:before="60" w:after="60" w:line="240" w:lineRule="auto"/>
        <w:jc w:val="center"/>
        <w:rPr>
          <w:rFonts w:asciiTheme="majorHAnsi" w:hAnsiTheme="majorHAnsi"/>
          <w:sz w:val="24"/>
          <w:szCs w:val="24"/>
        </w:rPr>
      </w:pPr>
      <w:r w:rsidRPr="00B60BE8">
        <w:rPr>
          <w:rFonts w:asciiTheme="majorHAnsi" w:hAnsiTheme="majorHAnsi"/>
          <w:sz w:val="24"/>
          <w:szCs w:val="24"/>
        </w:rPr>
        <w:t>............................................................</w:t>
      </w:r>
    </w:p>
    <w:p w:rsidR="003E318A" w:rsidRPr="00B60BE8" w:rsidRDefault="003E318A" w:rsidP="003E318A">
      <w:pPr>
        <w:spacing w:before="60" w:after="60" w:line="240" w:lineRule="auto"/>
        <w:jc w:val="center"/>
        <w:rPr>
          <w:rFonts w:asciiTheme="majorHAnsi" w:hAnsiTheme="majorHAnsi"/>
          <w:sz w:val="24"/>
          <w:szCs w:val="24"/>
        </w:rPr>
      </w:pPr>
      <w:r w:rsidRPr="00B60BE8">
        <w:rPr>
          <w:rFonts w:asciiTheme="majorHAnsi" w:hAnsiTheme="majorHAnsi"/>
          <w:sz w:val="24"/>
          <w:szCs w:val="24"/>
        </w:rPr>
        <w:t>(</w:t>
      </w:r>
      <w:proofErr w:type="gramStart"/>
      <w:r w:rsidRPr="00B60BE8">
        <w:rPr>
          <w:rFonts w:asciiTheme="majorHAnsi" w:hAnsiTheme="majorHAnsi"/>
          <w:sz w:val="24"/>
          <w:szCs w:val="24"/>
        </w:rPr>
        <w:t>representante</w:t>
      </w:r>
      <w:proofErr w:type="gramEnd"/>
      <w:r w:rsidRPr="00B60BE8">
        <w:rPr>
          <w:rFonts w:asciiTheme="majorHAnsi" w:hAnsiTheme="majorHAnsi"/>
          <w:sz w:val="24"/>
          <w:szCs w:val="24"/>
        </w:rPr>
        <w:t>)</w:t>
      </w:r>
    </w:p>
    <w:p w:rsidR="003E318A" w:rsidRPr="00B60BE8" w:rsidRDefault="003E318A" w:rsidP="003E318A">
      <w:pPr>
        <w:spacing w:before="60" w:after="60" w:line="240" w:lineRule="auto"/>
        <w:jc w:val="center"/>
        <w:rPr>
          <w:rFonts w:asciiTheme="majorHAnsi" w:hAnsiTheme="majorHAnsi"/>
          <w:sz w:val="24"/>
          <w:szCs w:val="24"/>
        </w:rPr>
      </w:pPr>
    </w:p>
    <w:p w:rsidR="003E318A" w:rsidRPr="00B60BE8" w:rsidRDefault="003E318A" w:rsidP="003E318A">
      <w:pPr>
        <w:spacing w:before="60" w:after="60" w:line="240" w:lineRule="auto"/>
        <w:jc w:val="center"/>
        <w:rPr>
          <w:rFonts w:asciiTheme="majorHAnsi" w:hAnsiTheme="majorHAnsi"/>
          <w:sz w:val="24"/>
          <w:szCs w:val="24"/>
        </w:rPr>
      </w:pPr>
    </w:p>
    <w:p w:rsidR="003E318A" w:rsidRPr="00B60BE8" w:rsidRDefault="003E318A" w:rsidP="003E318A">
      <w:pPr>
        <w:spacing w:before="60" w:after="60" w:line="240" w:lineRule="auto"/>
        <w:jc w:val="center"/>
        <w:rPr>
          <w:rFonts w:asciiTheme="majorHAnsi" w:hAnsiTheme="majorHAnsi"/>
          <w:sz w:val="24"/>
          <w:szCs w:val="24"/>
        </w:rPr>
      </w:pPr>
      <w:r w:rsidRPr="00B60BE8">
        <w:rPr>
          <w:rFonts w:asciiTheme="majorHAnsi" w:hAnsiTheme="majorHAnsi"/>
          <w:sz w:val="24"/>
          <w:szCs w:val="24"/>
        </w:rPr>
        <w:t>(Observação: em caso afirmativo, assinalar a ressalva acima)</w:t>
      </w:r>
    </w:p>
    <w:p w:rsidR="003E318A" w:rsidRPr="00B60BE8" w:rsidRDefault="003E318A" w:rsidP="003E318A">
      <w:pPr>
        <w:spacing w:before="120" w:after="120" w:line="240" w:lineRule="auto"/>
        <w:jc w:val="both"/>
        <w:rPr>
          <w:rFonts w:asciiTheme="majorHAnsi" w:hAnsiTheme="majorHAnsi"/>
          <w:sz w:val="24"/>
          <w:szCs w:val="24"/>
        </w:rPr>
      </w:pPr>
      <w:r w:rsidRPr="00B60BE8">
        <w:rPr>
          <w:rFonts w:asciiTheme="majorHAnsi" w:hAnsiTheme="majorHAnsi"/>
          <w:sz w:val="24"/>
          <w:szCs w:val="24"/>
        </w:rPr>
        <w:br w:type="page"/>
      </w:r>
    </w:p>
    <w:p w:rsidR="003E318A" w:rsidRPr="00B60BE8" w:rsidRDefault="003E318A" w:rsidP="003E318A">
      <w:pPr>
        <w:spacing w:before="60" w:after="60" w:line="240" w:lineRule="auto"/>
        <w:jc w:val="center"/>
        <w:rPr>
          <w:rFonts w:asciiTheme="majorHAnsi" w:hAnsiTheme="majorHAnsi"/>
          <w:b/>
          <w:sz w:val="24"/>
          <w:szCs w:val="24"/>
        </w:rPr>
      </w:pPr>
      <w:r w:rsidRPr="00B60BE8">
        <w:rPr>
          <w:rFonts w:asciiTheme="majorHAnsi" w:hAnsiTheme="majorHAnsi"/>
          <w:b/>
          <w:sz w:val="24"/>
          <w:szCs w:val="24"/>
        </w:rPr>
        <w:lastRenderedPageBreak/>
        <w:t>ANEXO IV</w:t>
      </w:r>
    </w:p>
    <w:p w:rsidR="003E318A" w:rsidRPr="00B60BE8" w:rsidRDefault="003E318A" w:rsidP="003E318A">
      <w:pPr>
        <w:spacing w:before="60" w:after="60" w:line="240" w:lineRule="auto"/>
        <w:jc w:val="center"/>
        <w:rPr>
          <w:rFonts w:asciiTheme="majorHAnsi" w:hAnsiTheme="majorHAnsi"/>
          <w:sz w:val="24"/>
          <w:szCs w:val="24"/>
        </w:rPr>
      </w:pPr>
    </w:p>
    <w:p w:rsidR="003E318A" w:rsidRPr="00B60BE8" w:rsidRDefault="003E318A" w:rsidP="003E318A">
      <w:pPr>
        <w:spacing w:line="240" w:lineRule="auto"/>
        <w:rPr>
          <w:rFonts w:asciiTheme="majorHAnsi" w:hAnsiTheme="majorHAnsi"/>
          <w:sz w:val="24"/>
          <w:szCs w:val="24"/>
        </w:rPr>
      </w:pPr>
    </w:p>
    <w:p w:rsidR="003E318A" w:rsidRPr="00B60BE8" w:rsidRDefault="003E318A" w:rsidP="003E318A">
      <w:pPr>
        <w:spacing w:line="240" w:lineRule="auto"/>
        <w:jc w:val="center"/>
        <w:rPr>
          <w:rFonts w:asciiTheme="majorHAnsi" w:hAnsiTheme="majorHAnsi"/>
          <w:b/>
          <w:sz w:val="24"/>
          <w:szCs w:val="24"/>
          <w:u w:val="single"/>
        </w:rPr>
      </w:pPr>
      <w:r w:rsidRPr="00B60BE8">
        <w:rPr>
          <w:rFonts w:asciiTheme="majorHAnsi" w:hAnsiTheme="majorHAnsi"/>
          <w:b/>
          <w:sz w:val="24"/>
          <w:szCs w:val="24"/>
          <w:u w:val="single"/>
        </w:rPr>
        <w:t>MODELO DE DECLARAÇÃO PARA MICROEMPRESA E EMPRESA DE PEQUENO PORTE</w:t>
      </w:r>
    </w:p>
    <w:p w:rsidR="003E318A" w:rsidRDefault="003E318A" w:rsidP="003E318A">
      <w:pPr>
        <w:spacing w:line="240" w:lineRule="auto"/>
        <w:jc w:val="center"/>
        <w:rPr>
          <w:rFonts w:asciiTheme="majorHAnsi" w:hAnsiTheme="majorHAnsi"/>
          <w:b/>
          <w:sz w:val="24"/>
          <w:szCs w:val="24"/>
        </w:rPr>
      </w:pPr>
    </w:p>
    <w:p w:rsidR="00CB2217" w:rsidRPr="00B60BE8" w:rsidRDefault="00CB2217" w:rsidP="003E318A">
      <w:pPr>
        <w:spacing w:line="240" w:lineRule="auto"/>
        <w:jc w:val="center"/>
        <w:rPr>
          <w:rFonts w:asciiTheme="majorHAnsi" w:hAnsiTheme="majorHAnsi"/>
          <w:b/>
          <w:sz w:val="24"/>
          <w:szCs w:val="24"/>
        </w:rPr>
      </w:pPr>
    </w:p>
    <w:p w:rsidR="0058447D" w:rsidRPr="0058447D" w:rsidRDefault="0058447D" w:rsidP="0058447D">
      <w:pPr>
        <w:spacing w:before="240" w:after="240" w:line="480" w:lineRule="auto"/>
        <w:jc w:val="both"/>
        <w:rPr>
          <w:rFonts w:asciiTheme="majorHAnsi" w:hAnsiTheme="majorHAnsi"/>
          <w:color w:val="000000"/>
          <w:sz w:val="24"/>
          <w:szCs w:val="24"/>
        </w:rPr>
      </w:pPr>
      <w:r w:rsidRPr="0058447D">
        <w:rPr>
          <w:rFonts w:asciiTheme="majorHAnsi" w:hAnsiTheme="majorHAnsi"/>
          <w:sz w:val="24"/>
          <w:szCs w:val="24"/>
        </w:rPr>
        <w:t xml:space="preserve">A empresa ................................................., inscrita no CNPJ nº..............................., por intermédio de seu representante legal o(a) Sr. (a)........................................., portador(a) da Carteira de Identidade nº............................e o CPF nº................................., DECLARA, para fins legais, </w:t>
      </w:r>
      <w:r w:rsidRPr="0058447D">
        <w:rPr>
          <w:rFonts w:asciiTheme="majorHAnsi" w:hAnsiTheme="majorHAnsi"/>
          <w:sz w:val="24"/>
          <w:szCs w:val="24"/>
          <w:u w:val="single"/>
        </w:rPr>
        <w:t>sob as penas da lei</w:t>
      </w:r>
      <w:r w:rsidRPr="0058447D">
        <w:rPr>
          <w:rFonts w:asciiTheme="majorHAnsi" w:hAnsiTheme="majorHAnsi"/>
          <w:sz w:val="24"/>
          <w:szCs w:val="24"/>
        </w:rPr>
        <w:t xml:space="preserve">,  de que cumpre os requisitos legais para a </w:t>
      </w:r>
      <w:r w:rsidRPr="0058447D">
        <w:rPr>
          <w:rFonts w:asciiTheme="majorHAnsi" w:hAnsiTheme="majorHAnsi" w:cs="Arial"/>
          <w:sz w:val="24"/>
          <w:szCs w:val="24"/>
        </w:rPr>
        <w:t xml:space="preserve">sua </w:t>
      </w:r>
      <w:r w:rsidRPr="0058447D">
        <w:rPr>
          <w:rFonts w:asciiTheme="majorHAnsi" w:hAnsiTheme="majorHAnsi"/>
          <w:sz w:val="24"/>
          <w:szCs w:val="24"/>
        </w:rPr>
        <w:t>qualificação como microempresa ou empresa de pequeno porte nas condições do Estatuto Nacional da Microempresa e da Empresa de Pequeno Porte, instituído pela Lei Complementar nº. 123, de 14 de dezembro de 2006, em especial quanto ao seu art. 3º</w:t>
      </w:r>
      <w:r w:rsidRPr="0058447D">
        <w:rPr>
          <w:rFonts w:asciiTheme="majorHAnsi" w:hAnsiTheme="majorHAnsi" w:cs="Arial"/>
          <w:sz w:val="24"/>
          <w:szCs w:val="24"/>
        </w:rPr>
        <w:t>;</w:t>
      </w:r>
      <w:r w:rsidRPr="0058447D">
        <w:rPr>
          <w:rFonts w:asciiTheme="majorHAnsi" w:hAnsiTheme="majorHAnsi"/>
          <w:sz w:val="24"/>
          <w:szCs w:val="24"/>
        </w:rPr>
        <w:t xml:space="preserve"> que está apta a usufruir do tratamento favorecido estabelecido nos art. 42 a 49 da referida Lei Complementar e que não se enquadra nas situações relacionadas no §4º do art. 3º da citada Lei Complementar</w:t>
      </w:r>
    </w:p>
    <w:p w:rsidR="003E318A" w:rsidRPr="00B60BE8" w:rsidRDefault="003E318A" w:rsidP="003E318A">
      <w:pPr>
        <w:spacing w:before="240" w:after="240"/>
        <w:jc w:val="right"/>
        <w:rPr>
          <w:rFonts w:asciiTheme="majorHAnsi" w:hAnsiTheme="majorHAnsi"/>
          <w:color w:val="000000"/>
          <w:sz w:val="24"/>
          <w:szCs w:val="24"/>
        </w:rPr>
      </w:pPr>
      <w:r>
        <w:rPr>
          <w:rFonts w:asciiTheme="majorHAnsi" w:hAnsiTheme="majorHAnsi"/>
          <w:color w:val="000000"/>
          <w:sz w:val="24"/>
          <w:szCs w:val="24"/>
        </w:rPr>
        <w:t>.....................................................</w:t>
      </w:r>
      <w:r w:rsidRPr="00B60BE8">
        <w:rPr>
          <w:rFonts w:asciiTheme="majorHAnsi" w:hAnsiTheme="majorHAnsi"/>
          <w:color w:val="000000"/>
          <w:sz w:val="24"/>
          <w:szCs w:val="24"/>
        </w:rPr>
        <w:t xml:space="preserve"> , </w:t>
      </w:r>
      <w:r>
        <w:rPr>
          <w:rFonts w:asciiTheme="majorHAnsi" w:hAnsiTheme="majorHAnsi"/>
          <w:color w:val="000000"/>
          <w:sz w:val="24"/>
          <w:szCs w:val="24"/>
        </w:rPr>
        <w:t>.............</w:t>
      </w:r>
      <w:r w:rsidRPr="00B60BE8">
        <w:rPr>
          <w:rFonts w:asciiTheme="majorHAnsi" w:hAnsiTheme="majorHAnsi"/>
          <w:color w:val="000000"/>
          <w:sz w:val="24"/>
          <w:szCs w:val="24"/>
        </w:rPr>
        <w:t xml:space="preserve"> </w:t>
      </w:r>
      <w:proofErr w:type="gramStart"/>
      <w:r w:rsidRPr="00B60BE8">
        <w:rPr>
          <w:rFonts w:asciiTheme="majorHAnsi" w:hAnsiTheme="majorHAnsi"/>
          <w:color w:val="000000"/>
          <w:sz w:val="24"/>
          <w:szCs w:val="24"/>
        </w:rPr>
        <w:t>de</w:t>
      </w:r>
      <w:proofErr w:type="gramEnd"/>
      <w:r w:rsidRPr="00B60BE8">
        <w:rPr>
          <w:rFonts w:asciiTheme="majorHAnsi" w:hAnsiTheme="majorHAnsi"/>
          <w:color w:val="000000"/>
          <w:sz w:val="24"/>
          <w:szCs w:val="24"/>
        </w:rPr>
        <w:t xml:space="preserve"> </w:t>
      </w:r>
      <w:r>
        <w:rPr>
          <w:rFonts w:asciiTheme="majorHAnsi" w:hAnsiTheme="majorHAnsi"/>
          <w:color w:val="000000"/>
          <w:sz w:val="24"/>
          <w:szCs w:val="24"/>
        </w:rPr>
        <w:t>............................</w:t>
      </w:r>
      <w:r w:rsidRPr="00B60BE8">
        <w:rPr>
          <w:rFonts w:asciiTheme="majorHAnsi" w:hAnsiTheme="majorHAnsi"/>
          <w:color w:val="000000"/>
          <w:sz w:val="24"/>
          <w:szCs w:val="24"/>
        </w:rPr>
        <w:t xml:space="preserve"> </w:t>
      </w:r>
      <w:proofErr w:type="gramStart"/>
      <w:r w:rsidRPr="00B60BE8">
        <w:rPr>
          <w:rFonts w:asciiTheme="majorHAnsi" w:hAnsiTheme="majorHAnsi"/>
          <w:color w:val="000000"/>
          <w:sz w:val="24"/>
          <w:szCs w:val="24"/>
        </w:rPr>
        <w:t>de</w:t>
      </w:r>
      <w:proofErr w:type="gramEnd"/>
      <w:r w:rsidRPr="00B60BE8">
        <w:rPr>
          <w:rFonts w:asciiTheme="majorHAnsi" w:hAnsiTheme="majorHAnsi"/>
          <w:color w:val="000000"/>
          <w:sz w:val="24"/>
          <w:szCs w:val="24"/>
        </w:rPr>
        <w:t xml:space="preserve"> 20</w:t>
      </w:r>
      <w:r>
        <w:rPr>
          <w:rFonts w:asciiTheme="majorHAnsi" w:hAnsiTheme="majorHAnsi"/>
          <w:color w:val="000000"/>
          <w:sz w:val="24"/>
          <w:szCs w:val="24"/>
        </w:rPr>
        <w:t>.....</w:t>
      </w:r>
      <w:r w:rsidRPr="00B60BE8">
        <w:rPr>
          <w:rFonts w:asciiTheme="majorHAnsi" w:hAnsiTheme="majorHAnsi"/>
          <w:color w:val="000000"/>
          <w:sz w:val="24"/>
          <w:szCs w:val="24"/>
        </w:rPr>
        <w:t>.</w:t>
      </w:r>
    </w:p>
    <w:p w:rsidR="003E318A" w:rsidRPr="00B60BE8" w:rsidRDefault="003E318A" w:rsidP="003E318A">
      <w:pPr>
        <w:spacing w:line="240" w:lineRule="auto"/>
        <w:jc w:val="center"/>
        <w:rPr>
          <w:rFonts w:asciiTheme="majorHAnsi" w:hAnsiTheme="majorHAnsi"/>
          <w:sz w:val="24"/>
          <w:szCs w:val="24"/>
        </w:rPr>
      </w:pPr>
    </w:p>
    <w:p w:rsidR="003E318A" w:rsidRPr="00B60BE8" w:rsidRDefault="003E318A" w:rsidP="003E318A">
      <w:pPr>
        <w:spacing w:line="240" w:lineRule="auto"/>
        <w:jc w:val="center"/>
        <w:rPr>
          <w:rFonts w:asciiTheme="majorHAnsi" w:hAnsiTheme="majorHAnsi"/>
          <w:sz w:val="24"/>
          <w:szCs w:val="24"/>
        </w:rPr>
      </w:pPr>
      <w:r w:rsidRPr="00B60BE8">
        <w:rPr>
          <w:rFonts w:asciiTheme="majorHAnsi" w:hAnsiTheme="majorHAnsi"/>
          <w:sz w:val="24"/>
          <w:szCs w:val="24"/>
        </w:rPr>
        <w:t>________________________________________________</w:t>
      </w:r>
    </w:p>
    <w:p w:rsidR="003E318A" w:rsidRPr="00B60BE8" w:rsidRDefault="003E318A" w:rsidP="003E318A">
      <w:pPr>
        <w:spacing w:line="240" w:lineRule="auto"/>
        <w:jc w:val="center"/>
        <w:rPr>
          <w:rFonts w:asciiTheme="majorHAnsi" w:hAnsiTheme="majorHAnsi"/>
          <w:sz w:val="24"/>
          <w:szCs w:val="24"/>
        </w:rPr>
      </w:pPr>
      <w:r w:rsidRPr="00B60BE8">
        <w:rPr>
          <w:rFonts w:asciiTheme="majorHAnsi" w:hAnsiTheme="majorHAnsi"/>
          <w:sz w:val="24"/>
          <w:szCs w:val="24"/>
        </w:rPr>
        <w:t>Representante Legal</w:t>
      </w:r>
    </w:p>
    <w:p w:rsidR="003E318A" w:rsidRPr="00B60BE8" w:rsidRDefault="003E318A" w:rsidP="003E318A">
      <w:pPr>
        <w:spacing w:before="60" w:after="60" w:line="240" w:lineRule="auto"/>
        <w:jc w:val="center"/>
        <w:rPr>
          <w:rFonts w:asciiTheme="majorHAnsi" w:hAnsiTheme="majorHAnsi"/>
          <w:sz w:val="24"/>
          <w:szCs w:val="24"/>
        </w:rPr>
      </w:pPr>
    </w:p>
    <w:p w:rsidR="003E318A" w:rsidRPr="00B60BE8" w:rsidRDefault="003E318A" w:rsidP="003E318A">
      <w:pPr>
        <w:pStyle w:val="Cabealho"/>
        <w:tabs>
          <w:tab w:val="left" w:pos="708"/>
        </w:tabs>
        <w:spacing w:before="60" w:after="60"/>
        <w:jc w:val="center"/>
        <w:rPr>
          <w:rFonts w:asciiTheme="majorHAnsi" w:hAnsiTheme="majorHAnsi"/>
          <w:sz w:val="24"/>
          <w:szCs w:val="24"/>
        </w:rPr>
      </w:pPr>
    </w:p>
    <w:p w:rsidR="003E318A" w:rsidRPr="00B60BE8" w:rsidRDefault="003E318A" w:rsidP="003E318A">
      <w:pPr>
        <w:spacing w:before="60" w:after="60" w:line="240" w:lineRule="auto"/>
        <w:rPr>
          <w:rFonts w:asciiTheme="majorHAnsi" w:hAnsiTheme="majorHAnsi"/>
          <w:sz w:val="24"/>
          <w:szCs w:val="24"/>
        </w:rPr>
      </w:pPr>
    </w:p>
    <w:p w:rsidR="003E318A" w:rsidRPr="00B60BE8" w:rsidRDefault="003E318A" w:rsidP="003E318A">
      <w:pPr>
        <w:rPr>
          <w:rFonts w:asciiTheme="majorHAnsi" w:hAnsiTheme="majorHAnsi"/>
          <w:sz w:val="24"/>
          <w:szCs w:val="24"/>
        </w:rPr>
      </w:pPr>
      <w:r w:rsidRPr="00B60BE8">
        <w:rPr>
          <w:rFonts w:asciiTheme="majorHAnsi" w:hAnsiTheme="majorHAnsi"/>
          <w:sz w:val="24"/>
          <w:szCs w:val="24"/>
        </w:rPr>
        <w:br w:type="page"/>
      </w:r>
    </w:p>
    <w:p w:rsidR="003E318A" w:rsidRPr="00B60BE8" w:rsidRDefault="003E318A" w:rsidP="003E318A">
      <w:pPr>
        <w:widowControl w:val="0"/>
        <w:spacing w:after="0"/>
        <w:jc w:val="center"/>
        <w:rPr>
          <w:rFonts w:asciiTheme="majorHAnsi" w:hAnsiTheme="majorHAnsi"/>
          <w:b/>
          <w:sz w:val="24"/>
          <w:szCs w:val="24"/>
        </w:rPr>
      </w:pPr>
      <w:r w:rsidRPr="00B60BE8">
        <w:rPr>
          <w:rFonts w:asciiTheme="majorHAnsi" w:hAnsiTheme="majorHAnsi"/>
          <w:b/>
          <w:sz w:val="24"/>
          <w:szCs w:val="24"/>
        </w:rPr>
        <w:lastRenderedPageBreak/>
        <w:t>ANEXO V</w:t>
      </w:r>
    </w:p>
    <w:p w:rsidR="003E318A" w:rsidRPr="00B60BE8" w:rsidRDefault="003E318A" w:rsidP="003E318A">
      <w:pPr>
        <w:widowControl w:val="0"/>
        <w:spacing w:after="0"/>
        <w:jc w:val="center"/>
        <w:rPr>
          <w:rFonts w:asciiTheme="majorHAnsi" w:hAnsiTheme="majorHAnsi"/>
          <w:b/>
          <w:sz w:val="24"/>
          <w:szCs w:val="24"/>
        </w:rPr>
      </w:pPr>
    </w:p>
    <w:p w:rsidR="003E318A" w:rsidRDefault="003E318A" w:rsidP="003E318A">
      <w:pPr>
        <w:widowControl w:val="0"/>
        <w:spacing w:after="0"/>
        <w:jc w:val="center"/>
        <w:rPr>
          <w:rFonts w:asciiTheme="majorHAnsi" w:hAnsiTheme="majorHAnsi"/>
          <w:b/>
          <w:sz w:val="24"/>
          <w:szCs w:val="24"/>
        </w:rPr>
      </w:pPr>
      <w:r w:rsidRPr="00B60BE8">
        <w:rPr>
          <w:rFonts w:asciiTheme="majorHAnsi" w:hAnsiTheme="majorHAnsi"/>
          <w:b/>
          <w:sz w:val="24"/>
          <w:szCs w:val="24"/>
        </w:rPr>
        <w:t>M O D E L O</w:t>
      </w:r>
    </w:p>
    <w:p w:rsidR="003E318A" w:rsidRDefault="003E318A" w:rsidP="003E318A">
      <w:pPr>
        <w:widowControl w:val="0"/>
        <w:spacing w:after="0"/>
        <w:jc w:val="center"/>
        <w:rPr>
          <w:rFonts w:asciiTheme="majorHAnsi" w:hAnsiTheme="majorHAnsi"/>
          <w:b/>
          <w:sz w:val="24"/>
          <w:szCs w:val="24"/>
        </w:rPr>
      </w:pPr>
    </w:p>
    <w:p w:rsidR="003E318A" w:rsidRDefault="003E318A" w:rsidP="003E318A">
      <w:pPr>
        <w:widowControl w:val="0"/>
        <w:spacing w:after="0"/>
        <w:jc w:val="center"/>
        <w:rPr>
          <w:rFonts w:asciiTheme="majorHAnsi" w:hAnsiTheme="majorHAnsi"/>
          <w:b/>
          <w:sz w:val="24"/>
          <w:szCs w:val="24"/>
        </w:rPr>
      </w:pPr>
      <w:r w:rsidRPr="00B60BE8">
        <w:rPr>
          <w:rFonts w:asciiTheme="majorHAnsi" w:hAnsiTheme="majorHAnsi"/>
          <w:b/>
          <w:sz w:val="24"/>
          <w:szCs w:val="24"/>
        </w:rPr>
        <w:t>DECLARAÇÃO DE CIÊNCIA E TERMO DE RESPONSABILIDADE</w:t>
      </w:r>
    </w:p>
    <w:p w:rsidR="003E318A" w:rsidRDefault="003E318A" w:rsidP="003E318A">
      <w:pPr>
        <w:widowControl w:val="0"/>
        <w:spacing w:after="0"/>
        <w:jc w:val="center"/>
        <w:rPr>
          <w:rFonts w:asciiTheme="majorHAnsi" w:hAnsiTheme="majorHAnsi"/>
          <w:b/>
          <w:sz w:val="24"/>
          <w:szCs w:val="24"/>
        </w:rPr>
      </w:pPr>
    </w:p>
    <w:p w:rsidR="003E318A" w:rsidRDefault="003E318A" w:rsidP="003E318A">
      <w:pPr>
        <w:widowControl w:val="0"/>
        <w:spacing w:after="0"/>
        <w:jc w:val="center"/>
        <w:rPr>
          <w:rFonts w:asciiTheme="majorHAnsi" w:hAnsiTheme="majorHAnsi"/>
          <w:b/>
          <w:sz w:val="24"/>
          <w:szCs w:val="24"/>
        </w:rPr>
      </w:pPr>
    </w:p>
    <w:p w:rsidR="003E318A" w:rsidRPr="0006220D" w:rsidRDefault="003E318A" w:rsidP="003E318A">
      <w:pPr>
        <w:widowControl w:val="0"/>
        <w:spacing w:before="240" w:line="480" w:lineRule="auto"/>
        <w:jc w:val="both"/>
        <w:rPr>
          <w:rFonts w:asciiTheme="majorHAnsi" w:hAnsiTheme="majorHAnsi"/>
          <w:sz w:val="24"/>
          <w:szCs w:val="24"/>
        </w:rPr>
      </w:pPr>
      <w:r w:rsidRPr="0006220D">
        <w:rPr>
          <w:rFonts w:asciiTheme="majorHAnsi" w:hAnsiTheme="majorHAnsi"/>
          <w:sz w:val="24"/>
          <w:szCs w:val="24"/>
        </w:rPr>
        <w:t>A empresa</w:t>
      </w:r>
      <w:r>
        <w:rPr>
          <w:rFonts w:asciiTheme="majorHAnsi" w:hAnsiTheme="majorHAnsi"/>
          <w:sz w:val="24"/>
          <w:szCs w:val="24"/>
        </w:rPr>
        <w:t xml:space="preserve"> ...................................................................., inscrita no CNPJ sob o nº ......................................., sediada no endereço ...................................................., telefone/fax nº </w:t>
      </w:r>
      <w:proofErr w:type="gramStart"/>
      <w:r>
        <w:rPr>
          <w:rFonts w:asciiTheme="majorHAnsi" w:hAnsiTheme="majorHAnsi"/>
          <w:sz w:val="24"/>
          <w:szCs w:val="24"/>
        </w:rPr>
        <w:t>(....</w:t>
      </w:r>
      <w:proofErr w:type="gramEnd"/>
      <w:r>
        <w:rPr>
          <w:rFonts w:asciiTheme="majorHAnsi" w:hAnsiTheme="majorHAnsi"/>
          <w:sz w:val="24"/>
          <w:szCs w:val="24"/>
        </w:rPr>
        <w:t xml:space="preserve">.)..........................., por intermédio do seu representante legal </w:t>
      </w:r>
      <w:proofErr w:type="spellStart"/>
      <w:r>
        <w:rPr>
          <w:rFonts w:asciiTheme="majorHAnsi" w:hAnsiTheme="majorHAnsi"/>
          <w:sz w:val="24"/>
          <w:szCs w:val="24"/>
        </w:rPr>
        <w:t>Sr</w:t>
      </w:r>
      <w:proofErr w:type="spellEnd"/>
      <w:r>
        <w:rPr>
          <w:rFonts w:asciiTheme="majorHAnsi" w:hAnsiTheme="majorHAnsi"/>
          <w:sz w:val="24"/>
          <w:szCs w:val="24"/>
        </w:rPr>
        <w:t xml:space="preserve">(a). ............................................................................................, portador(a) da Carteira de Identidade nº ................................................... e do CPF nº ........................................................., DECLARA que a empresa atende a todos os requisitos de habilitação para participação em procedimento licitatórios, bem como RESPONSABILIZA-SE pelas transações efetuadas em seu nome, assumindo como firmes e verdadeiras suas propostas e lances, inclusive os atos praticados diretamente ou por seu representante. </w:t>
      </w:r>
    </w:p>
    <w:p w:rsidR="003E318A" w:rsidRPr="00B60BE8" w:rsidRDefault="003E318A" w:rsidP="003E318A">
      <w:pPr>
        <w:widowControl w:val="0"/>
        <w:spacing w:after="0"/>
        <w:jc w:val="center"/>
        <w:rPr>
          <w:rFonts w:asciiTheme="majorHAnsi" w:hAnsiTheme="majorHAnsi"/>
          <w:sz w:val="24"/>
          <w:szCs w:val="24"/>
        </w:rPr>
      </w:pPr>
    </w:p>
    <w:p w:rsidR="003E318A" w:rsidRPr="00B60BE8" w:rsidRDefault="003E318A" w:rsidP="003E318A">
      <w:pPr>
        <w:spacing w:before="240" w:after="240"/>
        <w:jc w:val="right"/>
        <w:rPr>
          <w:rFonts w:asciiTheme="majorHAnsi" w:hAnsiTheme="majorHAnsi"/>
          <w:color w:val="000000"/>
          <w:sz w:val="24"/>
          <w:szCs w:val="24"/>
        </w:rPr>
      </w:pPr>
      <w:r>
        <w:rPr>
          <w:rFonts w:asciiTheme="majorHAnsi" w:hAnsiTheme="majorHAnsi"/>
          <w:color w:val="000000"/>
          <w:sz w:val="24"/>
          <w:szCs w:val="24"/>
        </w:rPr>
        <w:t>....................................</w:t>
      </w:r>
      <w:r w:rsidRPr="00B60BE8">
        <w:rPr>
          <w:rFonts w:asciiTheme="majorHAnsi" w:hAnsiTheme="majorHAnsi"/>
          <w:color w:val="000000"/>
          <w:sz w:val="24"/>
          <w:szCs w:val="24"/>
        </w:rPr>
        <w:t xml:space="preserve"> , </w:t>
      </w:r>
      <w:r>
        <w:rPr>
          <w:rFonts w:asciiTheme="majorHAnsi" w:hAnsiTheme="majorHAnsi"/>
          <w:color w:val="000000"/>
          <w:sz w:val="24"/>
          <w:szCs w:val="24"/>
        </w:rPr>
        <w:t>.................</w:t>
      </w:r>
      <w:r w:rsidRPr="00B60BE8">
        <w:rPr>
          <w:rFonts w:asciiTheme="majorHAnsi" w:hAnsiTheme="majorHAnsi"/>
          <w:color w:val="000000"/>
          <w:sz w:val="24"/>
          <w:szCs w:val="24"/>
        </w:rPr>
        <w:t xml:space="preserve"> </w:t>
      </w:r>
      <w:proofErr w:type="gramStart"/>
      <w:r w:rsidRPr="00B60BE8">
        <w:rPr>
          <w:rFonts w:asciiTheme="majorHAnsi" w:hAnsiTheme="majorHAnsi"/>
          <w:color w:val="000000"/>
          <w:sz w:val="24"/>
          <w:szCs w:val="24"/>
        </w:rPr>
        <w:t>de</w:t>
      </w:r>
      <w:proofErr w:type="gramEnd"/>
      <w:r w:rsidRPr="00B60BE8">
        <w:rPr>
          <w:rFonts w:asciiTheme="majorHAnsi" w:hAnsiTheme="majorHAnsi"/>
          <w:color w:val="000000"/>
          <w:sz w:val="24"/>
          <w:szCs w:val="24"/>
        </w:rPr>
        <w:t xml:space="preserve"> </w:t>
      </w:r>
      <w:r>
        <w:rPr>
          <w:rFonts w:asciiTheme="majorHAnsi" w:hAnsiTheme="majorHAnsi"/>
          <w:color w:val="000000"/>
          <w:sz w:val="24"/>
          <w:szCs w:val="24"/>
        </w:rPr>
        <w:t>.....................................</w:t>
      </w:r>
      <w:r w:rsidRPr="00B60BE8">
        <w:rPr>
          <w:rFonts w:asciiTheme="majorHAnsi" w:hAnsiTheme="majorHAnsi"/>
          <w:color w:val="000000"/>
          <w:sz w:val="24"/>
          <w:szCs w:val="24"/>
        </w:rPr>
        <w:t xml:space="preserve"> </w:t>
      </w:r>
      <w:proofErr w:type="gramStart"/>
      <w:r w:rsidRPr="00B60BE8">
        <w:rPr>
          <w:rFonts w:asciiTheme="majorHAnsi" w:hAnsiTheme="majorHAnsi"/>
          <w:color w:val="000000"/>
          <w:sz w:val="24"/>
          <w:szCs w:val="24"/>
        </w:rPr>
        <w:t>de</w:t>
      </w:r>
      <w:proofErr w:type="gramEnd"/>
      <w:r w:rsidRPr="00B60BE8">
        <w:rPr>
          <w:rFonts w:asciiTheme="majorHAnsi" w:hAnsiTheme="majorHAnsi"/>
          <w:color w:val="000000"/>
          <w:sz w:val="24"/>
          <w:szCs w:val="24"/>
        </w:rPr>
        <w:t xml:space="preserve"> 20</w:t>
      </w:r>
      <w:r>
        <w:rPr>
          <w:rFonts w:asciiTheme="majorHAnsi" w:hAnsiTheme="majorHAnsi"/>
          <w:color w:val="000000"/>
          <w:sz w:val="24"/>
          <w:szCs w:val="24"/>
        </w:rPr>
        <w:t>......</w:t>
      </w:r>
      <w:r w:rsidRPr="00B60BE8">
        <w:rPr>
          <w:rFonts w:asciiTheme="majorHAnsi" w:hAnsiTheme="majorHAnsi"/>
          <w:color w:val="000000"/>
          <w:sz w:val="24"/>
          <w:szCs w:val="24"/>
        </w:rPr>
        <w:t>.</w:t>
      </w:r>
    </w:p>
    <w:p w:rsidR="003E318A" w:rsidRPr="00B60BE8" w:rsidRDefault="003E318A" w:rsidP="003E318A">
      <w:pPr>
        <w:widowControl w:val="0"/>
        <w:spacing w:after="0"/>
        <w:jc w:val="right"/>
        <w:rPr>
          <w:rFonts w:asciiTheme="majorHAnsi" w:hAnsiTheme="majorHAnsi"/>
          <w:sz w:val="24"/>
          <w:szCs w:val="24"/>
        </w:rPr>
      </w:pPr>
    </w:p>
    <w:p w:rsidR="003E318A" w:rsidRPr="00B60BE8" w:rsidRDefault="003E318A" w:rsidP="003E318A">
      <w:pPr>
        <w:widowControl w:val="0"/>
        <w:spacing w:after="0"/>
        <w:jc w:val="right"/>
        <w:rPr>
          <w:rFonts w:asciiTheme="majorHAnsi" w:hAnsiTheme="majorHAnsi"/>
          <w:sz w:val="24"/>
          <w:szCs w:val="24"/>
        </w:rPr>
      </w:pPr>
    </w:p>
    <w:p w:rsidR="003E318A" w:rsidRPr="00B60BE8" w:rsidRDefault="003E318A" w:rsidP="003E318A">
      <w:pPr>
        <w:widowControl w:val="0"/>
        <w:spacing w:after="0"/>
        <w:jc w:val="right"/>
        <w:rPr>
          <w:rFonts w:asciiTheme="majorHAnsi" w:hAnsiTheme="majorHAnsi"/>
          <w:sz w:val="24"/>
          <w:szCs w:val="24"/>
        </w:rPr>
      </w:pPr>
    </w:p>
    <w:p w:rsidR="003E318A" w:rsidRPr="00B60BE8" w:rsidRDefault="003E318A" w:rsidP="003E318A">
      <w:pPr>
        <w:widowControl w:val="0"/>
        <w:spacing w:after="0"/>
        <w:jc w:val="right"/>
        <w:rPr>
          <w:rFonts w:asciiTheme="majorHAnsi" w:hAnsiTheme="majorHAnsi"/>
          <w:sz w:val="24"/>
          <w:szCs w:val="24"/>
        </w:rPr>
      </w:pPr>
    </w:p>
    <w:p w:rsidR="003E318A" w:rsidRPr="00B60BE8" w:rsidRDefault="003E318A" w:rsidP="003E318A">
      <w:pPr>
        <w:widowControl w:val="0"/>
        <w:spacing w:after="0"/>
        <w:jc w:val="center"/>
        <w:rPr>
          <w:rFonts w:asciiTheme="majorHAnsi" w:hAnsiTheme="majorHAnsi"/>
          <w:sz w:val="24"/>
          <w:szCs w:val="24"/>
        </w:rPr>
      </w:pPr>
      <w:r w:rsidRPr="00B60BE8">
        <w:rPr>
          <w:rFonts w:asciiTheme="majorHAnsi" w:hAnsiTheme="majorHAnsi"/>
          <w:sz w:val="24"/>
          <w:szCs w:val="24"/>
        </w:rPr>
        <w:t>_____________________________</w:t>
      </w:r>
    </w:p>
    <w:p w:rsidR="003E318A" w:rsidRPr="00B60BE8" w:rsidRDefault="003E318A" w:rsidP="003E318A">
      <w:pPr>
        <w:widowControl w:val="0"/>
        <w:spacing w:after="0"/>
        <w:jc w:val="center"/>
        <w:rPr>
          <w:rFonts w:asciiTheme="majorHAnsi" w:hAnsiTheme="majorHAnsi"/>
          <w:sz w:val="24"/>
          <w:szCs w:val="24"/>
        </w:rPr>
      </w:pPr>
      <w:r w:rsidRPr="00B60BE8">
        <w:rPr>
          <w:rFonts w:asciiTheme="majorHAnsi" w:hAnsiTheme="majorHAnsi"/>
          <w:sz w:val="24"/>
          <w:szCs w:val="24"/>
        </w:rPr>
        <w:t>Representante Legal</w:t>
      </w:r>
    </w:p>
    <w:p w:rsidR="003E318A" w:rsidRPr="00B60BE8" w:rsidRDefault="003E318A" w:rsidP="003E318A">
      <w:pPr>
        <w:widowControl w:val="0"/>
        <w:spacing w:after="0"/>
        <w:jc w:val="center"/>
        <w:rPr>
          <w:rFonts w:asciiTheme="majorHAnsi" w:hAnsiTheme="majorHAnsi"/>
          <w:sz w:val="24"/>
          <w:szCs w:val="24"/>
        </w:rPr>
      </w:pPr>
    </w:p>
    <w:p w:rsidR="003E318A" w:rsidRPr="00B60BE8" w:rsidRDefault="003E318A" w:rsidP="003E318A">
      <w:pPr>
        <w:rPr>
          <w:rFonts w:asciiTheme="majorHAnsi" w:hAnsiTheme="majorHAnsi"/>
          <w:sz w:val="24"/>
          <w:szCs w:val="24"/>
        </w:rPr>
      </w:pPr>
      <w:r w:rsidRPr="00B60BE8">
        <w:rPr>
          <w:rFonts w:asciiTheme="majorHAnsi" w:hAnsiTheme="majorHAnsi"/>
          <w:sz w:val="24"/>
          <w:szCs w:val="24"/>
        </w:rPr>
        <w:br w:type="page"/>
      </w:r>
    </w:p>
    <w:p w:rsidR="003E318A" w:rsidRPr="00B60BE8" w:rsidRDefault="003E318A" w:rsidP="003E318A">
      <w:pPr>
        <w:widowControl w:val="0"/>
        <w:spacing w:after="0"/>
        <w:jc w:val="center"/>
        <w:rPr>
          <w:rFonts w:asciiTheme="majorHAnsi" w:hAnsiTheme="majorHAnsi"/>
          <w:b/>
          <w:sz w:val="24"/>
          <w:szCs w:val="24"/>
        </w:rPr>
      </w:pPr>
      <w:r w:rsidRPr="00B60BE8">
        <w:rPr>
          <w:rFonts w:asciiTheme="majorHAnsi" w:hAnsiTheme="majorHAnsi"/>
          <w:b/>
          <w:sz w:val="24"/>
          <w:szCs w:val="24"/>
        </w:rPr>
        <w:lastRenderedPageBreak/>
        <w:t>ANEXO VI</w:t>
      </w:r>
    </w:p>
    <w:p w:rsidR="003E318A" w:rsidRPr="00B60BE8" w:rsidRDefault="003E318A" w:rsidP="003E318A">
      <w:pPr>
        <w:widowControl w:val="0"/>
        <w:spacing w:after="0"/>
        <w:jc w:val="center"/>
        <w:rPr>
          <w:rFonts w:asciiTheme="majorHAnsi" w:hAnsiTheme="majorHAnsi"/>
          <w:b/>
          <w:sz w:val="24"/>
          <w:szCs w:val="24"/>
        </w:rPr>
      </w:pPr>
    </w:p>
    <w:p w:rsidR="003E318A" w:rsidRPr="007F3140" w:rsidRDefault="003E318A" w:rsidP="003E318A">
      <w:pPr>
        <w:widowControl w:val="0"/>
        <w:spacing w:after="0"/>
        <w:jc w:val="center"/>
        <w:rPr>
          <w:rFonts w:eastAsia="Times New Roman"/>
          <w:color w:val="000000"/>
          <w:lang w:eastAsia="pt-BR"/>
        </w:rPr>
      </w:pPr>
      <w:r w:rsidRPr="00B60BE8">
        <w:rPr>
          <w:rFonts w:asciiTheme="majorHAnsi" w:hAnsiTheme="majorHAnsi"/>
          <w:b/>
          <w:sz w:val="24"/>
          <w:szCs w:val="24"/>
        </w:rPr>
        <w:t xml:space="preserve">MINUTA DE CONTRATO </w:t>
      </w:r>
    </w:p>
    <w:p w:rsidR="003E318A" w:rsidRDefault="003E318A" w:rsidP="003E318A">
      <w:pPr>
        <w:autoSpaceDE w:val="0"/>
        <w:autoSpaceDN w:val="0"/>
        <w:adjustRightInd w:val="0"/>
        <w:spacing w:after="0" w:line="240" w:lineRule="auto"/>
        <w:rPr>
          <w:rFonts w:eastAsia="Times New Roman"/>
          <w:color w:val="000000"/>
          <w:lang w:eastAsia="pt-BR"/>
        </w:rPr>
      </w:pPr>
    </w:p>
    <w:p w:rsidR="003E318A" w:rsidRPr="007F3140" w:rsidRDefault="003E318A" w:rsidP="003E318A">
      <w:pPr>
        <w:autoSpaceDE w:val="0"/>
        <w:autoSpaceDN w:val="0"/>
        <w:adjustRightInd w:val="0"/>
        <w:spacing w:after="0" w:line="240" w:lineRule="auto"/>
        <w:rPr>
          <w:rFonts w:eastAsia="Times New Roman"/>
          <w:color w:val="000000"/>
          <w:lang w:eastAsia="pt-BR"/>
        </w:rPr>
      </w:pPr>
    </w:p>
    <w:p w:rsidR="003E318A" w:rsidRPr="0024337B" w:rsidRDefault="003E318A" w:rsidP="003E318A">
      <w:pPr>
        <w:autoSpaceDE w:val="0"/>
        <w:autoSpaceDN w:val="0"/>
        <w:adjustRightInd w:val="0"/>
        <w:spacing w:line="360" w:lineRule="auto"/>
        <w:ind w:left="4536"/>
        <w:jc w:val="both"/>
        <w:rPr>
          <w:rFonts w:asciiTheme="majorHAnsi" w:eastAsia="Times New Roman" w:hAnsiTheme="majorHAnsi"/>
          <w:color w:val="000000"/>
          <w:sz w:val="24"/>
          <w:szCs w:val="24"/>
          <w:lang w:eastAsia="pt-BR"/>
        </w:rPr>
      </w:pPr>
      <w:r w:rsidRPr="0024337B">
        <w:rPr>
          <w:rFonts w:asciiTheme="majorHAnsi" w:eastAsia="Times New Roman" w:hAnsiTheme="majorHAnsi"/>
          <w:color w:val="000000"/>
          <w:sz w:val="24"/>
          <w:szCs w:val="24"/>
          <w:lang w:eastAsia="pt-BR"/>
        </w:rPr>
        <w:t xml:space="preserve">CONTRATO PARA DESPESA A </w:t>
      </w:r>
      <w:proofErr w:type="gramStart"/>
      <w:r w:rsidRPr="0024337B">
        <w:rPr>
          <w:rFonts w:asciiTheme="majorHAnsi" w:eastAsia="Times New Roman" w:hAnsiTheme="majorHAnsi"/>
          <w:color w:val="000000"/>
          <w:sz w:val="24"/>
          <w:szCs w:val="24"/>
          <w:lang w:eastAsia="pt-BR"/>
        </w:rPr>
        <w:t>SER  EFETUADA</w:t>
      </w:r>
      <w:proofErr w:type="gramEnd"/>
      <w:r w:rsidRPr="0024337B">
        <w:rPr>
          <w:rFonts w:asciiTheme="majorHAnsi" w:eastAsia="Times New Roman" w:hAnsiTheme="majorHAnsi"/>
          <w:color w:val="000000"/>
          <w:sz w:val="24"/>
          <w:szCs w:val="24"/>
          <w:lang w:eastAsia="pt-BR"/>
        </w:rPr>
        <w:t xml:space="preserve">  COM </w:t>
      </w:r>
      <w:r>
        <w:rPr>
          <w:rFonts w:asciiTheme="majorHAnsi" w:eastAsia="Times New Roman" w:hAnsiTheme="majorHAnsi"/>
          <w:color w:val="000000"/>
          <w:sz w:val="24"/>
          <w:szCs w:val="24"/>
          <w:lang w:eastAsia="pt-BR"/>
        </w:rPr>
        <w:t>A</w:t>
      </w:r>
      <w:r w:rsidRPr="0024337B">
        <w:rPr>
          <w:rFonts w:asciiTheme="majorHAnsi" w:eastAsia="Times New Roman" w:hAnsiTheme="majorHAnsi"/>
          <w:color w:val="000000"/>
          <w:sz w:val="24"/>
          <w:szCs w:val="24"/>
          <w:lang w:eastAsia="pt-BR"/>
        </w:rPr>
        <w:t xml:space="preserve"> </w:t>
      </w:r>
      <w:r>
        <w:rPr>
          <w:rFonts w:asciiTheme="majorHAnsi" w:eastAsia="Times New Roman" w:hAnsiTheme="majorHAnsi"/>
          <w:color w:val="000000"/>
          <w:sz w:val="24"/>
          <w:szCs w:val="24"/>
          <w:lang w:eastAsia="pt-BR"/>
        </w:rPr>
        <w:t>AQUISIÇÃO DE BENS A SEREM ADQUIRIDOS PARA O MUNICÍPIO DE CONDOR/RS</w:t>
      </w:r>
      <w:r w:rsidRPr="0024337B">
        <w:rPr>
          <w:rFonts w:asciiTheme="majorHAnsi" w:eastAsia="Times New Roman" w:hAnsiTheme="majorHAnsi"/>
          <w:color w:val="000000"/>
          <w:sz w:val="24"/>
          <w:szCs w:val="24"/>
          <w:lang w:eastAsia="pt-BR"/>
        </w:rPr>
        <w:t>.</w:t>
      </w:r>
    </w:p>
    <w:p w:rsidR="003E318A" w:rsidRPr="0024337B" w:rsidRDefault="003E318A" w:rsidP="003E318A">
      <w:pPr>
        <w:keepNext/>
        <w:autoSpaceDE w:val="0"/>
        <w:autoSpaceDN w:val="0"/>
        <w:adjustRightInd w:val="0"/>
        <w:spacing w:line="360" w:lineRule="auto"/>
        <w:jc w:val="center"/>
        <w:outlineLvl w:val="1"/>
        <w:rPr>
          <w:rFonts w:asciiTheme="majorHAnsi" w:eastAsia="Times New Roman" w:hAnsiTheme="majorHAnsi"/>
          <w:color w:val="000000"/>
          <w:sz w:val="24"/>
          <w:szCs w:val="24"/>
          <w:lang w:eastAsia="pt-BR"/>
        </w:rPr>
      </w:pPr>
      <w:r w:rsidRPr="0024337B">
        <w:rPr>
          <w:rFonts w:asciiTheme="majorHAnsi" w:eastAsia="Times New Roman" w:hAnsiTheme="majorHAnsi"/>
          <w:color w:val="000000"/>
          <w:sz w:val="24"/>
          <w:szCs w:val="24"/>
          <w:lang w:eastAsia="pt-BR"/>
        </w:rPr>
        <w:t>Nº ..</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w:t>
      </w:r>
      <w:proofErr w:type="gramStart"/>
      <w:r w:rsidRPr="0024337B">
        <w:rPr>
          <w:rFonts w:asciiTheme="majorHAnsi" w:eastAsia="Times New Roman" w:hAnsiTheme="majorHAnsi"/>
          <w:color w:val="000000"/>
          <w:sz w:val="24"/>
          <w:szCs w:val="24"/>
          <w:lang w:eastAsia="pt-BR"/>
        </w:rPr>
        <w:t>/</w:t>
      </w:r>
      <w:r>
        <w:rPr>
          <w:rFonts w:asciiTheme="majorHAnsi" w:eastAsia="Times New Roman" w:hAnsiTheme="majorHAnsi"/>
          <w:color w:val="000000"/>
          <w:sz w:val="24"/>
          <w:szCs w:val="24"/>
          <w:lang w:eastAsia="pt-BR"/>
        </w:rPr>
        <w:t>....</w:t>
      </w:r>
      <w:proofErr w:type="gramEnd"/>
      <w:r w:rsidRPr="0024337B">
        <w:rPr>
          <w:rFonts w:asciiTheme="majorHAnsi" w:eastAsia="Times New Roman" w:hAnsiTheme="majorHAnsi"/>
          <w:color w:val="000000"/>
          <w:sz w:val="24"/>
          <w:szCs w:val="24"/>
          <w:lang w:eastAsia="pt-BR"/>
        </w:rPr>
        <w:t>2</w:t>
      </w:r>
      <w:r>
        <w:rPr>
          <w:rFonts w:asciiTheme="majorHAnsi" w:eastAsia="Times New Roman" w:hAnsiTheme="majorHAnsi"/>
          <w:color w:val="000000"/>
          <w:sz w:val="24"/>
          <w:szCs w:val="24"/>
          <w:lang w:eastAsia="pt-BR"/>
        </w:rPr>
        <w:t>2</w:t>
      </w:r>
    </w:p>
    <w:p w:rsidR="003E318A" w:rsidRPr="0024337B" w:rsidRDefault="003E318A" w:rsidP="003E318A">
      <w:pPr>
        <w:autoSpaceDE w:val="0"/>
        <w:autoSpaceDN w:val="0"/>
        <w:adjustRightInd w:val="0"/>
        <w:spacing w:line="360" w:lineRule="auto"/>
        <w:jc w:val="both"/>
        <w:rPr>
          <w:rFonts w:asciiTheme="majorHAnsi" w:eastAsia="Times New Roman" w:hAnsiTheme="majorHAnsi"/>
          <w:color w:val="000000"/>
          <w:sz w:val="24"/>
          <w:szCs w:val="24"/>
          <w:lang w:eastAsia="pt-BR"/>
        </w:rPr>
      </w:pPr>
      <w:r w:rsidRPr="0024337B">
        <w:rPr>
          <w:rFonts w:asciiTheme="majorHAnsi" w:eastAsia="Times New Roman" w:hAnsiTheme="majorHAnsi"/>
          <w:color w:val="000000"/>
          <w:sz w:val="24"/>
          <w:szCs w:val="24"/>
          <w:lang w:eastAsia="pt-BR"/>
        </w:rPr>
        <w:t xml:space="preserve">DESPESA A SER EFETUADA COM </w:t>
      </w:r>
      <w:r>
        <w:rPr>
          <w:rFonts w:asciiTheme="majorHAnsi" w:eastAsia="Times New Roman" w:hAnsiTheme="majorHAnsi"/>
          <w:color w:val="000000"/>
          <w:sz w:val="24"/>
          <w:szCs w:val="24"/>
          <w:lang w:eastAsia="pt-BR"/>
        </w:rPr>
        <w:t>AQUISIÇÃO DE BENS A SEREM ADQUIRIDOS</w:t>
      </w:r>
      <w:r w:rsidRPr="0024337B">
        <w:rPr>
          <w:rFonts w:asciiTheme="majorHAnsi" w:eastAsia="Times New Roman" w:hAnsiTheme="majorHAnsi"/>
          <w:color w:val="000000"/>
          <w:sz w:val="24"/>
          <w:szCs w:val="24"/>
          <w:lang w:eastAsia="pt-BR"/>
        </w:rPr>
        <w:t xml:space="preserve"> </w:t>
      </w:r>
      <w:r>
        <w:rPr>
          <w:rFonts w:asciiTheme="majorHAnsi" w:eastAsia="Times New Roman" w:hAnsiTheme="majorHAnsi"/>
          <w:color w:val="000000"/>
          <w:sz w:val="24"/>
          <w:szCs w:val="24"/>
          <w:lang w:eastAsia="pt-BR"/>
        </w:rPr>
        <w:t xml:space="preserve">PELO MUNICÍPIO </w:t>
      </w:r>
      <w:r w:rsidRPr="0024337B">
        <w:rPr>
          <w:rFonts w:asciiTheme="majorHAnsi" w:eastAsia="Times New Roman" w:hAnsiTheme="majorHAnsi"/>
          <w:color w:val="000000"/>
          <w:sz w:val="24"/>
          <w:szCs w:val="24"/>
          <w:lang w:eastAsia="pt-BR"/>
        </w:rPr>
        <w:t>DE CONDOR E A EMPRESA .........</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w:t>
      </w:r>
      <w:r>
        <w:rPr>
          <w:rFonts w:asciiTheme="majorHAnsi" w:eastAsia="Times New Roman" w:hAnsiTheme="majorHAnsi"/>
          <w:color w:val="000000"/>
          <w:sz w:val="24"/>
          <w:szCs w:val="24"/>
          <w:lang w:eastAsia="pt-BR"/>
        </w:rPr>
        <w:t xml:space="preserve">. </w:t>
      </w:r>
      <w:r w:rsidRPr="0024337B">
        <w:rPr>
          <w:rFonts w:asciiTheme="majorHAnsi" w:eastAsia="Times New Roman" w:hAnsiTheme="majorHAnsi"/>
          <w:color w:val="000000"/>
          <w:sz w:val="24"/>
          <w:szCs w:val="24"/>
          <w:lang w:eastAsia="pt-BR"/>
        </w:rPr>
        <w:t>MUNICÍPIO DE CONDOR, Pessoa Jurídica de Direito Público Interno, doravante denominado simplesmente MUNICÍPIO, inscrito no C.N.P.J. sob nº 88.</w:t>
      </w:r>
      <w:r w:rsidR="00D16586">
        <w:rPr>
          <w:rFonts w:asciiTheme="majorHAnsi" w:eastAsia="Times New Roman" w:hAnsiTheme="majorHAnsi"/>
          <w:color w:val="000000"/>
          <w:sz w:val="24"/>
          <w:szCs w:val="24"/>
          <w:lang w:eastAsia="pt-BR"/>
        </w:rPr>
        <w:t>437</w:t>
      </w:r>
      <w:r w:rsidRPr="0024337B">
        <w:rPr>
          <w:rFonts w:asciiTheme="majorHAnsi" w:eastAsia="Times New Roman" w:hAnsiTheme="majorHAnsi"/>
          <w:color w:val="000000"/>
          <w:sz w:val="24"/>
          <w:szCs w:val="24"/>
          <w:lang w:eastAsia="pt-BR"/>
        </w:rPr>
        <w:t>.</w:t>
      </w:r>
      <w:r w:rsidR="00D16586">
        <w:rPr>
          <w:rFonts w:asciiTheme="majorHAnsi" w:eastAsia="Times New Roman" w:hAnsiTheme="majorHAnsi"/>
          <w:color w:val="000000"/>
          <w:sz w:val="24"/>
          <w:szCs w:val="24"/>
          <w:lang w:eastAsia="pt-BR"/>
        </w:rPr>
        <w:t>926</w:t>
      </w:r>
      <w:r w:rsidRPr="0024337B">
        <w:rPr>
          <w:rFonts w:asciiTheme="majorHAnsi" w:eastAsia="Times New Roman" w:hAnsiTheme="majorHAnsi"/>
          <w:color w:val="000000"/>
          <w:sz w:val="24"/>
          <w:szCs w:val="24"/>
          <w:lang w:eastAsia="pt-BR"/>
        </w:rPr>
        <w:t>/0001-</w:t>
      </w:r>
      <w:r w:rsidR="00D16586">
        <w:rPr>
          <w:rFonts w:asciiTheme="majorHAnsi" w:eastAsia="Times New Roman" w:hAnsiTheme="majorHAnsi"/>
          <w:color w:val="000000"/>
          <w:sz w:val="24"/>
          <w:szCs w:val="24"/>
          <w:lang w:eastAsia="pt-BR"/>
        </w:rPr>
        <w:t>90</w:t>
      </w:r>
      <w:r w:rsidRPr="0024337B">
        <w:rPr>
          <w:rFonts w:asciiTheme="majorHAnsi" w:eastAsia="Times New Roman" w:hAnsiTheme="majorHAnsi"/>
          <w:color w:val="000000"/>
          <w:sz w:val="24"/>
          <w:szCs w:val="24"/>
          <w:lang w:eastAsia="pt-BR"/>
        </w:rPr>
        <w:t xml:space="preserve">, neste ato representado pelo Sr. Prefeito Municipal, </w:t>
      </w:r>
      <w:r w:rsidR="00337A19">
        <w:rPr>
          <w:rFonts w:asciiTheme="majorHAnsi" w:eastAsia="Times New Roman" w:hAnsiTheme="majorHAnsi"/>
          <w:color w:val="000000"/>
          <w:sz w:val="24"/>
          <w:szCs w:val="24"/>
          <w:lang w:eastAsia="pt-BR"/>
        </w:rPr>
        <w:t>Valmir Land</w:t>
      </w:r>
      <w:r w:rsidRPr="0024337B">
        <w:rPr>
          <w:rFonts w:asciiTheme="majorHAnsi" w:eastAsia="Times New Roman" w:hAnsiTheme="majorHAnsi"/>
          <w:color w:val="000000"/>
          <w:sz w:val="24"/>
          <w:szCs w:val="24"/>
          <w:lang w:eastAsia="pt-BR"/>
        </w:rPr>
        <w:t xml:space="preserve">, brasileiro, maior, residente e domiciliado nesta cidade, inscrito no </w:t>
      </w:r>
      <w:proofErr w:type="spellStart"/>
      <w:r w:rsidRPr="0024337B">
        <w:rPr>
          <w:rFonts w:asciiTheme="majorHAnsi" w:eastAsia="Times New Roman" w:hAnsiTheme="majorHAnsi"/>
          <w:color w:val="000000"/>
          <w:sz w:val="24"/>
          <w:szCs w:val="24"/>
          <w:lang w:eastAsia="pt-BR"/>
        </w:rPr>
        <w:t>C.P.F.sob</w:t>
      </w:r>
      <w:proofErr w:type="spellEnd"/>
      <w:r w:rsidRPr="0024337B">
        <w:rPr>
          <w:rFonts w:asciiTheme="majorHAnsi" w:eastAsia="Times New Roman" w:hAnsiTheme="majorHAnsi"/>
          <w:color w:val="000000"/>
          <w:sz w:val="24"/>
          <w:szCs w:val="24"/>
          <w:lang w:eastAsia="pt-BR"/>
        </w:rPr>
        <w:t xml:space="preserve"> nº</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 xml:space="preserve"> </w:t>
      </w:r>
      <w:proofErr w:type="gramStart"/>
      <w:r w:rsidRPr="0024337B">
        <w:rPr>
          <w:rFonts w:asciiTheme="majorHAnsi" w:eastAsia="Times New Roman" w:hAnsiTheme="majorHAnsi"/>
          <w:color w:val="000000"/>
          <w:sz w:val="24"/>
          <w:szCs w:val="24"/>
          <w:lang w:eastAsia="pt-BR"/>
        </w:rPr>
        <w:t>e</w:t>
      </w:r>
      <w:proofErr w:type="gramEnd"/>
      <w:r w:rsidRPr="0024337B">
        <w:rPr>
          <w:rFonts w:asciiTheme="majorHAnsi" w:eastAsia="Times New Roman" w:hAnsiTheme="majorHAnsi"/>
          <w:color w:val="000000"/>
          <w:sz w:val="24"/>
          <w:szCs w:val="24"/>
          <w:lang w:eastAsia="pt-BR"/>
        </w:rPr>
        <w:t xml:space="preserve"> portador da Carteira de Identidade nº</w:t>
      </w:r>
      <w:r>
        <w:rPr>
          <w:rFonts w:asciiTheme="majorHAnsi" w:eastAsia="Times New Roman" w:hAnsiTheme="majorHAnsi"/>
          <w:color w:val="000000"/>
          <w:sz w:val="24"/>
          <w:szCs w:val="24"/>
          <w:lang w:eastAsia="pt-BR"/>
        </w:rPr>
        <w:t xml:space="preserve">................................/....... </w:t>
      </w:r>
      <w:r w:rsidRPr="0024337B">
        <w:rPr>
          <w:rFonts w:asciiTheme="majorHAnsi" w:eastAsia="Times New Roman" w:hAnsiTheme="majorHAnsi"/>
          <w:color w:val="000000"/>
          <w:sz w:val="24"/>
          <w:szCs w:val="24"/>
          <w:lang w:eastAsia="pt-BR"/>
        </w:rPr>
        <w:t>e a empresa..</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 inscrita no C.N.P.J. sob nº...</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 com sede na cidade de..</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 à Rua..</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 nº..</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 CEP.</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 neste ato representada por..</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..,bras...</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 ..</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 ....</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 inscrito no C.P.F. sob nº...</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 e portador da Carteira de Identidade nº</w:t>
      </w:r>
      <w:r>
        <w:rPr>
          <w:rFonts w:asciiTheme="majorHAnsi" w:eastAsia="Times New Roman" w:hAnsiTheme="majorHAnsi"/>
          <w:color w:val="000000"/>
          <w:sz w:val="24"/>
          <w:szCs w:val="24"/>
          <w:lang w:eastAsia="pt-BR"/>
        </w:rPr>
        <w:t xml:space="preserve">................................/....... </w:t>
      </w:r>
      <w:proofErr w:type="gramStart"/>
      <w:r w:rsidRPr="0024337B">
        <w:rPr>
          <w:rFonts w:asciiTheme="majorHAnsi" w:eastAsia="Times New Roman" w:hAnsiTheme="majorHAnsi"/>
          <w:color w:val="000000"/>
          <w:sz w:val="24"/>
          <w:szCs w:val="24"/>
          <w:lang w:eastAsia="pt-BR"/>
        </w:rPr>
        <w:t>doravante</w:t>
      </w:r>
      <w:proofErr w:type="gramEnd"/>
      <w:r w:rsidRPr="0024337B">
        <w:rPr>
          <w:rFonts w:asciiTheme="majorHAnsi" w:eastAsia="Times New Roman" w:hAnsiTheme="majorHAnsi"/>
          <w:color w:val="000000"/>
          <w:sz w:val="24"/>
          <w:szCs w:val="24"/>
          <w:lang w:eastAsia="pt-BR"/>
        </w:rPr>
        <w:t xml:space="preserve"> denominada simplesmente CONTRATADA, perante as testemunhas nomeadas e firmadas, tendo em vista o processo administrativo nº</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2</w:t>
      </w:r>
      <w:r w:rsidR="005D7357">
        <w:rPr>
          <w:rFonts w:asciiTheme="majorHAnsi" w:eastAsia="Times New Roman" w:hAnsiTheme="majorHAnsi"/>
          <w:color w:val="000000"/>
          <w:sz w:val="24"/>
          <w:szCs w:val="24"/>
          <w:lang w:eastAsia="pt-BR"/>
        </w:rPr>
        <w:t>2</w:t>
      </w:r>
      <w:r w:rsidRPr="0024337B">
        <w:rPr>
          <w:rFonts w:asciiTheme="majorHAnsi" w:eastAsia="Times New Roman" w:hAnsiTheme="majorHAnsi"/>
          <w:color w:val="000000"/>
          <w:sz w:val="24"/>
          <w:szCs w:val="24"/>
          <w:lang w:eastAsia="pt-BR"/>
        </w:rPr>
        <w:t xml:space="preserve">, Edital de </w:t>
      </w:r>
      <w:r>
        <w:rPr>
          <w:rFonts w:asciiTheme="majorHAnsi" w:eastAsia="Times New Roman" w:hAnsiTheme="majorHAnsi"/>
          <w:color w:val="000000"/>
          <w:sz w:val="24"/>
          <w:szCs w:val="24"/>
          <w:lang w:eastAsia="pt-BR"/>
        </w:rPr>
        <w:t>Pregão Eletrônico</w:t>
      </w:r>
      <w:r w:rsidRPr="0024337B">
        <w:rPr>
          <w:rFonts w:asciiTheme="majorHAnsi" w:eastAsia="Times New Roman" w:hAnsiTheme="majorHAnsi"/>
          <w:color w:val="000000"/>
          <w:sz w:val="24"/>
          <w:szCs w:val="24"/>
          <w:lang w:eastAsia="pt-BR"/>
        </w:rPr>
        <w:t xml:space="preserve"> nº </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2</w:t>
      </w:r>
      <w:r w:rsidR="005D7357">
        <w:rPr>
          <w:rFonts w:asciiTheme="majorHAnsi" w:eastAsia="Times New Roman" w:hAnsiTheme="majorHAnsi"/>
          <w:color w:val="000000"/>
          <w:sz w:val="24"/>
          <w:szCs w:val="24"/>
          <w:lang w:eastAsia="pt-BR"/>
        </w:rPr>
        <w:t>2</w:t>
      </w:r>
      <w:r w:rsidRPr="0024337B">
        <w:rPr>
          <w:rFonts w:asciiTheme="majorHAnsi" w:eastAsia="Times New Roman" w:hAnsiTheme="majorHAnsi"/>
          <w:color w:val="000000"/>
          <w:sz w:val="24"/>
          <w:szCs w:val="24"/>
          <w:lang w:eastAsia="pt-BR"/>
        </w:rPr>
        <w:t xml:space="preserve">, pactuam o presente Contrato para </w:t>
      </w:r>
      <w:r>
        <w:rPr>
          <w:rFonts w:asciiTheme="majorHAnsi" w:eastAsia="Times New Roman" w:hAnsiTheme="majorHAnsi"/>
          <w:color w:val="000000"/>
          <w:sz w:val="24"/>
          <w:szCs w:val="24"/>
          <w:lang w:eastAsia="pt-BR"/>
        </w:rPr>
        <w:t>Aquisição de Bens ........................................ (</w:t>
      </w:r>
      <w:proofErr w:type="gramStart"/>
      <w:r w:rsidRPr="00835AFB">
        <w:rPr>
          <w:rFonts w:asciiTheme="majorHAnsi" w:eastAsia="Times New Roman" w:hAnsiTheme="majorHAnsi"/>
          <w:color w:val="000000"/>
          <w:sz w:val="24"/>
          <w:szCs w:val="24"/>
          <w:u w:val="single"/>
          <w:lang w:eastAsia="pt-BR"/>
        </w:rPr>
        <w:t>descrever</w:t>
      </w:r>
      <w:proofErr w:type="gramEnd"/>
      <w:r w:rsidRPr="00835AFB">
        <w:rPr>
          <w:rFonts w:asciiTheme="majorHAnsi" w:eastAsia="Times New Roman" w:hAnsiTheme="majorHAnsi"/>
          <w:color w:val="000000"/>
          <w:sz w:val="24"/>
          <w:szCs w:val="24"/>
          <w:u w:val="single"/>
          <w:lang w:eastAsia="pt-BR"/>
        </w:rPr>
        <w:t xml:space="preserve"> o bem</w:t>
      </w:r>
      <w:r>
        <w:rPr>
          <w:rFonts w:asciiTheme="majorHAnsi" w:eastAsia="Times New Roman" w:hAnsiTheme="majorHAnsi"/>
          <w:color w:val="000000"/>
          <w:sz w:val="24"/>
          <w:szCs w:val="24"/>
          <w:u w:val="single"/>
          <w:lang w:eastAsia="pt-BR"/>
        </w:rPr>
        <w:t>)</w:t>
      </w:r>
      <w:r w:rsidRPr="0024337B">
        <w:rPr>
          <w:rFonts w:asciiTheme="majorHAnsi" w:eastAsia="Times New Roman" w:hAnsiTheme="majorHAnsi"/>
          <w:color w:val="000000"/>
          <w:sz w:val="24"/>
          <w:szCs w:val="24"/>
          <w:lang w:eastAsia="pt-BR"/>
        </w:rPr>
        <w:t>, que se regerá por toda a legislação aplicável a espécie e especialmente pela Lei nº 8.666/93, cujas disposições aplicam-se a este contrato irrestrita e incondicionalmente a que os CONTRATANTES declaram conhecer, subordinando-se este contrato, ainda, as normas desta Lei e as cláusulas contratuais seguintes:</w:t>
      </w:r>
      <w:r>
        <w:rPr>
          <w:rFonts w:asciiTheme="majorHAnsi" w:eastAsia="Times New Roman" w:hAnsiTheme="majorHAnsi"/>
          <w:color w:val="000000"/>
          <w:sz w:val="24"/>
          <w:szCs w:val="24"/>
          <w:lang w:eastAsia="pt-BR"/>
        </w:rPr>
        <w:t xml:space="preserve"> </w:t>
      </w:r>
    </w:p>
    <w:p w:rsidR="003E318A" w:rsidRPr="0024337B" w:rsidRDefault="003E318A" w:rsidP="003E318A">
      <w:pPr>
        <w:autoSpaceDE w:val="0"/>
        <w:autoSpaceDN w:val="0"/>
        <w:adjustRightInd w:val="0"/>
        <w:spacing w:line="360" w:lineRule="auto"/>
        <w:jc w:val="both"/>
        <w:rPr>
          <w:rFonts w:asciiTheme="majorHAnsi" w:eastAsia="Times New Roman" w:hAnsiTheme="majorHAnsi"/>
          <w:color w:val="000000"/>
          <w:sz w:val="24"/>
          <w:szCs w:val="24"/>
          <w:lang w:eastAsia="pt-BR"/>
        </w:rPr>
      </w:pPr>
      <w:r w:rsidRPr="00F0269C">
        <w:rPr>
          <w:rFonts w:asciiTheme="majorHAnsi" w:eastAsia="Times New Roman" w:hAnsiTheme="majorHAnsi"/>
          <w:b/>
          <w:color w:val="000000"/>
          <w:sz w:val="24"/>
          <w:szCs w:val="24"/>
          <w:lang w:eastAsia="pt-BR"/>
        </w:rPr>
        <w:t>CLÁUSULA PRIMEIRA -</w:t>
      </w:r>
      <w:r w:rsidRPr="0024337B">
        <w:rPr>
          <w:rFonts w:asciiTheme="majorHAnsi" w:eastAsia="Times New Roman" w:hAnsiTheme="majorHAnsi"/>
          <w:color w:val="000000"/>
          <w:sz w:val="24"/>
          <w:szCs w:val="24"/>
          <w:lang w:eastAsia="pt-BR"/>
        </w:rPr>
        <w:t xml:space="preserve"> O objeto da presente licitação é a DESPESA A SER EFETUADA </w:t>
      </w:r>
      <w:proofErr w:type="gramStart"/>
      <w:r w:rsidRPr="0024337B">
        <w:rPr>
          <w:rFonts w:asciiTheme="majorHAnsi" w:eastAsia="Times New Roman" w:hAnsiTheme="majorHAnsi"/>
          <w:color w:val="000000"/>
          <w:sz w:val="24"/>
          <w:szCs w:val="24"/>
          <w:lang w:eastAsia="pt-BR"/>
        </w:rPr>
        <w:t xml:space="preserve">COM  </w:t>
      </w:r>
      <w:r>
        <w:rPr>
          <w:rFonts w:asciiTheme="majorHAnsi" w:eastAsia="Times New Roman" w:hAnsiTheme="majorHAnsi"/>
          <w:color w:val="000000"/>
          <w:sz w:val="24"/>
          <w:szCs w:val="24"/>
          <w:lang w:eastAsia="pt-BR"/>
        </w:rPr>
        <w:t>AQUISIÇÃO</w:t>
      </w:r>
      <w:proofErr w:type="gramEnd"/>
      <w:r>
        <w:rPr>
          <w:rFonts w:asciiTheme="majorHAnsi" w:eastAsia="Times New Roman" w:hAnsiTheme="majorHAnsi"/>
          <w:color w:val="000000"/>
          <w:sz w:val="24"/>
          <w:szCs w:val="24"/>
          <w:lang w:eastAsia="pt-BR"/>
        </w:rPr>
        <w:t xml:space="preserve"> DE BENS A SEREM ADQUIRIDOS</w:t>
      </w:r>
      <w:r w:rsidRPr="0024337B">
        <w:rPr>
          <w:rFonts w:asciiTheme="majorHAnsi" w:eastAsia="Times New Roman" w:hAnsiTheme="majorHAnsi"/>
          <w:color w:val="000000"/>
          <w:sz w:val="24"/>
          <w:szCs w:val="24"/>
          <w:lang w:eastAsia="pt-BR"/>
        </w:rPr>
        <w:t>:</w:t>
      </w:r>
    </w:p>
    <w:p w:rsidR="003E318A" w:rsidRPr="0024337B" w:rsidRDefault="003E318A" w:rsidP="003E318A">
      <w:pPr>
        <w:autoSpaceDE w:val="0"/>
        <w:autoSpaceDN w:val="0"/>
        <w:adjustRightInd w:val="0"/>
        <w:spacing w:line="360" w:lineRule="auto"/>
        <w:jc w:val="both"/>
        <w:rPr>
          <w:rFonts w:asciiTheme="majorHAnsi" w:eastAsia="Times New Roman" w:hAnsiTheme="majorHAnsi"/>
          <w:color w:val="000000"/>
          <w:sz w:val="24"/>
          <w:szCs w:val="24"/>
          <w:lang w:eastAsia="pt-BR"/>
        </w:rPr>
      </w:pPr>
      <w:r w:rsidRPr="00F0269C">
        <w:rPr>
          <w:rFonts w:asciiTheme="majorHAnsi" w:eastAsia="Times New Roman" w:hAnsiTheme="majorHAnsi"/>
          <w:b/>
          <w:color w:val="000000"/>
          <w:sz w:val="24"/>
          <w:szCs w:val="24"/>
          <w:lang w:eastAsia="pt-BR"/>
        </w:rPr>
        <w:lastRenderedPageBreak/>
        <w:t>CLAUSULA SEGUNDA –</w:t>
      </w:r>
      <w:r w:rsidRPr="0024337B">
        <w:rPr>
          <w:rFonts w:asciiTheme="majorHAnsi" w:eastAsia="Times New Roman" w:hAnsiTheme="majorHAnsi"/>
          <w:color w:val="000000"/>
          <w:sz w:val="24"/>
          <w:szCs w:val="24"/>
          <w:lang w:eastAsia="pt-BR"/>
        </w:rPr>
        <w:t xml:space="preserve"> Pel</w:t>
      </w:r>
      <w:r>
        <w:rPr>
          <w:rFonts w:asciiTheme="majorHAnsi" w:eastAsia="Times New Roman" w:hAnsiTheme="majorHAnsi"/>
          <w:color w:val="000000"/>
          <w:sz w:val="24"/>
          <w:szCs w:val="24"/>
          <w:lang w:eastAsia="pt-BR"/>
        </w:rPr>
        <w:t>a Aquisição dos Bens</w:t>
      </w:r>
      <w:r w:rsidRPr="0024337B">
        <w:rPr>
          <w:rFonts w:asciiTheme="majorHAnsi" w:eastAsia="Times New Roman" w:hAnsiTheme="majorHAnsi"/>
          <w:color w:val="000000"/>
          <w:sz w:val="24"/>
          <w:szCs w:val="24"/>
          <w:lang w:eastAsia="pt-BR"/>
        </w:rPr>
        <w:t xml:space="preserve"> constantes neste contrato o MUNICÍPIO pagará a CONTRATADA a importância de R$..</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 (..</w:t>
      </w:r>
      <w:r>
        <w:rPr>
          <w:rFonts w:asciiTheme="majorHAnsi" w:eastAsia="Times New Roman" w:hAnsiTheme="majorHAnsi"/>
          <w:color w:val="000000"/>
          <w:sz w:val="24"/>
          <w:szCs w:val="24"/>
          <w:lang w:eastAsia="pt-BR"/>
        </w:rPr>
        <w:t>..............................................</w:t>
      </w:r>
      <w:r w:rsidRPr="0024337B">
        <w:rPr>
          <w:rFonts w:asciiTheme="majorHAnsi" w:eastAsia="Times New Roman" w:hAnsiTheme="majorHAnsi"/>
          <w:color w:val="000000"/>
          <w:sz w:val="24"/>
          <w:szCs w:val="24"/>
          <w:lang w:eastAsia="pt-BR"/>
        </w:rPr>
        <w:t>..Reais).</w:t>
      </w:r>
    </w:p>
    <w:p w:rsidR="003E318A" w:rsidRPr="0024337B" w:rsidRDefault="003E318A" w:rsidP="003E318A">
      <w:pPr>
        <w:autoSpaceDE w:val="0"/>
        <w:autoSpaceDN w:val="0"/>
        <w:adjustRightInd w:val="0"/>
        <w:spacing w:line="360" w:lineRule="auto"/>
        <w:jc w:val="both"/>
        <w:rPr>
          <w:rFonts w:asciiTheme="majorHAnsi" w:eastAsia="Times New Roman" w:hAnsiTheme="majorHAnsi"/>
          <w:color w:val="000000"/>
          <w:sz w:val="24"/>
          <w:szCs w:val="24"/>
          <w:lang w:eastAsia="pt-BR"/>
        </w:rPr>
      </w:pPr>
      <w:r w:rsidRPr="00F0269C">
        <w:rPr>
          <w:rFonts w:asciiTheme="majorHAnsi" w:eastAsia="Times New Roman" w:hAnsiTheme="majorHAnsi"/>
          <w:b/>
          <w:color w:val="000000"/>
          <w:sz w:val="24"/>
          <w:szCs w:val="24"/>
          <w:lang w:eastAsia="pt-BR"/>
        </w:rPr>
        <w:t>CLÁUSULA TERCEIRA -</w:t>
      </w:r>
      <w:r w:rsidRPr="0024337B">
        <w:rPr>
          <w:rFonts w:asciiTheme="majorHAnsi" w:eastAsia="Times New Roman" w:hAnsiTheme="majorHAnsi"/>
          <w:color w:val="000000"/>
          <w:sz w:val="24"/>
          <w:szCs w:val="24"/>
          <w:lang w:eastAsia="pt-BR"/>
        </w:rPr>
        <w:t xml:space="preserve"> Os materiais deverão ser entregues, conforme solicitação dos Secretários interessados, no local indicado por este, durante o horário de expediente, sem custo adicional, com observância ao artigo 73 e 74 da Lei nº 8.666/93.</w:t>
      </w:r>
    </w:p>
    <w:p w:rsidR="003E318A" w:rsidRPr="0024337B" w:rsidRDefault="003E318A" w:rsidP="003E318A">
      <w:pPr>
        <w:autoSpaceDE w:val="0"/>
        <w:autoSpaceDN w:val="0"/>
        <w:adjustRightInd w:val="0"/>
        <w:spacing w:line="360" w:lineRule="auto"/>
        <w:jc w:val="both"/>
        <w:rPr>
          <w:rFonts w:asciiTheme="majorHAnsi" w:eastAsia="Times New Roman" w:hAnsiTheme="majorHAnsi"/>
          <w:color w:val="000000"/>
          <w:sz w:val="24"/>
          <w:szCs w:val="24"/>
          <w:lang w:eastAsia="pt-BR"/>
        </w:rPr>
      </w:pPr>
      <w:r w:rsidRPr="00F0269C">
        <w:rPr>
          <w:rFonts w:asciiTheme="majorHAnsi" w:eastAsia="Times New Roman" w:hAnsiTheme="majorHAnsi"/>
          <w:b/>
          <w:color w:val="000000"/>
          <w:sz w:val="24"/>
          <w:szCs w:val="24"/>
          <w:lang w:eastAsia="pt-BR"/>
        </w:rPr>
        <w:t>CLÁUSULA QUARTA -</w:t>
      </w:r>
      <w:r w:rsidRPr="0024337B">
        <w:rPr>
          <w:rFonts w:asciiTheme="majorHAnsi" w:eastAsia="Times New Roman" w:hAnsiTheme="majorHAnsi"/>
          <w:color w:val="000000"/>
          <w:sz w:val="24"/>
          <w:szCs w:val="24"/>
          <w:lang w:eastAsia="pt-BR"/>
        </w:rPr>
        <w:t xml:space="preserve"> O pagamento será realizado na Tesouraria da Prefeitura Municipal de Condor</w:t>
      </w:r>
      <w:r>
        <w:rPr>
          <w:rFonts w:asciiTheme="majorHAnsi" w:eastAsia="Times New Roman" w:hAnsiTheme="majorHAnsi"/>
          <w:color w:val="000000"/>
          <w:sz w:val="24"/>
          <w:szCs w:val="24"/>
          <w:lang w:eastAsia="pt-BR"/>
        </w:rPr>
        <w:t>/RS</w:t>
      </w:r>
      <w:r w:rsidRPr="0024337B">
        <w:rPr>
          <w:rFonts w:asciiTheme="majorHAnsi" w:eastAsia="Times New Roman" w:hAnsiTheme="majorHAnsi"/>
          <w:color w:val="000000"/>
          <w:sz w:val="24"/>
          <w:szCs w:val="24"/>
          <w:lang w:eastAsia="pt-BR"/>
        </w:rPr>
        <w:t>, após a entrega conforme laudo da Secretaria.</w:t>
      </w:r>
    </w:p>
    <w:p w:rsidR="003E318A" w:rsidRPr="0024337B" w:rsidRDefault="003E318A" w:rsidP="003E318A">
      <w:pPr>
        <w:autoSpaceDE w:val="0"/>
        <w:autoSpaceDN w:val="0"/>
        <w:adjustRightInd w:val="0"/>
        <w:spacing w:line="360" w:lineRule="auto"/>
        <w:jc w:val="both"/>
        <w:rPr>
          <w:rFonts w:asciiTheme="majorHAnsi" w:eastAsia="Times New Roman" w:hAnsiTheme="majorHAnsi"/>
          <w:color w:val="000000"/>
          <w:sz w:val="24"/>
          <w:szCs w:val="24"/>
          <w:lang w:eastAsia="pt-BR"/>
        </w:rPr>
      </w:pPr>
      <w:r w:rsidRPr="00F0269C">
        <w:rPr>
          <w:rFonts w:asciiTheme="majorHAnsi" w:eastAsia="Times New Roman" w:hAnsiTheme="majorHAnsi"/>
          <w:b/>
          <w:color w:val="000000"/>
          <w:sz w:val="24"/>
          <w:szCs w:val="24"/>
          <w:lang w:eastAsia="pt-BR"/>
        </w:rPr>
        <w:t xml:space="preserve">CLÁUSULA </w:t>
      </w:r>
      <w:r>
        <w:rPr>
          <w:rFonts w:asciiTheme="majorHAnsi" w:eastAsia="Times New Roman" w:hAnsiTheme="majorHAnsi"/>
          <w:b/>
          <w:color w:val="000000"/>
          <w:sz w:val="24"/>
          <w:szCs w:val="24"/>
          <w:lang w:eastAsia="pt-BR"/>
        </w:rPr>
        <w:t>QUINTA</w:t>
      </w:r>
      <w:r w:rsidRPr="00F0269C">
        <w:rPr>
          <w:rFonts w:asciiTheme="majorHAnsi" w:eastAsia="Times New Roman" w:hAnsiTheme="majorHAnsi"/>
          <w:b/>
          <w:color w:val="000000"/>
          <w:sz w:val="24"/>
          <w:szCs w:val="24"/>
          <w:lang w:eastAsia="pt-BR"/>
        </w:rPr>
        <w:t xml:space="preserve"> -</w:t>
      </w:r>
      <w:r w:rsidRPr="0024337B">
        <w:rPr>
          <w:rFonts w:asciiTheme="majorHAnsi" w:eastAsia="Times New Roman" w:hAnsiTheme="majorHAnsi"/>
          <w:color w:val="000000"/>
          <w:sz w:val="24"/>
          <w:szCs w:val="24"/>
          <w:lang w:eastAsia="pt-BR"/>
        </w:rPr>
        <w:t xml:space="preserve"> As multas serão aplicadas a critério do MUNICÍPIO, atendendo a gravidade da infração, até o valor máximo de 10% (dez por cento) do valor do contrato em cada caso, deduzindo-se o valor correspondente do pleno ressarcimento dos danos respectivos, juros e correção monetária sobre esse ressarcimento.</w:t>
      </w:r>
    </w:p>
    <w:p w:rsidR="003E318A" w:rsidRPr="0024337B" w:rsidRDefault="003E318A" w:rsidP="003E318A">
      <w:pPr>
        <w:autoSpaceDE w:val="0"/>
        <w:autoSpaceDN w:val="0"/>
        <w:adjustRightInd w:val="0"/>
        <w:spacing w:line="360" w:lineRule="auto"/>
        <w:jc w:val="both"/>
        <w:rPr>
          <w:rFonts w:asciiTheme="majorHAnsi" w:eastAsia="Times New Roman" w:hAnsiTheme="majorHAnsi"/>
          <w:color w:val="000000"/>
          <w:sz w:val="24"/>
          <w:szCs w:val="24"/>
          <w:lang w:eastAsia="pt-BR"/>
        </w:rPr>
      </w:pPr>
      <w:r w:rsidRPr="00F0269C">
        <w:rPr>
          <w:rFonts w:asciiTheme="majorHAnsi" w:eastAsia="Times New Roman" w:hAnsiTheme="majorHAnsi"/>
          <w:b/>
          <w:color w:val="000000"/>
          <w:sz w:val="24"/>
          <w:szCs w:val="24"/>
          <w:lang w:eastAsia="pt-BR"/>
        </w:rPr>
        <w:t xml:space="preserve">CLÁUSULA </w:t>
      </w:r>
      <w:r>
        <w:rPr>
          <w:rFonts w:asciiTheme="majorHAnsi" w:eastAsia="Times New Roman" w:hAnsiTheme="majorHAnsi"/>
          <w:b/>
          <w:color w:val="000000"/>
          <w:sz w:val="24"/>
          <w:szCs w:val="24"/>
          <w:lang w:eastAsia="pt-BR"/>
        </w:rPr>
        <w:t>SEXTA</w:t>
      </w:r>
      <w:r w:rsidRPr="00F0269C">
        <w:rPr>
          <w:rFonts w:asciiTheme="majorHAnsi" w:eastAsia="Times New Roman" w:hAnsiTheme="majorHAnsi"/>
          <w:b/>
          <w:color w:val="000000"/>
          <w:sz w:val="24"/>
          <w:szCs w:val="24"/>
          <w:lang w:eastAsia="pt-BR"/>
        </w:rPr>
        <w:t xml:space="preserve"> -</w:t>
      </w:r>
      <w:r w:rsidRPr="0024337B">
        <w:rPr>
          <w:rFonts w:asciiTheme="majorHAnsi" w:eastAsia="Times New Roman" w:hAnsiTheme="majorHAnsi"/>
          <w:color w:val="000000"/>
          <w:sz w:val="24"/>
          <w:szCs w:val="24"/>
          <w:lang w:eastAsia="pt-BR"/>
        </w:rPr>
        <w:t xml:space="preserve"> Constituem motivos para alteração do contrato, os previstos no artigo 65 da lei de licitações devidamente justificados e comprovados;</w:t>
      </w:r>
    </w:p>
    <w:p w:rsidR="003E318A" w:rsidRPr="0024337B" w:rsidRDefault="003E318A" w:rsidP="003E318A">
      <w:pPr>
        <w:autoSpaceDE w:val="0"/>
        <w:autoSpaceDN w:val="0"/>
        <w:adjustRightInd w:val="0"/>
        <w:spacing w:line="360" w:lineRule="auto"/>
        <w:jc w:val="both"/>
        <w:rPr>
          <w:rFonts w:asciiTheme="majorHAnsi" w:eastAsia="Times New Roman" w:hAnsiTheme="majorHAnsi"/>
          <w:color w:val="000000"/>
          <w:sz w:val="24"/>
          <w:szCs w:val="24"/>
          <w:lang w:eastAsia="pt-BR"/>
        </w:rPr>
      </w:pPr>
      <w:r w:rsidRPr="00F0269C">
        <w:rPr>
          <w:rFonts w:asciiTheme="majorHAnsi" w:eastAsia="Times New Roman" w:hAnsiTheme="majorHAnsi"/>
          <w:b/>
          <w:color w:val="000000"/>
          <w:sz w:val="24"/>
          <w:szCs w:val="24"/>
          <w:lang w:eastAsia="pt-BR"/>
        </w:rPr>
        <w:t xml:space="preserve">CLÁUSULA </w:t>
      </w:r>
      <w:r>
        <w:rPr>
          <w:rFonts w:asciiTheme="majorHAnsi" w:eastAsia="Times New Roman" w:hAnsiTheme="majorHAnsi"/>
          <w:b/>
          <w:color w:val="000000"/>
          <w:sz w:val="24"/>
          <w:szCs w:val="24"/>
          <w:lang w:eastAsia="pt-BR"/>
        </w:rPr>
        <w:t>SÉTIMA</w:t>
      </w:r>
      <w:r w:rsidRPr="00F0269C">
        <w:rPr>
          <w:rFonts w:asciiTheme="majorHAnsi" w:eastAsia="Times New Roman" w:hAnsiTheme="majorHAnsi"/>
          <w:b/>
          <w:color w:val="000000"/>
          <w:sz w:val="24"/>
          <w:szCs w:val="24"/>
          <w:lang w:eastAsia="pt-BR"/>
        </w:rPr>
        <w:t xml:space="preserve"> -</w:t>
      </w:r>
      <w:r w:rsidRPr="0024337B">
        <w:rPr>
          <w:rFonts w:asciiTheme="majorHAnsi" w:eastAsia="Times New Roman" w:hAnsiTheme="majorHAnsi"/>
          <w:color w:val="000000"/>
          <w:sz w:val="24"/>
          <w:szCs w:val="24"/>
          <w:lang w:eastAsia="pt-BR"/>
        </w:rPr>
        <w:t xml:space="preserve"> Constituem motivo para rescisão deste contrato os previstos no artigo 78, combinados com os artigos 79 e 80 da Lei 8.666/93 e alterações posteriores, ressalvado o disposto no artigo 77 quanto à inexecução total ou parcial do contrato via administrativa.</w:t>
      </w:r>
    </w:p>
    <w:p w:rsidR="003E318A" w:rsidRPr="0024337B" w:rsidRDefault="003E318A" w:rsidP="003E318A">
      <w:pPr>
        <w:autoSpaceDE w:val="0"/>
        <w:autoSpaceDN w:val="0"/>
        <w:adjustRightInd w:val="0"/>
        <w:spacing w:line="360" w:lineRule="auto"/>
        <w:jc w:val="both"/>
        <w:rPr>
          <w:rFonts w:asciiTheme="majorHAnsi" w:eastAsia="Times New Roman" w:hAnsiTheme="majorHAnsi"/>
          <w:color w:val="000000"/>
          <w:sz w:val="24"/>
          <w:szCs w:val="24"/>
          <w:lang w:eastAsia="pt-BR"/>
        </w:rPr>
      </w:pPr>
      <w:r w:rsidRPr="00F0269C">
        <w:rPr>
          <w:rFonts w:asciiTheme="majorHAnsi" w:eastAsia="Times New Roman" w:hAnsiTheme="majorHAnsi"/>
          <w:b/>
          <w:color w:val="000000"/>
          <w:sz w:val="24"/>
          <w:szCs w:val="24"/>
          <w:lang w:eastAsia="pt-BR"/>
        </w:rPr>
        <w:t xml:space="preserve">CLÁUSULA </w:t>
      </w:r>
      <w:r>
        <w:rPr>
          <w:rFonts w:asciiTheme="majorHAnsi" w:eastAsia="Times New Roman" w:hAnsiTheme="majorHAnsi"/>
          <w:b/>
          <w:color w:val="000000"/>
          <w:sz w:val="24"/>
          <w:szCs w:val="24"/>
          <w:lang w:eastAsia="pt-BR"/>
        </w:rPr>
        <w:t>OITAVA</w:t>
      </w:r>
      <w:r w:rsidRPr="00F0269C">
        <w:rPr>
          <w:rFonts w:asciiTheme="majorHAnsi" w:eastAsia="Times New Roman" w:hAnsiTheme="majorHAnsi"/>
          <w:b/>
          <w:color w:val="000000"/>
          <w:sz w:val="24"/>
          <w:szCs w:val="24"/>
          <w:lang w:eastAsia="pt-BR"/>
        </w:rPr>
        <w:t xml:space="preserve"> -</w:t>
      </w:r>
      <w:r w:rsidRPr="0024337B">
        <w:rPr>
          <w:rFonts w:asciiTheme="majorHAnsi" w:eastAsia="Times New Roman" w:hAnsiTheme="majorHAnsi"/>
          <w:color w:val="000000"/>
          <w:sz w:val="24"/>
          <w:szCs w:val="24"/>
          <w:lang w:eastAsia="pt-BR"/>
        </w:rPr>
        <w:t xml:space="preserve"> O MUNICÍPIO poderá cobrar judicialmente os valores correspondentes às importâncias decorrentes da imposição de penalidades, decorrentes do inadimplemento do presente contrato, caso o MUNICÍPIO tenha de recorrer aos meios judiciais para haver o que lhe foi devido, além das cominações  previstas neste instrumento, ficará a CONTRATADA sujeita ao pagamento da pena convencional de 10% (dez por cento), juros de mora de 1% (um por cento) ao mês, despesas de processo, correção monetária e honorários, estes acordados desde logo em 20% (vinte por cento).</w:t>
      </w:r>
    </w:p>
    <w:p w:rsidR="003E318A" w:rsidRPr="0024337B" w:rsidRDefault="003E318A" w:rsidP="003E318A">
      <w:pPr>
        <w:autoSpaceDE w:val="0"/>
        <w:autoSpaceDN w:val="0"/>
        <w:adjustRightInd w:val="0"/>
        <w:spacing w:line="360" w:lineRule="auto"/>
        <w:jc w:val="both"/>
        <w:rPr>
          <w:rFonts w:asciiTheme="majorHAnsi" w:eastAsia="Times New Roman" w:hAnsiTheme="majorHAnsi"/>
          <w:color w:val="000000"/>
          <w:sz w:val="24"/>
          <w:szCs w:val="24"/>
          <w:lang w:eastAsia="pt-BR"/>
        </w:rPr>
      </w:pPr>
      <w:r w:rsidRPr="00F0269C">
        <w:rPr>
          <w:rFonts w:asciiTheme="majorHAnsi" w:eastAsia="Times New Roman" w:hAnsiTheme="majorHAnsi"/>
          <w:b/>
          <w:color w:val="000000"/>
          <w:sz w:val="24"/>
          <w:szCs w:val="24"/>
          <w:lang w:eastAsia="pt-BR"/>
        </w:rPr>
        <w:lastRenderedPageBreak/>
        <w:t xml:space="preserve">CLÁUSULA </w:t>
      </w:r>
      <w:r>
        <w:rPr>
          <w:rFonts w:asciiTheme="majorHAnsi" w:eastAsia="Times New Roman" w:hAnsiTheme="majorHAnsi"/>
          <w:b/>
          <w:color w:val="000000"/>
          <w:sz w:val="24"/>
          <w:szCs w:val="24"/>
          <w:lang w:eastAsia="pt-BR"/>
        </w:rPr>
        <w:t>NONA</w:t>
      </w:r>
      <w:r w:rsidRPr="00F0269C">
        <w:rPr>
          <w:rFonts w:asciiTheme="majorHAnsi" w:eastAsia="Times New Roman" w:hAnsiTheme="majorHAnsi"/>
          <w:b/>
          <w:color w:val="000000"/>
          <w:sz w:val="24"/>
          <w:szCs w:val="24"/>
          <w:lang w:eastAsia="pt-BR"/>
        </w:rPr>
        <w:t xml:space="preserve"> -</w:t>
      </w:r>
      <w:r w:rsidRPr="0024337B">
        <w:rPr>
          <w:rFonts w:asciiTheme="majorHAnsi" w:eastAsia="Times New Roman" w:hAnsiTheme="majorHAnsi"/>
          <w:color w:val="000000"/>
          <w:sz w:val="24"/>
          <w:szCs w:val="24"/>
          <w:lang w:eastAsia="pt-BR"/>
        </w:rPr>
        <w:t xml:space="preserve"> Fica a CONTRATADA obrigada a manter durante toda a execução do contrato, em compatibilidade com as obrigações por ele assumidas, todas as condições de habilitação e qualificação exigidas na licitação.</w:t>
      </w:r>
    </w:p>
    <w:p w:rsidR="003E318A" w:rsidRPr="0024337B" w:rsidRDefault="003E318A" w:rsidP="003E318A">
      <w:pPr>
        <w:autoSpaceDE w:val="0"/>
        <w:autoSpaceDN w:val="0"/>
        <w:adjustRightInd w:val="0"/>
        <w:spacing w:line="360" w:lineRule="auto"/>
        <w:jc w:val="both"/>
        <w:rPr>
          <w:rFonts w:asciiTheme="majorHAnsi" w:eastAsia="Times New Roman" w:hAnsiTheme="majorHAnsi"/>
          <w:color w:val="000000"/>
          <w:sz w:val="24"/>
          <w:szCs w:val="24"/>
          <w:lang w:eastAsia="pt-BR"/>
        </w:rPr>
      </w:pPr>
      <w:r w:rsidRPr="00F0269C">
        <w:rPr>
          <w:rFonts w:asciiTheme="majorHAnsi" w:eastAsia="Times New Roman" w:hAnsiTheme="majorHAnsi"/>
          <w:b/>
          <w:color w:val="000000"/>
          <w:sz w:val="24"/>
          <w:szCs w:val="24"/>
          <w:lang w:eastAsia="pt-BR"/>
        </w:rPr>
        <w:t>CLÁUSULA DÉCIMA -</w:t>
      </w:r>
      <w:r w:rsidRPr="0024337B">
        <w:rPr>
          <w:rFonts w:asciiTheme="majorHAnsi" w:eastAsia="Times New Roman" w:hAnsiTheme="majorHAnsi"/>
          <w:color w:val="000000"/>
          <w:sz w:val="24"/>
          <w:szCs w:val="24"/>
          <w:lang w:eastAsia="pt-BR"/>
        </w:rPr>
        <w:t xml:space="preserve"> As despesas correrão por conta da seguinte dotação orçamentária: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1679"/>
        <w:gridCol w:w="5464"/>
      </w:tblGrid>
      <w:tr w:rsidR="003E318A" w:rsidRPr="0024337B" w:rsidTr="00F33141">
        <w:tc>
          <w:tcPr>
            <w:tcW w:w="2518" w:type="dxa"/>
            <w:shd w:val="clear" w:color="auto" w:fill="D9D9D9" w:themeFill="background1" w:themeFillShade="D9"/>
          </w:tcPr>
          <w:p w:rsidR="003E318A" w:rsidRPr="0024337B" w:rsidRDefault="003E318A" w:rsidP="00F33141">
            <w:pPr>
              <w:autoSpaceDE w:val="0"/>
              <w:autoSpaceDN w:val="0"/>
              <w:adjustRightInd w:val="0"/>
              <w:spacing w:after="0" w:line="360" w:lineRule="auto"/>
              <w:jc w:val="center"/>
              <w:rPr>
                <w:rFonts w:asciiTheme="majorHAnsi" w:eastAsia="Times New Roman" w:hAnsiTheme="majorHAnsi"/>
                <w:color w:val="000000"/>
                <w:sz w:val="24"/>
                <w:szCs w:val="24"/>
                <w:lang w:eastAsia="pt-BR"/>
              </w:rPr>
            </w:pPr>
            <w:r w:rsidRPr="0024337B">
              <w:rPr>
                <w:rFonts w:asciiTheme="majorHAnsi" w:eastAsia="Times New Roman" w:hAnsiTheme="majorHAnsi"/>
                <w:color w:val="000000"/>
                <w:sz w:val="24"/>
                <w:szCs w:val="24"/>
                <w:lang w:eastAsia="pt-BR"/>
              </w:rPr>
              <w:t>DOTAÇÃO</w:t>
            </w:r>
          </w:p>
        </w:tc>
        <w:tc>
          <w:tcPr>
            <w:tcW w:w="1701" w:type="dxa"/>
            <w:shd w:val="clear" w:color="auto" w:fill="D9D9D9" w:themeFill="background1" w:themeFillShade="D9"/>
          </w:tcPr>
          <w:p w:rsidR="003E318A" w:rsidRPr="0024337B" w:rsidRDefault="003E318A" w:rsidP="00F33141">
            <w:pPr>
              <w:autoSpaceDE w:val="0"/>
              <w:autoSpaceDN w:val="0"/>
              <w:adjustRightInd w:val="0"/>
              <w:spacing w:after="0" w:line="360" w:lineRule="auto"/>
              <w:jc w:val="center"/>
              <w:rPr>
                <w:rFonts w:asciiTheme="majorHAnsi" w:eastAsia="Times New Roman" w:hAnsiTheme="majorHAnsi"/>
                <w:color w:val="000000"/>
                <w:sz w:val="24"/>
                <w:szCs w:val="24"/>
                <w:lang w:eastAsia="pt-BR"/>
              </w:rPr>
            </w:pPr>
            <w:proofErr w:type="gramStart"/>
            <w:r w:rsidRPr="0024337B">
              <w:rPr>
                <w:rFonts w:asciiTheme="majorHAnsi" w:eastAsia="Times New Roman" w:hAnsiTheme="majorHAnsi"/>
                <w:color w:val="000000"/>
                <w:sz w:val="24"/>
                <w:szCs w:val="24"/>
                <w:lang w:eastAsia="pt-BR"/>
              </w:rPr>
              <w:t>PROJ./</w:t>
            </w:r>
            <w:proofErr w:type="gramEnd"/>
            <w:r w:rsidRPr="0024337B">
              <w:rPr>
                <w:rFonts w:asciiTheme="majorHAnsi" w:eastAsia="Times New Roman" w:hAnsiTheme="majorHAnsi"/>
                <w:color w:val="000000"/>
                <w:sz w:val="24"/>
                <w:szCs w:val="24"/>
                <w:lang w:eastAsia="pt-BR"/>
              </w:rPr>
              <w:t>ATIV.</w:t>
            </w:r>
          </w:p>
        </w:tc>
        <w:tc>
          <w:tcPr>
            <w:tcW w:w="5528" w:type="dxa"/>
            <w:shd w:val="clear" w:color="auto" w:fill="D9D9D9" w:themeFill="background1" w:themeFillShade="D9"/>
          </w:tcPr>
          <w:p w:rsidR="003E318A" w:rsidRPr="0024337B" w:rsidRDefault="003E318A" w:rsidP="00F33141">
            <w:pPr>
              <w:autoSpaceDE w:val="0"/>
              <w:autoSpaceDN w:val="0"/>
              <w:adjustRightInd w:val="0"/>
              <w:spacing w:after="0" w:line="360" w:lineRule="auto"/>
              <w:jc w:val="center"/>
              <w:rPr>
                <w:rFonts w:asciiTheme="majorHAnsi" w:eastAsia="Times New Roman" w:hAnsiTheme="majorHAnsi"/>
                <w:color w:val="000000"/>
                <w:sz w:val="24"/>
                <w:szCs w:val="24"/>
                <w:lang w:eastAsia="pt-BR"/>
              </w:rPr>
            </w:pPr>
            <w:r w:rsidRPr="0024337B">
              <w:rPr>
                <w:rFonts w:asciiTheme="majorHAnsi" w:eastAsia="Times New Roman" w:hAnsiTheme="majorHAnsi"/>
                <w:color w:val="000000"/>
                <w:sz w:val="24"/>
                <w:szCs w:val="24"/>
                <w:lang w:eastAsia="pt-BR"/>
              </w:rPr>
              <w:t>DESCRIÇÃO</w:t>
            </w:r>
          </w:p>
        </w:tc>
      </w:tr>
      <w:tr w:rsidR="003E318A" w:rsidRPr="0024337B" w:rsidTr="00F33141">
        <w:tc>
          <w:tcPr>
            <w:tcW w:w="2518" w:type="dxa"/>
            <w:shd w:val="clear" w:color="auto" w:fill="auto"/>
          </w:tcPr>
          <w:p w:rsidR="003E318A" w:rsidRDefault="003E318A" w:rsidP="00F33141">
            <w:pPr>
              <w:autoSpaceDE w:val="0"/>
              <w:autoSpaceDN w:val="0"/>
              <w:adjustRightInd w:val="0"/>
              <w:spacing w:after="0" w:line="360" w:lineRule="auto"/>
              <w:jc w:val="both"/>
              <w:rPr>
                <w:rFonts w:asciiTheme="majorHAnsi" w:eastAsia="Times New Roman" w:hAnsiTheme="majorHAnsi"/>
                <w:color w:val="000000"/>
                <w:sz w:val="24"/>
                <w:szCs w:val="24"/>
                <w:lang w:eastAsia="pt-BR"/>
              </w:rPr>
            </w:pPr>
            <w:r w:rsidRPr="0024337B">
              <w:rPr>
                <w:rFonts w:asciiTheme="majorHAnsi" w:eastAsia="Times New Roman" w:hAnsiTheme="majorHAnsi"/>
                <w:color w:val="000000"/>
                <w:sz w:val="24"/>
                <w:szCs w:val="24"/>
                <w:lang w:eastAsia="pt-BR"/>
              </w:rPr>
              <w:t xml:space="preserve">SECRETARIA </w:t>
            </w:r>
            <w:r>
              <w:rPr>
                <w:rFonts w:asciiTheme="majorHAnsi" w:eastAsia="Times New Roman" w:hAnsiTheme="majorHAnsi"/>
                <w:color w:val="000000"/>
                <w:sz w:val="24"/>
                <w:szCs w:val="24"/>
                <w:lang w:eastAsia="pt-BR"/>
              </w:rPr>
              <w:t>...............</w:t>
            </w:r>
          </w:p>
          <w:p w:rsidR="003E318A" w:rsidRDefault="003E318A" w:rsidP="00F33141">
            <w:pPr>
              <w:autoSpaceDE w:val="0"/>
              <w:autoSpaceDN w:val="0"/>
              <w:adjustRightInd w:val="0"/>
              <w:spacing w:after="0" w:line="360" w:lineRule="auto"/>
              <w:jc w:val="both"/>
              <w:rPr>
                <w:rFonts w:asciiTheme="majorHAnsi" w:eastAsia="Times New Roman" w:hAnsiTheme="majorHAnsi"/>
                <w:color w:val="000000"/>
                <w:sz w:val="24"/>
                <w:szCs w:val="24"/>
                <w:lang w:eastAsia="pt-BR"/>
              </w:rPr>
            </w:pPr>
            <w:r>
              <w:rPr>
                <w:rFonts w:asciiTheme="majorHAnsi" w:eastAsia="Times New Roman" w:hAnsiTheme="majorHAnsi"/>
                <w:color w:val="000000"/>
                <w:sz w:val="24"/>
                <w:szCs w:val="24"/>
                <w:lang w:eastAsia="pt-BR"/>
              </w:rPr>
              <w:t>.........................................</w:t>
            </w:r>
          </w:p>
          <w:p w:rsidR="003E318A" w:rsidRPr="0024337B" w:rsidRDefault="003E318A" w:rsidP="00F33141">
            <w:pPr>
              <w:autoSpaceDE w:val="0"/>
              <w:autoSpaceDN w:val="0"/>
              <w:adjustRightInd w:val="0"/>
              <w:spacing w:after="0" w:line="360" w:lineRule="auto"/>
              <w:jc w:val="both"/>
              <w:rPr>
                <w:rFonts w:asciiTheme="majorHAnsi" w:eastAsia="Times New Roman" w:hAnsiTheme="majorHAnsi"/>
                <w:color w:val="000000"/>
                <w:sz w:val="24"/>
                <w:szCs w:val="24"/>
                <w:lang w:eastAsia="pt-BR"/>
              </w:rPr>
            </w:pPr>
            <w:r>
              <w:rPr>
                <w:rFonts w:asciiTheme="majorHAnsi" w:eastAsia="Times New Roman" w:hAnsiTheme="majorHAnsi"/>
                <w:color w:val="000000"/>
                <w:sz w:val="24"/>
                <w:szCs w:val="24"/>
                <w:lang w:eastAsia="pt-BR"/>
              </w:rPr>
              <w:t>.........................................</w:t>
            </w:r>
          </w:p>
        </w:tc>
        <w:tc>
          <w:tcPr>
            <w:tcW w:w="1701" w:type="dxa"/>
            <w:shd w:val="clear" w:color="auto" w:fill="auto"/>
          </w:tcPr>
          <w:p w:rsidR="003E318A" w:rsidRDefault="003E318A" w:rsidP="00F33141">
            <w:pPr>
              <w:autoSpaceDE w:val="0"/>
              <w:autoSpaceDN w:val="0"/>
              <w:adjustRightInd w:val="0"/>
              <w:spacing w:after="0" w:line="360" w:lineRule="auto"/>
              <w:jc w:val="both"/>
              <w:rPr>
                <w:rFonts w:asciiTheme="majorHAnsi" w:eastAsia="Times New Roman" w:hAnsiTheme="majorHAnsi"/>
                <w:color w:val="000000"/>
                <w:sz w:val="24"/>
                <w:szCs w:val="24"/>
                <w:lang w:eastAsia="pt-BR"/>
              </w:rPr>
            </w:pPr>
            <w:r>
              <w:rPr>
                <w:rFonts w:asciiTheme="majorHAnsi" w:eastAsia="Times New Roman" w:hAnsiTheme="majorHAnsi"/>
                <w:color w:val="000000"/>
                <w:sz w:val="24"/>
                <w:szCs w:val="24"/>
                <w:lang w:eastAsia="pt-BR"/>
              </w:rPr>
              <w:t>..........................</w:t>
            </w:r>
          </w:p>
          <w:p w:rsidR="003E318A" w:rsidRDefault="003E318A" w:rsidP="00F33141">
            <w:pPr>
              <w:autoSpaceDE w:val="0"/>
              <w:autoSpaceDN w:val="0"/>
              <w:adjustRightInd w:val="0"/>
              <w:spacing w:after="0" w:line="360" w:lineRule="auto"/>
              <w:jc w:val="both"/>
              <w:rPr>
                <w:rFonts w:asciiTheme="majorHAnsi" w:eastAsia="Times New Roman" w:hAnsiTheme="majorHAnsi"/>
                <w:color w:val="000000"/>
                <w:sz w:val="24"/>
                <w:szCs w:val="24"/>
                <w:lang w:eastAsia="pt-BR"/>
              </w:rPr>
            </w:pPr>
            <w:r>
              <w:rPr>
                <w:rFonts w:asciiTheme="majorHAnsi" w:eastAsia="Times New Roman" w:hAnsiTheme="majorHAnsi"/>
                <w:color w:val="000000"/>
                <w:sz w:val="24"/>
                <w:szCs w:val="24"/>
                <w:lang w:eastAsia="pt-BR"/>
              </w:rPr>
              <w:t>..........................</w:t>
            </w:r>
          </w:p>
          <w:p w:rsidR="003E318A" w:rsidRPr="0024337B" w:rsidRDefault="003E318A" w:rsidP="00F33141">
            <w:pPr>
              <w:autoSpaceDE w:val="0"/>
              <w:autoSpaceDN w:val="0"/>
              <w:adjustRightInd w:val="0"/>
              <w:spacing w:after="0" w:line="360" w:lineRule="auto"/>
              <w:jc w:val="both"/>
              <w:rPr>
                <w:rFonts w:asciiTheme="majorHAnsi" w:eastAsia="Times New Roman" w:hAnsiTheme="majorHAnsi"/>
                <w:color w:val="000000"/>
                <w:sz w:val="24"/>
                <w:szCs w:val="24"/>
                <w:lang w:eastAsia="pt-BR"/>
              </w:rPr>
            </w:pPr>
            <w:r>
              <w:rPr>
                <w:rFonts w:asciiTheme="majorHAnsi" w:eastAsia="Times New Roman" w:hAnsiTheme="majorHAnsi"/>
                <w:color w:val="000000"/>
                <w:sz w:val="24"/>
                <w:szCs w:val="24"/>
                <w:lang w:eastAsia="pt-BR"/>
              </w:rPr>
              <w:t>..........................</w:t>
            </w:r>
          </w:p>
        </w:tc>
        <w:tc>
          <w:tcPr>
            <w:tcW w:w="5528" w:type="dxa"/>
            <w:shd w:val="clear" w:color="auto" w:fill="auto"/>
          </w:tcPr>
          <w:p w:rsidR="003E318A" w:rsidRDefault="003E318A" w:rsidP="00F33141">
            <w:pPr>
              <w:autoSpaceDE w:val="0"/>
              <w:autoSpaceDN w:val="0"/>
              <w:adjustRightInd w:val="0"/>
              <w:spacing w:after="0" w:line="360" w:lineRule="auto"/>
              <w:jc w:val="both"/>
              <w:rPr>
                <w:rFonts w:asciiTheme="majorHAnsi" w:eastAsia="Times New Roman" w:hAnsiTheme="majorHAnsi"/>
                <w:color w:val="000000"/>
                <w:sz w:val="24"/>
                <w:szCs w:val="24"/>
                <w:lang w:eastAsia="pt-BR"/>
              </w:rPr>
            </w:pPr>
            <w:r>
              <w:rPr>
                <w:rFonts w:asciiTheme="majorHAnsi" w:eastAsia="Times New Roman" w:hAnsiTheme="majorHAnsi"/>
                <w:color w:val="000000"/>
                <w:sz w:val="24"/>
                <w:szCs w:val="24"/>
                <w:lang w:eastAsia="pt-BR"/>
              </w:rPr>
              <w:t>................................................................................................</w:t>
            </w:r>
          </w:p>
          <w:p w:rsidR="003E318A" w:rsidRDefault="003E318A" w:rsidP="00F33141">
            <w:pPr>
              <w:autoSpaceDE w:val="0"/>
              <w:autoSpaceDN w:val="0"/>
              <w:adjustRightInd w:val="0"/>
              <w:spacing w:after="0" w:line="360" w:lineRule="auto"/>
              <w:jc w:val="both"/>
              <w:rPr>
                <w:rFonts w:asciiTheme="majorHAnsi" w:eastAsia="Times New Roman" w:hAnsiTheme="majorHAnsi"/>
                <w:color w:val="000000"/>
                <w:sz w:val="24"/>
                <w:szCs w:val="24"/>
                <w:lang w:eastAsia="pt-BR"/>
              </w:rPr>
            </w:pPr>
            <w:r>
              <w:rPr>
                <w:rFonts w:asciiTheme="majorHAnsi" w:eastAsia="Times New Roman" w:hAnsiTheme="majorHAnsi"/>
                <w:color w:val="000000"/>
                <w:sz w:val="24"/>
                <w:szCs w:val="24"/>
                <w:lang w:eastAsia="pt-BR"/>
              </w:rPr>
              <w:t>...............................................................................................</w:t>
            </w:r>
          </w:p>
          <w:p w:rsidR="003E318A" w:rsidRPr="0024337B" w:rsidRDefault="003E318A" w:rsidP="00F33141">
            <w:pPr>
              <w:autoSpaceDE w:val="0"/>
              <w:autoSpaceDN w:val="0"/>
              <w:adjustRightInd w:val="0"/>
              <w:spacing w:after="0" w:line="360" w:lineRule="auto"/>
              <w:jc w:val="both"/>
              <w:rPr>
                <w:rFonts w:asciiTheme="majorHAnsi" w:eastAsia="Times New Roman" w:hAnsiTheme="majorHAnsi"/>
                <w:color w:val="000000"/>
                <w:sz w:val="24"/>
                <w:szCs w:val="24"/>
                <w:lang w:eastAsia="pt-BR"/>
              </w:rPr>
            </w:pPr>
            <w:r>
              <w:rPr>
                <w:rFonts w:asciiTheme="majorHAnsi" w:eastAsia="Times New Roman" w:hAnsiTheme="majorHAnsi"/>
                <w:color w:val="000000"/>
                <w:sz w:val="24"/>
                <w:szCs w:val="24"/>
                <w:lang w:eastAsia="pt-BR"/>
              </w:rPr>
              <w:t>...............................................................................................</w:t>
            </w:r>
          </w:p>
        </w:tc>
      </w:tr>
    </w:tbl>
    <w:p w:rsidR="003E318A" w:rsidRDefault="003E318A" w:rsidP="003E318A">
      <w:pPr>
        <w:autoSpaceDE w:val="0"/>
        <w:autoSpaceDN w:val="0"/>
        <w:adjustRightInd w:val="0"/>
        <w:spacing w:line="360" w:lineRule="auto"/>
        <w:jc w:val="both"/>
        <w:rPr>
          <w:rFonts w:asciiTheme="majorHAnsi" w:eastAsia="Times New Roman" w:hAnsiTheme="majorHAnsi"/>
          <w:color w:val="000000"/>
          <w:sz w:val="24"/>
          <w:szCs w:val="24"/>
          <w:lang w:eastAsia="pt-BR"/>
        </w:rPr>
      </w:pPr>
    </w:p>
    <w:p w:rsidR="003E318A" w:rsidRPr="0024337B" w:rsidRDefault="003E318A" w:rsidP="003E318A">
      <w:pPr>
        <w:autoSpaceDE w:val="0"/>
        <w:autoSpaceDN w:val="0"/>
        <w:adjustRightInd w:val="0"/>
        <w:spacing w:line="360" w:lineRule="auto"/>
        <w:jc w:val="both"/>
        <w:rPr>
          <w:rFonts w:asciiTheme="majorHAnsi" w:eastAsia="Times New Roman" w:hAnsiTheme="majorHAnsi"/>
          <w:color w:val="000000"/>
          <w:sz w:val="24"/>
          <w:szCs w:val="24"/>
          <w:lang w:eastAsia="pt-BR"/>
        </w:rPr>
      </w:pPr>
      <w:r w:rsidRPr="00F0269C">
        <w:rPr>
          <w:rFonts w:asciiTheme="majorHAnsi" w:eastAsia="Times New Roman" w:hAnsiTheme="majorHAnsi"/>
          <w:b/>
          <w:color w:val="000000"/>
          <w:sz w:val="24"/>
          <w:szCs w:val="24"/>
          <w:lang w:eastAsia="pt-BR"/>
        </w:rPr>
        <w:t xml:space="preserve">CLÁUSULA DÉCIMA </w:t>
      </w:r>
      <w:r>
        <w:rPr>
          <w:rFonts w:asciiTheme="majorHAnsi" w:eastAsia="Times New Roman" w:hAnsiTheme="majorHAnsi"/>
          <w:b/>
          <w:color w:val="000000"/>
          <w:sz w:val="24"/>
          <w:szCs w:val="24"/>
          <w:lang w:eastAsia="pt-BR"/>
        </w:rPr>
        <w:t>PRIMEIRA</w:t>
      </w:r>
      <w:r w:rsidRPr="00F0269C">
        <w:rPr>
          <w:rFonts w:asciiTheme="majorHAnsi" w:eastAsia="Times New Roman" w:hAnsiTheme="majorHAnsi"/>
          <w:b/>
          <w:color w:val="000000"/>
          <w:sz w:val="24"/>
          <w:szCs w:val="24"/>
          <w:lang w:eastAsia="pt-BR"/>
        </w:rPr>
        <w:t xml:space="preserve"> -</w:t>
      </w:r>
      <w:r w:rsidRPr="0024337B">
        <w:rPr>
          <w:rFonts w:asciiTheme="majorHAnsi" w:eastAsia="Times New Roman" w:hAnsiTheme="majorHAnsi"/>
          <w:color w:val="000000"/>
          <w:sz w:val="24"/>
          <w:szCs w:val="24"/>
          <w:lang w:eastAsia="pt-BR"/>
        </w:rPr>
        <w:t xml:space="preserve"> A vigência deste contrato será até a entrega da totalidade d</w:t>
      </w:r>
      <w:r>
        <w:rPr>
          <w:rFonts w:asciiTheme="majorHAnsi" w:eastAsia="Times New Roman" w:hAnsiTheme="majorHAnsi"/>
          <w:color w:val="000000"/>
          <w:sz w:val="24"/>
          <w:szCs w:val="24"/>
          <w:lang w:eastAsia="pt-BR"/>
        </w:rPr>
        <w:t>os</w:t>
      </w:r>
      <w:r w:rsidRPr="0024337B">
        <w:rPr>
          <w:rFonts w:asciiTheme="majorHAnsi" w:eastAsia="Times New Roman" w:hAnsiTheme="majorHAnsi"/>
          <w:color w:val="000000"/>
          <w:sz w:val="24"/>
          <w:szCs w:val="24"/>
          <w:lang w:eastAsia="pt-BR"/>
        </w:rPr>
        <w:t xml:space="preserve"> </w:t>
      </w:r>
      <w:r>
        <w:rPr>
          <w:rFonts w:asciiTheme="majorHAnsi" w:eastAsia="Times New Roman" w:hAnsiTheme="majorHAnsi"/>
          <w:color w:val="000000"/>
          <w:sz w:val="24"/>
          <w:szCs w:val="24"/>
          <w:lang w:eastAsia="pt-BR"/>
        </w:rPr>
        <w:t>bens</w:t>
      </w:r>
      <w:r w:rsidRPr="0024337B">
        <w:rPr>
          <w:rFonts w:asciiTheme="majorHAnsi" w:eastAsia="Times New Roman" w:hAnsiTheme="majorHAnsi"/>
          <w:color w:val="000000"/>
          <w:sz w:val="24"/>
          <w:szCs w:val="24"/>
          <w:lang w:eastAsia="pt-BR"/>
        </w:rPr>
        <w:t xml:space="preserve"> previstas no objeto do presente edital.</w:t>
      </w:r>
    </w:p>
    <w:p w:rsidR="003E318A" w:rsidRPr="0024337B" w:rsidRDefault="003E318A" w:rsidP="003E318A">
      <w:pPr>
        <w:autoSpaceDE w:val="0"/>
        <w:autoSpaceDN w:val="0"/>
        <w:adjustRightInd w:val="0"/>
        <w:spacing w:line="360" w:lineRule="auto"/>
        <w:jc w:val="both"/>
        <w:rPr>
          <w:rFonts w:asciiTheme="majorHAnsi" w:eastAsia="Times New Roman" w:hAnsiTheme="majorHAnsi"/>
          <w:color w:val="000000"/>
          <w:sz w:val="24"/>
          <w:szCs w:val="24"/>
          <w:lang w:eastAsia="pt-BR"/>
        </w:rPr>
      </w:pPr>
      <w:r w:rsidRPr="00F0269C">
        <w:rPr>
          <w:rFonts w:asciiTheme="majorHAnsi" w:eastAsia="Times New Roman" w:hAnsiTheme="majorHAnsi"/>
          <w:b/>
          <w:color w:val="000000"/>
          <w:sz w:val="24"/>
          <w:szCs w:val="24"/>
          <w:lang w:eastAsia="pt-BR"/>
        </w:rPr>
        <w:t xml:space="preserve">CLÁUSULA DÉCIMA </w:t>
      </w:r>
      <w:r>
        <w:rPr>
          <w:rFonts w:asciiTheme="majorHAnsi" w:eastAsia="Times New Roman" w:hAnsiTheme="majorHAnsi"/>
          <w:b/>
          <w:color w:val="000000"/>
          <w:sz w:val="24"/>
          <w:szCs w:val="24"/>
          <w:lang w:eastAsia="pt-BR"/>
        </w:rPr>
        <w:t>SEGUNDA</w:t>
      </w:r>
      <w:r w:rsidRPr="00F0269C">
        <w:rPr>
          <w:rFonts w:asciiTheme="majorHAnsi" w:eastAsia="Times New Roman" w:hAnsiTheme="majorHAnsi"/>
          <w:b/>
          <w:color w:val="000000"/>
          <w:sz w:val="24"/>
          <w:szCs w:val="24"/>
          <w:lang w:eastAsia="pt-BR"/>
        </w:rPr>
        <w:t xml:space="preserve"> –</w:t>
      </w:r>
      <w:r w:rsidRPr="0024337B">
        <w:rPr>
          <w:rFonts w:asciiTheme="majorHAnsi" w:eastAsia="Times New Roman" w:hAnsiTheme="majorHAnsi"/>
          <w:color w:val="000000"/>
          <w:sz w:val="24"/>
          <w:szCs w:val="24"/>
          <w:lang w:eastAsia="pt-BR"/>
        </w:rPr>
        <w:t xml:space="preserve"> Fica eleito o Foro de Panambi/RS para dirimir questões oriundas deste contrato, com exclusão de qualquer outro por mais privilegiado que seja.</w:t>
      </w:r>
    </w:p>
    <w:p w:rsidR="003E318A" w:rsidRPr="0024337B" w:rsidRDefault="003E318A" w:rsidP="003E318A">
      <w:pPr>
        <w:autoSpaceDE w:val="0"/>
        <w:autoSpaceDN w:val="0"/>
        <w:adjustRightInd w:val="0"/>
        <w:spacing w:line="360" w:lineRule="auto"/>
        <w:jc w:val="both"/>
        <w:rPr>
          <w:rFonts w:asciiTheme="majorHAnsi" w:eastAsia="Times New Roman" w:hAnsiTheme="majorHAnsi"/>
          <w:color w:val="000000"/>
          <w:sz w:val="24"/>
          <w:szCs w:val="24"/>
          <w:lang w:eastAsia="pt-BR"/>
        </w:rPr>
      </w:pPr>
      <w:r w:rsidRPr="0024337B">
        <w:rPr>
          <w:rFonts w:asciiTheme="majorHAnsi" w:eastAsia="Times New Roman" w:hAnsiTheme="majorHAnsi"/>
          <w:color w:val="000000"/>
          <w:sz w:val="24"/>
          <w:szCs w:val="24"/>
          <w:lang w:eastAsia="pt-BR"/>
        </w:rPr>
        <w:t>E, por estarem justos e acordados, firmam o presente contrato em três vias de igual teor e valor para um só efeito, juntamente com as testemunhas abaixo.</w:t>
      </w:r>
    </w:p>
    <w:p w:rsidR="003E318A" w:rsidRDefault="003E318A" w:rsidP="003E318A">
      <w:pPr>
        <w:autoSpaceDE w:val="0"/>
        <w:autoSpaceDN w:val="0"/>
        <w:adjustRightInd w:val="0"/>
        <w:spacing w:line="360" w:lineRule="auto"/>
        <w:ind w:left="2832"/>
        <w:jc w:val="right"/>
        <w:rPr>
          <w:rFonts w:asciiTheme="majorHAnsi" w:eastAsia="Times New Roman" w:hAnsiTheme="majorHAnsi"/>
          <w:color w:val="000000"/>
          <w:sz w:val="24"/>
          <w:szCs w:val="24"/>
          <w:lang w:eastAsia="pt-BR"/>
        </w:rPr>
      </w:pPr>
      <w:r w:rsidRPr="0024337B">
        <w:rPr>
          <w:rFonts w:asciiTheme="majorHAnsi" w:eastAsia="Times New Roman" w:hAnsiTheme="majorHAnsi"/>
          <w:color w:val="000000"/>
          <w:sz w:val="24"/>
          <w:szCs w:val="24"/>
          <w:lang w:eastAsia="pt-BR"/>
        </w:rPr>
        <w:t>Condor/RS</w:t>
      </w:r>
      <w:r>
        <w:rPr>
          <w:rFonts w:asciiTheme="majorHAnsi" w:eastAsia="Times New Roman" w:hAnsiTheme="majorHAnsi"/>
          <w:color w:val="000000"/>
          <w:sz w:val="24"/>
          <w:szCs w:val="24"/>
          <w:lang w:eastAsia="pt-BR"/>
        </w:rPr>
        <w:t xml:space="preserve">, </w:t>
      </w:r>
      <w:r w:rsidR="0070301A">
        <w:rPr>
          <w:rFonts w:asciiTheme="majorHAnsi" w:eastAsia="Times New Roman" w:hAnsiTheme="majorHAnsi"/>
          <w:color w:val="000000"/>
          <w:sz w:val="24"/>
          <w:szCs w:val="24"/>
          <w:lang w:eastAsia="pt-BR"/>
        </w:rPr>
        <w:t xml:space="preserve">15 de setembro </w:t>
      </w:r>
      <w:r>
        <w:rPr>
          <w:rFonts w:asciiTheme="majorHAnsi" w:eastAsia="Times New Roman" w:hAnsiTheme="majorHAnsi"/>
          <w:color w:val="000000"/>
          <w:sz w:val="24"/>
          <w:szCs w:val="24"/>
          <w:lang w:eastAsia="pt-BR"/>
        </w:rPr>
        <w:t>de 2022.</w:t>
      </w:r>
    </w:p>
    <w:p w:rsidR="003E318A" w:rsidRPr="0024337B" w:rsidRDefault="003E318A" w:rsidP="003E318A">
      <w:pPr>
        <w:autoSpaceDE w:val="0"/>
        <w:autoSpaceDN w:val="0"/>
        <w:adjustRightInd w:val="0"/>
        <w:spacing w:line="360" w:lineRule="auto"/>
        <w:ind w:left="2832"/>
        <w:jc w:val="right"/>
        <w:rPr>
          <w:rFonts w:asciiTheme="majorHAnsi" w:eastAsia="Times New Roman" w:hAnsiTheme="majorHAnsi"/>
          <w:color w:val="000000"/>
          <w:sz w:val="24"/>
          <w:szCs w:val="24"/>
          <w:lang w:eastAsia="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823"/>
      </w:tblGrid>
      <w:tr w:rsidR="003E318A" w:rsidTr="00F33141">
        <w:tc>
          <w:tcPr>
            <w:tcW w:w="4889" w:type="dxa"/>
          </w:tcPr>
          <w:p w:rsidR="003E318A" w:rsidRDefault="003E318A" w:rsidP="00F33141">
            <w:pPr>
              <w:autoSpaceDE w:val="0"/>
              <w:autoSpaceDN w:val="0"/>
              <w:adjustRightInd w:val="0"/>
              <w:spacing w:line="240" w:lineRule="auto"/>
              <w:jc w:val="center"/>
              <w:rPr>
                <w:rFonts w:asciiTheme="majorHAnsi" w:eastAsia="Times New Roman" w:hAnsiTheme="majorHAnsi"/>
                <w:color w:val="000000"/>
                <w:sz w:val="24"/>
                <w:szCs w:val="24"/>
                <w:lang w:eastAsia="pt-BR"/>
              </w:rPr>
            </w:pPr>
            <w:r>
              <w:rPr>
                <w:rFonts w:asciiTheme="majorHAnsi" w:eastAsia="Times New Roman" w:hAnsiTheme="majorHAnsi"/>
                <w:color w:val="000000"/>
                <w:sz w:val="24"/>
                <w:szCs w:val="24"/>
                <w:lang w:eastAsia="pt-BR"/>
              </w:rPr>
              <w:t>MUNICÍPIO DE CONDOR</w:t>
            </w:r>
          </w:p>
        </w:tc>
        <w:tc>
          <w:tcPr>
            <w:tcW w:w="4890" w:type="dxa"/>
          </w:tcPr>
          <w:p w:rsidR="003E318A" w:rsidRDefault="003E318A" w:rsidP="00F33141">
            <w:pPr>
              <w:autoSpaceDE w:val="0"/>
              <w:autoSpaceDN w:val="0"/>
              <w:adjustRightInd w:val="0"/>
              <w:spacing w:line="240" w:lineRule="auto"/>
              <w:jc w:val="center"/>
              <w:rPr>
                <w:rFonts w:asciiTheme="majorHAnsi" w:eastAsia="Times New Roman" w:hAnsiTheme="majorHAnsi"/>
                <w:color w:val="000000"/>
                <w:sz w:val="24"/>
                <w:szCs w:val="24"/>
                <w:lang w:eastAsia="pt-BR"/>
              </w:rPr>
            </w:pPr>
            <w:r w:rsidRPr="0024337B">
              <w:rPr>
                <w:rFonts w:asciiTheme="majorHAnsi" w:eastAsia="Times New Roman" w:hAnsiTheme="majorHAnsi"/>
                <w:color w:val="000000"/>
                <w:sz w:val="24"/>
                <w:szCs w:val="24"/>
                <w:lang w:eastAsia="pt-BR"/>
              </w:rPr>
              <w:t>CONTRATADA</w:t>
            </w:r>
          </w:p>
        </w:tc>
      </w:tr>
    </w:tbl>
    <w:p w:rsidR="003E318A" w:rsidRDefault="003E318A" w:rsidP="003E318A">
      <w:pPr>
        <w:autoSpaceDE w:val="0"/>
        <w:autoSpaceDN w:val="0"/>
        <w:adjustRightInd w:val="0"/>
        <w:spacing w:after="0" w:line="240" w:lineRule="auto"/>
        <w:rPr>
          <w:rFonts w:asciiTheme="majorHAnsi" w:eastAsia="Times New Roman" w:hAnsiTheme="majorHAnsi"/>
          <w:color w:val="000000"/>
          <w:sz w:val="24"/>
          <w:szCs w:val="24"/>
          <w:lang w:eastAsia="pt-BR"/>
        </w:rPr>
      </w:pPr>
    </w:p>
    <w:p w:rsidR="003E318A" w:rsidRDefault="003E318A" w:rsidP="003E318A">
      <w:pPr>
        <w:autoSpaceDE w:val="0"/>
        <w:autoSpaceDN w:val="0"/>
        <w:adjustRightInd w:val="0"/>
        <w:spacing w:after="0" w:line="240" w:lineRule="auto"/>
        <w:rPr>
          <w:rFonts w:asciiTheme="majorHAnsi" w:eastAsia="Times New Roman" w:hAnsiTheme="majorHAnsi"/>
          <w:color w:val="000000"/>
          <w:sz w:val="24"/>
          <w:szCs w:val="24"/>
          <w:lang w:eastAsia="pt-BR"/>
        </w:rPr>
      </w:pPr>
      <w:r w:rsidRPr="0024337B">
        <w:rPr>
          <w:rFonts w:asciiTheme="majorHAnsi" w:eastAsia="Times New Roman" w:hAnsiTheme="majorHAnsi"/>
          <w:color w:val="000000"/>
          <w:sz w:val="24"/>
          <w:szCs w:val="24"/>
          <w:lang w:eastAsia="pt-BR"/>
        </w:rPr>
        <w:t>TESTEMUNHAS: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3E318A" w:rsidTr="00F33141">
        <w:tc>
          <w:tcPr>
            <w:tcW w:w="4889" w:type="dxa"/>
          </w:tcPr>
          <w:p w:rsidR="003E318A" w:rsidRDefault="003E318A" w:rsidP="00F33141">
            <w:pPr>
              <w:autoSpaceDE w:val="0"/>
              <w:autoSpaceDN w:val="0"/>
              <w:adjustRightInd w:val="0"/>
              <w:spacing w:after="0" w:line="240" w:lineRule="auto"/>
              <w:rPr>
                <w:rFonts w:asciiTheme="majorHAnsi" w:eastAsia="Times New Roman" w:hAnsiTheme="majorHAnsi"/>
                <w:color w:val="000000"/>
                <w:sz w:val="24"/>
                <w:szCs w:val="24"/>
                <w:lang w:eastAsia="pt-BR"/>
              </w:rPr>
            </w:pPr>
            <w:r>
              <w:rPr>
                <w:rFonts w:asciiTheme="majorHAnsi" w:eastAsia="Times New Roman" w:hAnsiTheme="majorHAnsi"/>
                <w:color w:val="000000"/>
                <w:sz w:val="24"/>
                <w:szCs w:val="24"/>
                <w:lang w:eastAsia="pt-BR"/>
              </w:rPr>
              <w:t>..........................................................................</w:t>
            </w:r>
          </w:p>
          <w:p w:rsidR="003E318A" w:rsidRDefault="003E318A" w:rsidP="00F33141">
            <w:pPr>
              <w:autoSpaceDE w:val="0"/>
              <w:autoSpaceDN w:val="0"/>
              <w:adjustRightInd w:val="0"/>
              <w:spacing w:after="0" w:line="240" w:lineRule="auto"/>
              <w:rPr>
                <w:rFonts w:asciiTheme="majorHAnsi" w:eastAsia="Times New Roman" w:hAnsiTheme="majorHAnsi"/>
                <w:color w:val="000000"/>
                <w:sz w:val="24"/>
                <w:szCs w:val="24"/>
                <w:lang w:eastAsia="pt-BR"/>
              </w:rPr>
            </w:pPr>
            <w:r>
              <w:rPr>
                <w:rFonts w:asciiTheme="majorHAnsi" w:eastAsia="Times New Roman" w:hAnsiTheme="majorHAnsi"/>
                <w:color w:val="000000"/>
                <w:sz w:val="24"/>
                <w:szCs w:val="24"/>
                <w:lang w:eastAsia="pt-BR"/>
              </w:rPr>
              <w:t>1: Nome .......................................................</w:t>
            </w:r>
          </w:p>
          <w:p w:rsidR="003E318A" w:rsidRDefault="003E318A" w:rsidP="00F33141">
            <w:pPr>
              <w:autoSpaceDE w:val="0"/>
              <w:autoSpaceDN w:val="0"/>
              <w:adjustRightInd w:val="0"/>
              <w:spacing w:after="0" w:line="240" w:lineRule="auto"/>
              <w:rPr>
                <w:rFonts w:asciiTheme="majorHAnsi" w:eastAsia="Times New Roman" w:hAnsiTheme="majorHAnsi"/>
                <w:color w:val="000000"/>
                <w:sz w:val="24"/>
                <w:szCs w:val="24"/>
                <w:lang w:eastAsia="pt-BR"/>
              </w:rPr>
            </w:pPr>
            <w:r>
              <w:rPr>
                <w:rFonts w:asciiTheme="majorHAnsi" w:eastAsia="Times New Roman" w:hAnsiTheme="majorHAnsi"/>
                <w:color w:val="000000"/>
                <w:sz w:val="24"/>
                <w:szCs w:val="24"/>
                <w:lang w:eastAsia="pt-BR"/>
              </w:rPr>
              <w:t xml:space="preserve">     CPF............................................................</w:t>
            </w:r>
          </w:p>
        </w:tc>
        <w:tc>
          <w:tcPr>
            <w:tcW w:w="4890" w:type="dxa"/>
          </w:tcPr>
          <w:p w:rsidR="003E318A" w:rsidRDefault="003E318A" w:rsidP="00F33141">
            <w:pPr>
              <w:autoSpaceDE w:val="0"/>
              <w:autoSpaceDN w:val="0"/>
              <w:adjustRightInd w:val="0"/>
              <w:spacing w:after="0" w:line="240" w:lineRule="auto"/>
              <w:rPr>
                <w:rFonts w:asciiTheme="majorHAnsi" w:eastAsia="Times New Roman" w:hAnsiTheme="majorHAnsi"/>
                <w:color w:val="000000"/>
                <w:sz w:val="24"/>
                <w:szCs w:val="24"/>
                <w:lang w:eastAsia="pt-BR"/>
              </w:rPr>
            </w:pPr>
            <w:r>
              <w:rPr>
                <w:rFonts w:asciiTheme="majorHAnsi" w:eastAsia="Times New Roman" w:hAnsiTheme="majorHAnsi"/>
                <w:color w:val="000000"/>
                <w:sz w:val="24"/>
                <w:szCs w:val="24"/>
                <w:lang w:eastAsia="pt-BR"/>
              </w:rPr>
              <w:t>..........................................................................</w:t>
            </w:r>
          </w:p>
          <w:p w:rsidR="003E318A" w:rsidRDefault="003E318A" w:rsidP="00F33141">
            <w:pPr>
              <w:autoSpaceDE w:val="0"/>
              <w:autoSpaceDN w:val="0"/>
              <w:adjustRightInd w:val="0"/>
              <w:spacing w:after="0" w:line="240" w:lineRule="auto"/>
              <w:rPr>
                <w:rFonts w:asciiTheme="majorHAnsi" w:eastAsia="Times New Roman" w:hAnsiTheme="majorHAnsi"/>
                <w:color w:val="000000"/>
                <w:sz w:val="24"/>
                <w:szCs w:val="24"/>
                <w:lang w:eastAsia="pt-BR"/>
              </w:rPr>
            </w:pPr>
            <w:r>
              <w:rPr>
                <w:rFonts w:asciiTheme="majorHAnsi" w:eastAsia="Times New Roman" w:hAnsiTheme="majorHAnsi"/>
                <w:color w:val="000000"/>
                <w:sz w:val="24"/>
                <w:szCs w:val="24"/>
                <w:lang w:eastAsia="pt-BR"/>
              </w:rPr>
              <w:t>2: Nome .......................................................</w:t>
            </w:r>
          </w:p>
          <w:p w:rsidR="003E318A" w:rsidRDefault="003E318A" w:rsidP="00F33141">
            <w:pPr>
              <w:autoSpaceDE w:val="0"/>
              <w:autoSpaceDN w:val="0"/>
              <w:adjustRightInd w:val="0"/>
              <w:spacing w:after="0" w:line="240" w:lineRule="auto"/>
              <w:rPr>
                <w:rFonts w:asciiTheme="majorHAnsi" w:eastAsia="Times New Roman" w:hAnsiTheme="majorHAnsi"/>
                <w:color w:val="000000"/>
                <w:sz w:val="24"/>
                <w:szCs w:val="24"/>
                <w:lang w:eastAsia="pt-BR"/>
              </w:rPr>
            </w:pPr>
            <w:r>
              <w:rPr>
                <w:rFonts w:asciiTheme="majorHAnsi" w:eastAsia="Times New Roman" w:hAnsiTheme="majorHAnsi"/>
                <w:color w:val="000000"/>
                <w:sz w:val="24"/>
                <w:szCs w:val="24"/>
                <w:lang w:eastAsia="pt-BR"/>
              </w:rPr>
              <w:t xml:space="preserve">     CPF............................................................</w:t>
            </w:r>
          </w:p>
        </w:tc>
      </w:tr>
    </w:tbl>
    <w:p w:rsidR="003E318A" w:rsidRPr="00662A3C" w:rsidRDefault="003E318A" w:rsidP="003E318A">
      <w:pPr>
        <w:pStyle w:val="Recuodecorpodetexto"/>
        <w:ind w:left="0"/>
        <w:rPr>
          <w:rFonts w:asciiTheme="majorHAnsi" w:hAnsiTheme="majorHAnsi"/>
          <w:sz w:val="10"/>
          <w:szCs w:val="10"/>
        </w:rPr>
      </w:pPr>
    </w:p>
    <w:p w:rsidR="003E318A" w:rsidRPr="00662A3C" w:rsidRDefault="003E318A" w:rsidP="003E318A">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spacing w:before="60" w:after="60" w:line="240" w:lineRule="auto"/>
        <w:jc w:val="center"/>
        <w:rPr>
          <w:rFonts w:asciiTheme="majorHAnsi" w:hAnsiTheme="majorHAnsi"/>
          <w:sz w:val="10"/>
          <w:szCs w:val="10"/>
        </w:rPr>
      </w:pPr>
    </w:p>
    <w:p w:rsidR="00600E80" w:rsidRPr="00B60BE8" w:rsidRDefault="00600E80" w:rsidP="00B60BE8">
      <w:pPr>
        <w:rPr>
          <w:rFonts w:asciiTheme="majorHAnsi" w:hAnsiTheme="majorHAnsi"/>
          <w:sz w:val="24"/>
          <w:szCs w:val="24"/>
        </w:rPr>
      </w:pPr>
    </w:p>
    <w:sectPr w:rsidR="00600E80" w:rsidRPr="00B60BE8" w:rsidSect="00662A3C">
      <w:headerReference w:type="default" r:id="rId25"/>
      <w:footerReference w:type="default" r:id="rId26"/>
      <w:pgSz w:w="11906" w:h="16838"/>
      <w:pgMar w:top="1417" w:right="1133" w:bottom="1702" w:left="1134" w:header="284" w:footer="519" w:gutter="0"/>
      <w:pgNumType w:start="1"/>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48E" w:rsidRDefault="00DA548E">
      <w:pPr>
        <w:spacing w:after="0" w:line="240" w:lineRule="auto"/>
      </w:pPr>
      <w:r>
        <w:separator/>
      </w:r>
    </w:p>
  </w:endnote>
  <w:endnote w:type="continuationSeparator" w:id="0">
    <w:p w:rsidR="00DA548E" w:rsidRDefault="00DA5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D9F" w:rsidRDefault="00481D9F" w:rsidP="00E50AE5">
    <w:pPr>
      <w:pStyle w:val="Rodap"/>
      <w:tabs>
        <w:tab w:val="clear" w:pos="4252"/>
        <w:tab w:val="clear" w:pos="8504"/>
      </w:tabs>
      <w:spacing w:before="120"/>
      <w:ind w:right="-568"/>
      <w:rPr>
        <w:rFonts w:ascii="Arial" w:hAnsi="Arial" w:cs="Arial"/>
        <w:b/>
        <w:sz w:val="16"/>
        <w:szCs w:val="16"/>
      </w:rPr>
    </w:pPr>
    <w:r>
      <w:rPr>
        <w:rFonts w:ascii="Arial" w:hAnsi="Arial" w:cs="Arial"/>
        <w:b/>
        <w:sz w:val="20"/>
        <w:szCs w:val="20"/>
        <w:vertAlign w:val="superscript"/>
      </w:rPr>
      <w:t>__________________________________________________________________________________________________________________________________</w:t>
    </w:r>
  </w:p>
  <w:p w:rsidR="00481D9F" w:rsidRPr="0004200B" w:rsidRDefault="00481D9F">
    <w:pPr>
      <w:pStyle w:val="Rodap"/>
      <w:tabs>
        <w:tab w:val="clear" w:pos="4252"/>
        <w:tab w:val="clear" w:pos="8504"/>
      </w:tabs>
      <w:ind w:left="-567" w:right="-568"/>
      <w:jc w:val="center"/>
      <w:rPr>
        <w:rFonts w:ascii="Bookman Old Style" w:hAnsi="Bookman Old Style" w:cs="Arial"/>
        <w:sz w:val="18"/>
        <w:szCs w:val="18"/>
      </w:rPr>
    </w:pPr>
    <w:r w:rsidRPr="0004200B">
      <w:rPr>
        <w:rFonts w:ascii="Bookman Old Style" w:hAnsi="Bookman Old Style" w:cs="Arial"/>
        <w:sz w:val="18"/>
        <w:szCs w:val="18"/>
      </w:rPr>
      <w:t>MUNICÍPIO DE CONDOR/RS</w:t>
    </w:r>
  </w:p>
  <w:p w:rsidR="00481D9F" w:rsidRPr="0004200B" w:rsidRDefault="00481D9F">
    <w:pPr>
      <w:pStyle w:val="Rodap"/>
      <w:ind w:left="-567" w:right="-568"/>
      <w:jc w:val="center"/>
      <w:rPr>
        <w:rFonts w:ascii="Bookman Old Style" w:hAnsi="Bookman Old Style" w:cs="Arial"/>
        <w:sz w:val="18"/>
        <w:szCs w:val="18"/>
      </w:rPr>
    </w:pPr>
    <w:r w:rsidRPr="0004200B">
      <w:rPr>
        <w:rFonts w:ascii="Bookman Old Style" w:hAnsi="Bookman Old Style" w:cs="Arial"/>
        <w:sz w:val="18"/>
        <w:szCs w:val="18"/>
      </w:rPr>
      <w:t>TEL: (055) 3379-</w:t>
    </w:r>
    <w:proofErr w:type="gramStart"/>
    <w:r w:rsidRPr="0004200B">
      <w:rPr>
        <w:rFonts w:ascii="Bookman Old Style" w:hAnsi="Bookman Old Style" w:cs="Arial"/>
        <w:sz w:val="18"/>
        <w:szCs w:val="18"/>
      </w:rPr>
      <w:t>1133  E-MAIL</w:t>
    </w:r>
    <w:proofErr w:type="gramEnd"/>
    <w:r w:rsidRPr="0004200B">
      <w:rPr>
        <w:rFonts w:ascii="Bookman Old Style" w:hAnsi="Bookman Old Style" w:cs="Arial"/>
        <w:sz w:val="18"/>
        <w:szCs w:val="18"/>
      </w:rPr>
      <w:t>: licita@condor.rs.gov.br</w:t>
    </w:r>
  </w:p>
  <w:p w:rsidR="00481D9F" w:rsidRPr="0004200B" w:rsidRDefault="00481D9F">
    <w:pPr>
      <w:pStyle w:val="Rodap"/>
      <w:ind w:left="-567" w:right="-568"/>
      <w:jc w:val="center"/>
      <w:rPr>
        <w:rFonts w:ascii="Bookman Old Style" w:hAnsi="Bookman Old Style" w:cs="Arial"/>
        <w:sz w:val="18"/>
        <w:szCs w:val="18"/>
      </w:rPr>
    </w:pPr>
    <w:r w:rsidRPr="0004200B">
      <w:rPr>
        <w:rFonts w:ascii="Bookman Old Style" w:hAnsi="Bookman Old Style" w:cs="Arial"/>
        <w:sz w:val="18"/>
        <w:szCs w:val="18"/>
      </w:rPr>
      <w:t>Endereço: Rua Ipiranga, nº 22 – Bairro Centro – CEP: 98.290-000</w:t>
    </w:r>
  </w:p>
  <w:p w:rsidR="00481D9F" w:rsidRPr="0004200B" w:rsidRDefault="00481D9F">
    <w:pPr>
      <w:pStyle w:val="Rodap"/>
      <w:ind w:left="-567"/>
      <w:rPr>
        <w:rFonts w:ascii="Bookman Old Style" w:hAnsi="Bookman Old Style"/>
      </w:rPr>
    </w:pPr>
    <w:r w:rsidRPr="0004200B">
      <w:rPr>
        <w:rFonts w:ascii="Bookman Old Style" w:hAnsi="Bookman Old Style" w:cs="Arial"/>
        <w:sz w:val="16"/>
        <w:szCs w:val="16"/>
      </w:rPr>
      <w:t xml:space="preserve">PÁGINA </w:t>
    </w:r>
    <w:r w:rsidRPr="0004200B">
      <w:rPr>
        <w:rFonts w:ascii="Bookman Old Style" w:hAnsi="Bookman Old Style" w:cs="Arial"/>
        <w:sz w:val="16"/>
        <w:szCs w:val="16"/>
      </w:rPr>
      <w:fldChar w:fldCharType="begin"/>
    </w:r>
    <w:r w:rsidRPr="0004200B">
      <w:rPr>
        <w:rFonts w:ascii="Bookman Old Style" w:hAnsi="Bookman Old Style" w:cs="Arial"/>
        <w:sz w:val="16"/>
        <w:szCs w:val="16"/>
      </w:rPr>
      <w:instrText>PAGE</w:instrText>
    </w:r>
    <w:r w:rsidRPr="0004200B">
      <w:rPr>
        <w:rFonts w:ascii="Bookman Old Style" w:hAnsi="Bookman Old Style" w:cs="Arial"/>
        <w:sz w:val="16"/>
        <w:szCs w:val="16"/>
      </w:rPr>
      <w:fldChar w:fldCharType="separate"/>
    </w:r>
    <w:r w:rsidR="000F6932">
      <w:rPr>
        <w:rFonts w:ascii="Bookman Old Style" w:hAnsi="Bookman Old Style" w:cs="Arial"/>
        <w:noProof/>
        <w:sz w:val="16"/>
        <w:szCs w:val="16"/>
      </w:rPr>
      <w:t>30</w:t>
    </w:r>
    <w:r w:rsidRPr="0004200B">
      <w:rPr>
        <w:rFonts w:ascii="Bookman Old Style" w:hAnsi="Bookman Old Style"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48E" w:rsidRDefault="00DA548E">
      <w:pPr>
        <w:spacing w:after="0" w:line="240" w:lineRule="auto"/>
      </w:pPr>
      <w:r>
        <w:separator/>
      </w:r>
    </w:p>
  </w:footnote>
  <w:footnote w:type="continuationSeparator" w:id="0">
    <w:p w:rsidR="00DA548E" w:rsidRDefault="00DA54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D9F" w:rsidRDefault="00481D9F" w:rsidP="00E50AE5">
    <w:pPr>
      <w:spacing w:after="0"/>
      <w:jc w:val="center"/>
    </w:pPr>
    <w:r>
      <w:rPr>
        <w:noProof/>
        <w:lang w:eastAsia="pt-BR"/>
      </w:rPr>
      <w:drawing>
        <wp:inline distT="0" distB="0" distL="0" distR="0" wp14:anchorId="48D01B6D" wp14:editId="72B8F5BE">
          <wp:extent cx="931545" cy="655320"/>
          <wp:effectExtent l="0" t="0" r="190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545" cy="655320"/>
                  </a:xfrm>
                  <a:prstGeom prst="rect">
                    <a:avLst/>
                  </a:prstGeom>
                  <a:noFill/>
                  <a:ln>
                    <a:noFill/>
                  </a:ln>
                </pic:spPr>
              </pic:pic>
            </a:graphicData>
          </a:graphic>
        </wp:inline>
      </w:drawing>
    </w:r>
  </w:p>
  <w:p w:rsidR="00481D9F" w:rsidRPr="007F673D" w:rsidRDefault="00481D9F" w:rsidP="00E50AE5">
    <w:pPr>
      <w:spacing w:after="0"/>
      <w:jc w:val="center"/>
      <w:rPr>
        <w:rFonts w:ascii="Bookman Old Style" w:hAnsi="Bookman Old Style"/>
        <w:sz w:val="26"/>
        <w:szCs w:val="26"/>
      </w:rPr>
    </w:pPr>
    <w:r w:rsidRPr="007F673D">
      <w:rPr>
        <w:rFonts w:ascii="Bookman Old Style" w:hAnsi="Bookman Old Style"/>
        <w:sz w:val="26"/>
        <w:szCs w:val="26"/>
      </w:rPr>
      <w:t>Estado do Rio Grande do Sul</w:t>
    </w:r>
  </w:p>
  <w:p w:rsidR="00481D9F" w:rsidRPr="007F673D" w:rsidRDefault="00481D9F" w:rsidP="00E50AE5">
    <w:pPr>
      <w:pStyle w:val="Ttulo2"/>
      <w:numPr>
        <w:ilvl w:val="0"/>
        <w:numId w:val="0"/>
      </w:numPr>
      <w:ind w:left="360"/>
      <w:jc w:val="center"/>
      <w:rPr>
        <w:rFonts w:ascii="Bookman Old Style" w:hAnsi="Bookman Old Style"/>
        <w:i/>
        <w:sz w:val="26"/>
        <w:szCs w:val="26"/>
      </w:rPr>
    </w:pPr>
    <w:r w:rsidRPr="007F673D">
      <w:rPr>
        <w:rFonts w:ascii="Bookman Old Style" w:hAnsi="Bookman Old Style"/>
        <w:i/>
        <w:sz w:val="26"/>
        <w:szCs w:val="26"/>
      </w:rPr>
      <w:t>PREFEITURA MUNICIPAL DE CONDOR</w:t>
    </w:r>
  </w:p>
  <w:p w:rsidR="00481D9F" w:rsidRPr="007F673D" w:rsidRDefault="00481D9F" w:rsidP="00E50AE5">
    <w:pPr>
      <w:spacing w:after="0"/>
      <w:jc w:val="center"/>
      <w:rPr>
        <w:rFonts w:ascii="Bookman Old Style" w:hAnsi="Bookman Old Style"/>
        <w:i/>
        <w:szCs w:val="28"/>
      </w:rPr>
    </w:pPr>
    <w:r w:rsidRPr="007F673D">
      <w:rPr>
        <w:rFonts w:ascii="Bookman Old Style" w:hAnsi="Bookman Old Style"/>
        <w:i/>
        <w:szCs w:val="28"/>
      </w:rPr>
      <w:t>Gabinete do Prefeito</w:t>
    </w:r>
  </w:p>
  <w:p w:rsidR="00481D9F" w:rsidRDefault="00481D9F">
    <w:pPr>
      <w:spacing w:after="0" w:line="240" w:lineRule="auto"/>
      <w:ind w:left="-567" w:right="-567"/>
      <w:jc w:val="center"/>
      <w:rPr>
        <w:rFonts w:ascii="Arial" w:hAnsi="Arial" w:cs="Arial"/>
      </w:rPr>
    </w:pPr>
  </w:p>
  <w:p w:rsidR="00481D9F" w:rsidRDefault="00481D9F">
    <w:pPr>
      <w:spacing w:after="0" w:line="240" w:lineRule="auto"/>
      <w:ind w:left="-567" w:right="-567"/>
      <w:jc w:val="center"/>
      <w:rPr>
        <w:rFonts w:ascii="Arial" w:hAnsi="Arial" w:cs="Arial"/>
        <w:b/>
        <w:sz w:val="24"/>
        <w:szCs w:val="24"/>
        <w:u w:val="single"/>
      </w:rPr>
    </w:pPr>
  </w:p>
  <w:p w:rsidR="00481D9F" w:rsidRDefault="00481D9F" w:rsidP="004D4BC2">
    <w:pPr>
      <w:spacing w:after="0" w:line="240" w:lineRule="auto"/>
      <w:ind w:right="-567"/>
      <w:jc w:val="both"/>
      <w:rPr>
        <w:rFonts w:ascii="Arial" w:hAnsi="Arial" w:cs="Arial"/>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476F68"/>
    <w:multiLevelType w:val="multilevel"/>
    <w:tmpl w:val="59568FBE"/>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1">
    <w:nsid w:val="705D6CE2"/>
    <w:multiLevelType w:val="multilevel"/>
    <w:tmpl w:val="CCC056D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D71312F"/>
    <w:multiLevelType w:val="multilevel"/>
    <w:tmpl w:val="45380A0C"/>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80"/>
    <w:rsid w:val="000076F5"/>
    <w:rsid w:val="00012337"/>
    <w:rsid w:val="0004200B"/>
    <w:rsid w:val="00060E7A"/>
    <w:rsid w:val="0006220D"/>
    <w:rsid w:val="000B5408"/>
    <w:rsid w:val="000C43FB"/>
    <w:rsid w:val="000F6932"/>
    <w:rsid w:val="0011046E"/>
    <w:rsid w:val="00133C77"/>
    <w:rsid w:val="00145543"/>
    <w:rsid w:val="001764B3"/>
    <w:rsid w:val="00184585"/>
    <w:rsid w:val="0024337B"/>
    <w:rsid w:val="002533F2"/>
    <w:rsid w:val="00263EF2"/>
    <w:rsid w:val="00265040"/>
    <w:rsid w:val="00270BE0"/>
    <w:rsid w:val="00276B26"/>
    <w:rsid w:val="00281852"/>
    <w:rsid w:val="002B35AD"/>
    <w:rsid w:val="0030355E"/>
    <w:rsid w:val="00324EBC"/>
    <w:rsid w:val="003362D9"/>
    <w:rsid w:val="00337A19"/>
    <w:rsid w:val="003E318A"/>
    <w:rsid w:val="004130B9"/>
    <w:rsid w:val="00481D9F"/>
    <w:rsid w:val="004B1BFB"/>
    <w:rsid w:val="004D4BC2"/>
    <w:rsid w:val="004E1E69"/>
    <w:rsid w:val="005101AD"/>
    <w:rsid w:val="005265C4"/>
    <w:rsid w:val="00557B51"/>
    <w:rsid w:val="0058447D"/>
    <w:rsid w:val="00584CE3"/>
    <w:rsid w:val="005C284A"/>
    <w:rsid w:val="005D7357"/>
    <w:rsid w:val="00600E80"/>
    <w:rsid w:val="006070CD"/>
    <w:rsid w:val="006374F0"/>
    <w:rsid w:val="006469A6"/>
    <w:rsid w:val="00662A3C"/>
    <w:rsid w:val="00683D31"/>
    <w:rsid w:val="006B6282"/>
    <w:rsid w:val="006E6381"/>
    <w:rsid w:val="0070301A"/>
    <w:rsid w:val="00726B26"/>
    <w:rsid w:val="00764DEF"/>
    <w:rsid w:val="00776062"/>
    <w:rsid w:val="007842A6"/>
    <w:rsid w:val="007F11F6"/>
    <w:rsid w:val="00812915"/>
    <w:rsid w:val="00835AFB"/>
    <w:rsid w:val="00853166"/>
    <w:rsid w:val="00874004"/>
    <w:rsid w:val="00882650"/>
    <w:rsid w:val="00890A18"/>
    <w:rsid w:val="0089158B"/>
    <w:rsid w:val="008948F7"/>
    <w:rsid w:val="008B28AA"/>
    <w:rsid w:val="008F1615"/>
    <w:rsid w:val="009313C6"/>
    <w:rsid w:val="00942A33"/>
    <w:rsid w:val="009A5124"/>
    <w:rsid w:val="009E2B37"/>
    <w:rsid w:val="009F72A2"/>
    <w:rsid w:val="00A35D42"/>
    <w:rsid w:val="00A57E5E"/>
    <w:rsid w:val="00A70520"/>
    <w:rsid w:val="00A7620D"/>
    <w:rsid w:val="00A94881"/>
    <w:rsid w:val="00AA3E47"/>
    <w:rsid w:val="00AC20E5"/>
    <w:rsid w:val="00AD358B"/>
    <w:rsid w:val="00AD5F58"/>
    <w:rsid w:val="00B10C92"/>
    <w:rsid w:val="00B23759"/>
    <w:rsid w:val="00B3448B"/>
    <w:rsid w:val="00B60BE8"/>
    <w:rsid w:val="00B67209"/>
    <w:rsid w:val="00C61175"/>
    <w:rsid w:val="00CB2217"/>
    <w:rsid w:val="00CC1C83"/>
    <w:rsid w:val="00D16586"/>
    <w:rsid w:val="00D32926"/>
    <w:rsid w:val="00D72323"/>
    <w:rsid w:val="00DA548E"/>
    <w:rsid w:val="00DC160D"/>
    <w:rsid w:val="00DC3F7F"/>
    <w:rsid w:val="00E03CD5"/>
    <w:rsid w:val="00E12C48"/>
    <w:rsid w:val="00E165BA"/>
    <w:rsid w:val="00E24E9C"/>
    <w:rsid w:val="00E47BC7"/>
    <w:rsid w:val="00E50AE5"/>
    <w:rsid w:val="00E5778D"/>
    <w:rsid w:val="00E72D28"/>
    <w:rsid w:val="00EB3DED"/>
    <w:rsid w:val="00EC5971"/>
    <w:rsid w:val="00ED0D96"/>
    <w:rsid w:val="00EF089B"/>
    <w:rsid w:val="00F0269C"/>
    <w:rsid w:val="00F33141"/>
    <w:rsid w:val="00F56028"/>
    <w:rsid w:val="00F86658"/>
    <w:rsid w:val="00FB0298"/>
    <w:rsid w:val="00FE3BE7"/>
    <w:rsid w:val="00FF06C7"/>
    <w:rsid w:val="00FF34D2"/>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866AA2-3EFD-4DB2-9314-AB282A0D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5C3"/>
    <w:pPr>
      <w:spacing w:after="200" w:line="276" w:lineRule="auto"/>
    </w:pPr>
  </w:style>
  <w:style w:type="paragraph" w:styleId="Ttulo1">
    <w:name w:val="heading 1"/>
    <w:basedOn w:val="Normal"/>
    <w:next w:val="Normal"/>
    <w:link w:val="Ttulo1Char"/>
    <w:qFormat/>
    <w:rsid w:val="00B16A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A25E9A"/>
    <w:pPr>
      <w:keepNext/>
      <w:numPr>
        <w:numId w:val="1"/>
      </w:numPr>
      <w:spacing w:after="0" w:line="240" w:lineRule="auto"/>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B675F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4337A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C3780D"/>
  </w:style>
  <w:style w:type="character" w:customStyle="1" w:styleId="RodapChar">
    <w:name w:val="Rodapé Char"/>
    <w:basedOn w:val="Fontepargpadro"/>
    <w:link w:val="Rodap"/>
    <w:qFormat/>
    <w:rsid w:val="00C3780D"/>
  </w:style>
  <w:style w:type="character" w:customStyle="1" w:styleId="TextodebaloChar">
    <w:name w:val="Texto de balão Char"/>
    <w:basedOn w:val="Fontepargpadro"/>
    <w:link w:val="Textodebalo"/>
    <w:uiPriority w:val="99"/>
    <w:semiHidden/>
    <w:qFormat/>
    <w:rsid w:val="00C3780D"/>
    <w:rPr>
      <w:rFonts w:ascii="Tahoma" w:hAnsi="Tahoma" w:cs="Tahoma"/>
      <w:sz w:val="16"/>
      <w:szCs w:val="16"/>
    </w:rPr>
  </w:style>
  <w:style w:type="character" w:customStyle="1" w:styleId="LinkdaInternet">
    <w:name w:val="Link da Internet"/>
    <w:uiPriority w:val="99"/>
    <w:rsid w:val="00865677"/>
    <w:rPr>
      <w:color w:val="0000FF"/>
      <w:u w:val="single"/>
    </w:rPr>
  </w:style>
  <w:style w:type="character" w:customStyle="1" w:styleId="Corpodetexto3Char">
    <w:name w:val="Corpo de texto 3 Char"/>
    <w:basedOn w:val="Fontepargpadro"/>
    <w:link w:val="Corpodetexto3"/>
    <w:semiHidden/>
    <w:qFormat/>
    <w:rsid w:val="00B16A63"/>
    <w:rPr>
      <w:rFonts w:ascii="Ecofont_Spranq_eco_Sans" w:eastAsiaTheme="minorEastAsia" w:hAnsi="Ecofont_Spranq_eco_Sans" w:cs="Tahoma"/>
      <w:sz w:val="16"/>
      <w:szCs w:val="16"/>
      <w:lang w:eastAsia="pt-BR"/>
    </w:rPr>
  </w:style>
  <w:style w:type="character" w:customStyle="1" w:styleId="citao2Char">
    <w:name w:val="citação 2 Char"/>
    <w:basedOn w:val="CitaoChar"/>
    <w:qFormat/>
    <w:rsid w:val="00B16A63"/>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B16A63"/>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B16A63"/>
    <w:rPr>
      <w:i/>
      <w:iCs/>
      <w:color w:val="000000" w:themeColor="text1"/>
    </w:rPr>
  </w:style>
  <w:style w:type="character" w:customStyle="1" w:styleId="Ttulo1Char">
    <w:name w:val="Título 1 Char"/>
    <w:basedOn w:val="Fontepargpadro"/>
    <w:link w:val="Ttulo1"/>
    <w:uiPriority w:val="9"/>
    <w:qFormat/>
    <w:rsid w:val="00B16A63"/>
    <w:rPr>
      <w:rFonts w:asciiTheme="majorHAnsi" w:eastAsiaTheme="majorEastAsia" w:hAnsiTheme="majorHAnsi" w:cstheme="majorBidi"/>
      <w:b/>
      <w:bCs/>
      <w:color w:val="365F91" w:themeColor="accent1" w:themeShade="BF"/>
      <w:sz w:val="28"/>
      <w:szCs w:val="28"/>
    </w:rPr>
  </w:style>
  <w:style w:type="character" w:styleId="Forte">
    <w:name w:val="Strong"/>
    <w:uiPriority w:val="22"/>
    <w:qFormat/>
    <w:rsid w:val="00661A43"/>
    <w:rPr>
      <w:b/>
      <w:bCs/>
    </w:rPr>
  </w:style>
  <w:style w:type="character" w:customStyle="1" w:styleId="Ttulo1Char1">
    <w:name w:val="Título 1 Char1"/>
    <w:qFormat/>
    <w:rsid w:val="00BE6CAC"/>
    <w:rPr>
      <w:spacing w:val="-3"/>
      <w:sz w:val="24"/>
      <w:lang w:val="pt-BR" w:eastAsia="pt-BR" w:bidi="ar-SA"/>
    </w:rPr>
  </w:style>
  <w:style w:type="character" w:customStyle="1" w:styleId="CabealhoChar1">
    <w:name w:val="Cabeçalho Char1"/>
    <w:qFormat/>
    <w:locked/>
    <w:rsid w:val="00E75342"/>
    <w:rPr>
      <w:sz w:val="24"/>
      <w:lang w:val="pt-BR" w:eastAsia="pt-BR" w:bidi="ar-SA"/>
    </w:rPr>
  </w:style>
  <w:style w:type="character" w:customStyle="1" w:styleId="Ttulo2Char">
    <w:name w:val="Título 2 Char"/>
    <w:basedOn w:val="Fontepargpadro"/>
    <w:link w:val="Ttulo2"/>
    <w:qFormat/>
    <w:rsid w:val="00A25E9A"/>
    <w:rPr>
      <w:rFonts w:ascii="Times New Roman" w:eastAsia="Times New Roman" w:hAnsi="Times New Roman" w:cs="Times New Roman"/>
      <w:b/>
      <w:sz w:val="24"/>
      <w:szCs w:val="20"/>
      <w:lang w:eastAsia="pt-BR"/>
    </w:rPr>
  </w:style>
  <w:style w:type="character" w:customStyle="1" w:styleId="Ttulo4Char">
    <w:name w:val="Título 4 Char"/>
    <w:basedOn w:val="Fontepargpadro"/>
    <w:link w:val="Ttulo4"/>
    <w:uiPriority w:val="9"/>
    <w:semiHidden/>
    <w:qFormat/>
    <w:rsid w:val="004337A9"/>
    <w:rPr>
      <w:rFonts w:asciiTheme="majorHAnsi" w:eastAsiaTheme="majorEastAsia" w:hAnsiTheme="majorHAnsi" w:cstheme="majorBidi"/>
      <w:b/>
      <w:bCs/>
      <w:i/>
      <w:iCs/>
      <w:color w:val="4F81BD" w:themeColor="accent1"/>
    </w:rPr>
  </w:style>
  <w:style w:type="character" w:customStyle="1" w:styleId="Recuodecorpodetexto2Char">
    <w:name w:val="Recuo de corpo de texto 2 Char"/>
    <w:basedOn w:val="Fontepargpadro"/>
    <w:link w:val="Recuodecorpodetexto2"/>
    <w:uiPriority w:val="99"/>
    <w:semiHidden/>
    <w:qFormat/>
    <w:rsid w:val="002F4BCF"/>
  </w:style>
  <w:style w:type="character" w:customStyle="1" w:styleId="Ttulo3Char">
    <w:name w:val="Título 3 Char"/>
    <w:basedOn w:val="Fontepargpadro"/>
    <w:link w:val="Ttulo3"/>
    <w:uiPriority w:val="9"/>
    <w:qFormat/>
    <w:rsid w:val="00B675FD"/>
    <w:rPr>
      <w:rFonts w:asciiTheme="majorHAnsi" w:eastAsiaTheme="majorEastAsia" w:hAnsiTheme="majorHAnsi" w:cstheme="majorBidi"/>
      <w:b/>
      <w:bCs/>
      <w:color w:val="4F81BD" w:themeColor="accent1"/>
    </w:rPr>
  </w:style>
  <w:style w:type="character" w:customStyle="1" w:styleId="apple-converted-space">
    <w:name w:val="apple-converted-space"/>
    <w:qFormat/>
    <w:rsid w:val="00B675FD"/>
  </w:style>
  <w:style w:type="character" w:customStyle="1" w:styleId="RecuodecorpodetextoChar">
    <w:name w:val="Recuo de corpo de texto Char"/>
    <w:basedOn w:val="Fontepargpadro"/>
    <w:link w:val="Recuodecorpodetexto"/>
    <w:uiPriority w:val="99"/>
    <w:semiHidden/>
    <w:qFormat/>
    <w:rsid w:val="00354CEA"/>
  </w:style>
  <w:style w:type="character" w:customStyle="1" w:styleId="RodapChar1">
    <w:name w:val="Rodapé Char1"/>
    <w:qFormat/>
    <w:rsid w:val="00354CEA"/>
    <w:rPr>
      <w:rFonts w:ascii="Courier New" w:hAnsi="Courier New"/>
      <w:lang w:val="pt-BR" w:eastAsia="pt-BR" w:bidi="ar-SA"/>
    </w:rPr>
  </w:style>
  <w:style w:type="character" w:customStyle="1" w:styleId="CorpodetextoChar">
    <w:name w:val="Corpo de texto Char"/>
    <w:basedOn w:val="Fontepargpadro"/>
    <w:link w:val="Corpodetexto"/>
    <w:qFormat/>
    <w:rsid w:val="00EA2E1D"/>
  </w:style>
  <w:style w:type="character" w:styleId="TextodoEspaoReservado">
    <w:name w:val="Placeholder Text"/>
    <w:basedOn w:val="Fontepargpadro"/>
    <w:uiPriority w:val="99"/>
    <w:semiHidden/>
    <w:qFormat/>
    <w:rsid w:val="00A36CD5"/>
    <w:rPr>
      <w:color w:val="808080"/>
    </w:rPr>
  </w:style>
  <w:style w:type="character" w:styleId="Refdecomentrio">
    <w:name w:val="annotation reference"/>
    <w:basedOn w:val="Fontepargpadro"/>
    <w:uiPriority w:val="99"/>
    <w:semiHidden/>
    <w:unhideWhenUsed/>
    <w:qFormat/>
    <w:rsid w:val="00A50B99"/>
    <w:rPr>
      <w:sz w:val="16"/>
      <w:szCs w:val="16"/>
    </w:rPr>
  </w:style>
  <w:style w:type="character" w:customStyle="1" w:styleId="TextodecomentrioChar">
    <w:name w:val="Texto de comentário Char"/>
    <w:basedOn w:val="Fontepargpadro"/>
    <w:link w:val="Textodecomentrio"/>
    <w:uiPriority w:val="99"/>
    <w:semiHidden/>
    <w:qFormat/>
    <w:rsid w:val="00A50B99"/>
    <w:rPr>
      <w:sz w:val="20"/>
      <w:szCs w:val="20"/>
    </w:rPr>
  </w:style>
  <w:style w:type="character" w:customStyle="1" w:styleId="AssuntodocomentrioChar">
    <w:name w:val="Assunto do comentário Char"/>
    <w:basedOn w:val="TextodecomentrioChar"/>
    <w:link w:val="Assuntodocomentrio"/>
    <w:uiPriority w:val="99"/>
    <w:semiHidden/>
    <w:qFormat/>
    <w:rsid w:val="00A50B99"/>
    <w:rPr>
      <w:b/>
      <w:bCs/>
      <w:sz w:val="20"/>
      <w:szCs w:val="20"/>
    </w:rPr>
  </w:style>
  <w:style w:type="character" w:customStyle="1" w:styleId="ListLabel1">
    <w:name w:val="ListLabel 1"/>
    <w:qFormat/>
    <w:rPr>
      <w:rFonts w:ascii="Palatino Linotype" w:hAnsi="Palatino Linotype"/>
      <w:b/>
      <w:sz w:val="20"/>
    </w:rPr>
  </w:style>
  <w:style w:type="character" w:customStyle="1" w:styleId="ListLabel2">
    <w:name w:val="ListLabel 2"/>
    <w:qFormat/>
    <w:rPr>
      <w:rFonts w:ascii="Palatino Linotype" w:hAnsi="Palatino Linotype" w:cs="Arial"/>
      <w:b/>
      <w:i w:val="0"/>
      <w:strike w:val="0"/>
      <w:dstrike w:val="0"/>
      <w:color w:val="auto"/>
      <w:sz w:val="20"/>
      <w:szCs w:val="20"/>
      <w:u w:val="none"/>
    </w:rPr>
  </w:style>
  <w:style w:type="character" w:customStyle="1" w:styleId="ListLabel3">
    <w:name w:val="ListLabel 3"/>
    <w:qFormat/>
    <w:rPr>
      <w:rFonts w:ascii="Palatino Linotype" w:hAnsi="Palatino Linotype" w:cs="Arial"/>
      <w:b/>
      <w:i w:val="0"/>
      <w:color w:val="auto"/>
      <w:sz w:val="20"/>
      <w:szCs w:val="20"/>
    </w:rPr>
  </w:style>
  <w:style w:type="character" w:customStyle="1" w:styleId="ListLabel4">
    <w:name w:val="ListLabel 4"/>
    <w:qFormat/>
    <w:rPr>
      <w:rFonts w:ascii="Palatino Linotype" w:hAnsi="Palatino Linotype"/>
      <w:b/>
      <w:color w:val="auto"/>
      <w:sz w:val="20"/>
    </w:rPr>
  </w:style>
  <w:style w:type="character" w:customStyle="1" w:styleId="ListLabel5">
    <w:name w:val="ListLabel 5"/>
    <w:qFormat/>
    <w:rPr>
      <w:b/>
      <w:color w:val="auto"/>
    </w:rPr>
  </w:style>
  <w:style w:type="character" w:customStyle="1" w:styleId="ListLabel6">
    <w:name w:val="ListLabel 6"/>
    <w:qFormat/>
    <w:rPr>
      <w:b/>
    </w:rPr>
  </w:style>
  <w:style w:type="character" w:customStyle="1" w:styleId="ListLabel7">
    <w:name w:val="ListLabel 7"/>
    <w:qFormat/>
    <w:rPr>
      <w:rFonts w:cs="Arial"/>
      <w:b/>
      <w:i w:val="0"/>
      <w:strike w:val="0"/>
      <w:dstrike w:val="0"/>
      <w:color w:val="auto"/>
      <w:sz w:val="20"/>
      <w:szCs w:val="20"/>
      <w:u w:val="none"/>
    </w:rPr>
  </w:style>
  <w:style w:type="character" w:customStyle="1" w:styleId="ListLabel8">
    <w:name w:val="ListLabel 8"/>
    <w:qFormat/>
    <w:rPr>
      <w:rFonts w:cs="Arial"/>
      <w:b/>
      <w:i w:val="0"/>
      <w:color w:val="auto"/>
      <w:sz w:val="20"/>
      <w:szCs w:val="20"/>
    </w:rPr>
  </w:style>
  <w:style w:type="character" w:customStyle="1" w:styleId="ListLabel9">
    <w:name w:val="ListLabel 9"/>
    <w:qFormat/>
    <w:rPr>
      <w:b/>
      <w:color w:val="auto"/>
    </w:rPr>
  </w:style>
  <w:style w:type="character" w:customStyle="1" w:styleId="ListLabel10">
    <w:name w:val="ListLabel 10"/>
    <w:qFormat/>
    <w:rPr>
      <w:b/>
      <w:color w:val="auto"/>
    </w:rPr>
  </w:style>
  <w:style w:type="character" w:customStyle="1" w:styleId="ListLabel11">
    <w:name w:val="ListLabel 11"/>
    <w:qFormat/>
    <w:rPr>
      <w:b/>
    </w:rPr>
  </w:style>
  <w:style w:type="character" w:customStyle="1" w:styleId="ListLabel12">
    <w:name w:val="ListLabel 12"/>
    <w:qFormat/>
    <w:rPr>
      <w:rFonts w:cs="Arial"/>
      <w:b/>
      <w:i w:val="0"/>
      <w:strike w:val="0"/>
      <w:dstrike w:val="0"/>
      <w:color w:val="auto"/>
      <w:sz w:val="20"/>
      <w:szCs w:val="20"/>
      <w:u w:val="none"/>
    </w:rPr>
  </w:style>
  <w:style w:type="character" w:customStyle="1" w:styleId="ListLabel13">
    <w:name w:val="ListLabel 13"/>
    <w:qFormat/>
    <w:rPr>
      <w:rFonts w:cs="Arial"/>
      <w:b/>
      <w:i w:val="0"/>
      <w:color w:val="auto"/>
      <w:sz w:val="20"/>
      <w:szCs w:val="20"/>
    </w:rPr>
  </w:style>
  <w:style w:type="character" w:customStyle="1" w:styleId="ListLabel14">
    <w:name w:val="ListLabel 14"/>
    <w:qFormat/>
    <w:rPr>
      <w:b/>
      <w:color w:val="auto"/>
    </w:rPr>
  </w:style>
  <w:style w:type="character" w:customStyle="1" w:styleId="ListLabel15">
    <w:name w:val="ListLabel 15"/>
    <w:qFormat/>
    <w:rPr>
      <w:b/>
      <w:color w:val="auto"/>
    </w:rPr>
  </w:style>
  <w:style w:type="character" w:customStyle="1" w:styleId="ListLabel16">
    <w:name w:val="ListLabel 16"/>
    <w:qFormat/>
    <w:rPr>
      <w:b/>
    </w:rPr>
  </w:style>
  <w:style w:type="character" w:customStyle="1" w:styleId="ListLabel17">
    <w:name w:val="ListLabel 17"/>
    <w:qFormat/>
    <w:rPr>
      <w:rFonts w:cs="Arial"/>
      <w:b/>
      <w:i w:val="0"/>
      <w:strike w:val="0"/>
      <w:dstrike w:val="0"/>
      <w:color w:val="auto"/>
      <w:sz w:val="20"/>
      <w:szCs w:val="20"/>
      <w:u w:val="none"/>
    </w:rPr>
  </w:style>
  <w:style w:type="character" w:customStyle="1" w:styleId="ListLabel18">
    <w:name w:val="ListLabel 18"/>
    <w:qFormat/>
    <w:rPr>
      <w:rFonts w:cs="Arial"/>
      <w:b/>
      <w:i w:val="0"/>
      <w:color w:val="auto"/>
      <w:sz w:val="20"/>
      <w:szCs w:val="20"/>
    </w:rPr>
  </w:style>
  <w:style w:type="character" w:customStyle="1" w:styleId="ListLabel19">
    <w:name w:val="ListLabel 19"/>
    <w:qFormat/>
    <w:rPr>
      <w:b/>
      <w:color w:val="auto"/>
    </w:rPr>
  </w:style>
  <w:style w:type="character" w:customStyle="1" w:styleId="ListLabel20">
    <w:name w:val="ListLabel 20"/>
    <w:qFormat/>
    <w:rPr>
      <w:b/>
      <w:color w:val="auto"/>
    </w:rPr>
  </w:style>
  <w:style w:type="character" w:customStyle="1" w:styleId="ListLabel21">
    <w:name w:val="ListLabel 21"/>
    <w:qFormat/>
    <w:rPr>
      <w:b/>
    </w:rPr>
  </w:style>
  <w:style w:type="character" w:customStyle="1" w:styleId="ListLabel22">
    <w:name w:val="ListLabel 22"/>
    <w:qFormat/>
    <w:rPr>
      <w:rFonts w:cs="Arial"/>
      <w:b/>
      <w:i w:val="0"/>
      <w:strike w:val="0"/>
      <w:dstrike w:val="0"/>
      <w:color w:val="auto"/>
      <w:sz w:val="20"/>
      <w:szCs w:val="20"/>
      <w:u w:val="none"/>
    </w:rPr>
  </w:style>
  <w:style w:type="character" w:customStyle="1" w:styleId="ListLabel23">
    <w:name w:val="ListLabel 23"/>
    <w:qFormat/>
    <w:rPr>
      <w:rFonts w:cs="Arial"/>
      <w:b/>
      <w:i w:val="0"/>
      <w:color w:val="auto"/>
      <w:sz w:val="20"/>
      <w:szCs w:val="20"/>
    </w:rPr>
  </w:style>
  <w:style w:type="character" w:customStyle="1" w:styleId="ListLabel24">
    <w:name w:val="ListLabel 24"/>
    <w:qFormat/>
    <w:rPr>
      <w:b/>
      <w:color w:val="auto"/>
    </w:rPr>
  </w:style>
  <w:style w:type="character" w:customStyle="1" w:styleId="ListLabel25">
    <w:name w:val="ListLabel 25"/>
    <w:qFormat/>
    <w:rPr>
      <w:b/>
      <w:color w:val="auto"/>
    </w:rPr>
  </w:style>
  <w:style w:type="character" w:customStyle="1" w:styleId="ListLabel26">
    <w:name w:val="ListLabel 26"/>
    <w:qFormat/>
    <w:rPr>
      <w:b/>
    </w:rPr>
  </w:style>
  <w:style w:type="character" w:customStyle="1" w:styleId="ListLabel27">
    <w:name w:val="ListLabel 27"/>
    <w:qFormat/>
    <w:rPr>
      <w:rFonts w:cs="Arial"/>
      <w:b/>
      <w:i w:val="0"/>
      <w:strike w:val="0"/>
      <w:dstrike w:val="0"/>
      <w:color w:val="auto"/>
      <w:sz w:val="20"/>
      <w:szCs w:val="20"/>
      <w:u w:val="none"/>
    </w:rPr>
  </w:style>
  <w:style w:type="character" w:customStyle="1" w:styleId="ListLabel28">
    <w:name w:val="ListLabel 28"/>
    <w:qFormat/>
    <w:rPr>
      <w:rFonts w:cs="Arial"/>
      <w:b/>
      <w:i w:val="0"/>
      <w:color w:val="auto"/>
      <w:sz w:val="20"/>
      <w:szCs w:val="20"/>
    </w:rPr>
  </w:style>
  <w:style w:type="character" w:customStyle="1" w:styleId="ListLabel29">
    <w:name w:val="ListLabel 29"/>
    <w:qFormat/>
    <w:rPr>
      <w:b/>
      <w:color w:val="auto"/>
    </w:rPr>
  </w:style>
  <w:style w:type="character" w:customStyle="1" w:styleId="ListLabel30">
    <w:name w:val="ListLabel 30"/>
    <w:qFormat/>
    <w:rPr>
      <w:b/>
      <w:color w:val="auto"/>
    </w:rPr>
  </w:style>
  <w:style w:type="character" w:customStyle="1" w:styleId="ListLabel31">
    <w:name w:val="ListLabel 31"/>
    <w:qFormat/>
    <w:rPr>
      <w:b/>
    </w:rPr>
  </w:style>
  <w:style w:type="character" w:customStyle="1" w:styleId="ListLabel32">
    <w:name w:val="ListLabel 32"/>
    <w:qFormat/>
    <w:rPr>
      <w:rFonts w:cs="Arial"/>
      <w:b/>
      <w:i w:val="0"/>
      <w:strike w:val="0"/>
      <w:dstrike w:val="0"/>
      <w:color w:val="auto"/>
      <w:sz w:val="20"/>
      <w:szCs w:val="20"/>
      <w:u w:val="none"/>
    </w:rPr>
  </w:style>
  <w:style w:type="character" w:customStyle="1" w:styleId="ListLabel33">
    <w:name w:val="ListLabel 33"/>
    <w:qFormat/>
    <w:rPr>
      <w:rFonts w:cs="Arial"/>
      <w:b/>
      <w:i w:val="0"/>
      <w:color w:val="auto"/>
      <w:sz w:val="20"/>
      <w:szCs w:val="20"/>
    </w:rPr>
  </w:style>
  <w:style w:type="character" w:customStyle="1" w:styleId="ListLabel34">
    <w:name w:val="ListLabel 34"/>
    <w:qFormat/>
    <w:rPr>
      <w:b/>
      <w:color w:val="auto"/>
    </w:rPr>
  </w:style>
  <w:style w:type="character" w:customStyle="1" w:styleId="ListLabel35">
    <w:name w:val="ListLabel 35"/>
    <w:qFormat/>
    <w:rPr>
      <w:b/>
      <w:color w:val="auto"/>
    </w:rPr>
  </w:style>
  <w:style w:type="character" w:customStyle="1" w:styleId="ListLabel36">
    <w:name w:val="ListLabel 36"/>
    <w:qFormat/>
    <w:rPr>
      <w:b/>
    </w:rPr>
  </w:style>
  <w:style w:type="character" w:customStyle="1" w:styleId="ListLabel37">
    <w:name w:val="ListLabel 37"/>
    <w:qFormat/>
    <w:rPr>
      <w:rFonts w:cs="Arial"/>
      <w:b/>
      <w:i w:val="0"/>
      <w:strike w:val="0"/>
      <w:dstrike w:val="0"/>
      <w:color w:val="auto"/>
      <w:sz w:val="20"/>
      <w:szCs w:val="20"/>
      <w:u w:val="none"/>
    </w:rPr>
  </w:style>
  <w:style w:type="character" w:customStyle="1" w:styleId="ListLabel38">
    <w:name w:val="ListLabel 38"/>
    <w:qFormat/>
    <w:rPr>
      <w:rFonts w:cs="Arial"/>
      <w:b/>
      <w:i w:val="0"/>
      <w:color w:val="auto"/>
      <w:sz w:val="20"/>
      <w:szCs w:val="20"/>
    </w:rPr>
  </w:style>
  <w:style w:type="character" w:customStyle="1" w:styleId="ListLabel39">
    <w:name w:val="ListLabel 39"/>
    <w:qFormat/>
    <w:rPr>
      <w:b/>
      <w:color w:val="auto"/>
    </w:rPr>
  </w:style>
  <w:style w:type="character" w:customStyle="1" w:styleId="ListLabel40">
    <w:name w:val="ListLabel 40"/>
    <w:qFormat/>
    <w:rPr>
      <w:b/>
      <w:color w:val="auto"/>
    </w:rPr>
  </w:style>
  <w:style w:type="character" w:customStyle="1" w:styleId="ListLabel41">
    <w:name w:val="ListLabel 41"/>
    <w:qFormat/>
    <w:rPr>
      <w:b/>
    </w:rPr>
  </w:style>
  <w:style w:type="character" w:customStyle="1" w:styleId="ListLabel42">
    <w:name w:val="ListLabel 42"/>
    <w:qFormat/>
    <w:rPr>
      <w:rFonts w:cs="Arial"/>
      <w:b/>
      <w:i w:val="0"/>
      <w:strike w:val="0"/>
      <w:dstrike w:val="0"/>
      <w:color w:val="auto"/>
      <w:sz w:val="20"/>
      <w:szCs w:val="20"/>
      <w:u w:val="none"/>
    </w:rPr>
  </w:style>
  <w:style w:type="character" w:customStyle="1" w:styleId="ListLabel43">
    <w:name w:val="ListLabel 43"/>
    <w:qFormat/>
    <w:rPr>
      <w:rFonts w:cs="Arial"/>
      <w:b/>
      <w:i w:val="0"/>
      <w:color w:val="auto"/>
      <w:sz w:val="20"/>
      <w:szCs w:val="20"/>
    </w:rPr>
  </w:style>
  <w:style w:type="character" w:customStyle="1" w:styleId="ListLabel44">
    <w:name w:val="ListLabel 44"/>
    <w:qFormat/>
    <w:rPr>
      <w:b/>
      <w:color w:val="auto"/>
    </w:rPr>
  </w:style>
  <w:style w:type="character" w:customStyle="1" w:styleId="ListLabel45">
    <w:name w:val="ListLabel 45"/>
    <w:qFormat/>
    <w:rPr>
      <w:b/>
      <w:color w:val="auto"/>
    </w:rPr>
  </w:style>
  <w:style w:type="character" w:customStyle="1" w:styleId="ListLabel46">
    <w:name w:val="ListLabel 46"/>
    <w:qFormat/>
    <w:rPr>
      <w:b/>
    </w:rPr>
  </w:style>
  <w:style w:type="character" w:customStyle="1" w:styleId="ListLabel47">
    <w:name w:val="ListLabel 47"/>
    <w:qFormat/>
    <w:rPr>
      <w:rFonts w:cs="Arial"/>
      <w:b/>
      <w:i w:val="0"/>
      <w:strike w:val="0"/>
      <w:dstrike w:val="0"/>
      <w:color w:val="auto"/>
      <w:sz w:val="20"/>
      <w:szCs w:val="20"/>
      <w:u w:val="none"/>
    </w:rPr>
  </w:style>
  <w:style w:type="character" w:customStyle="1" w:styleId="ListLabel48">
    <w:name w:val="ListLabel 48"/>
    <w:qFormat/>
    <w:rPr>
      <w:rFonts w:cs="Arial"/>
      <w:b/>
      <w:i w:val="0"/>
      <w:color w:val="auto"/>
      <w:sz w:val="20"/>
      <w:szCs w:val="20"/>
    </w:rPr>
  </w:style>
  <w:style w:type="character" w:customStyle="1" w:styleId="ListLabel49">
    <w:name w:val="ListLabel 49"/>
    <w:qFormat/>
    <w:rPr>
      <w:b/>
      <w:color w:val="auto"/>
    </w:rPr>
  </w:style>
  <w:style w:type="character" w:customStyle="1" w:styleId="ListLabel50">
    <w:name w:val="ListLabel 50"/>
    <w:qFormat/>
    <w:rPr>
      <w:b/>
      <w:color w:val="auto"/>
    </w:rPr>
  </w:style>
  <w:style w:type="character" w:customStyle="1" w:styleId="ListLabel51">
    <w:name w:val="ListLabel 51"/>
    <w:qFormat/>
    <w:rPr>
      <w:b/>
    </w:rPr>
  </w:style>
  <w:style w:type="character" w:customStyle="1" w:styleId="ListLabel52">
    <w:name w:val="ListLabel 52"/>
    <w:qFormat/>
    <w:rPr>
      <w:rFonts w:cs="Arial"/>
      <w:b/>
      <w:i w:val="0"/>
      <w:strike w:val="0"/>
      <w:dstrike w:val="0"/>
      <w:color w:val="auto"/>
      <w:sz w:val="20"/>
      <w:szCs w:val="20"/>
      <w:u w:val="none"/>
    </w:rPr>
  </w:style>
  <w:style w:type="character" w:customStyle="1" w:styleId="ListLabel53">
    <w:name w:val="ListLabel 53"/>
    <w:qFormat/>
    <w:rPr>
      <w:rFonts w:cs="Arial"/>
      <w:b/>
      <w:i w:val="0"/>
      <w:color w:val="auto"/>
      <w:sz w:val="20"/>
      <w:szCs w:val="20"/>
    </w:rPr>
  </w:style>
  <w:style w:type="character" w:customStyle="1" w:styleId="ListLabel54">
    <w:name w:val="ListLabel 54"/>
    <w:qFormat/>
    <w:rPr>
      <w:b/>
      <w:color w:val="auto"/>
    </w:rPr>
  </w:style>
  <w:style w:type="character" w:customStyle="1" w:styleId="ListLabel55">
    <w:name w:val="ListLabel 55"/>
    <w:qFormat/>
    <w:rPr>
      <w:b/>
      <w:color w:val="auto"/>
    </w:rPr>
  </w:style>
  <w:style w:type="character" w:customStyle="1" w:styleId="ListLabel56">
    <w:name w:val="ListLabel 56"/>
    <w:qFormat/>
    <w:rPr>
      <w:b/>
    </w:rPr>
  </w:style>
  <w:style w:type="character" w:customStyle="1" w:styleId="ListLabel57">
    <w:name w:val="ListLabel 57"/>
    <w:qFormat/>
    <w:rPr>
      <w:rFonts w:cs="Arial"/>
      <w:b/>
      <w:i w:val="0"/>
      <w:strike w:val="0"/>
      <w:dstrike w:val="0"/>
      <w:color w:val="auto"/>
      <w:sz w:val="20"/>
      <w:szCs w:val="20"/>
      <w:u w:val="none"/>
    </w:rPr>
  </w:style>
  <w:style w:type="character" w:customStyle="1" w:styleId="ListLabel58">
    <w:name w:val="ListLabel 58"/>
    <w:qFormat/>
    <w:rPr>
      <w:rFonts w:cs="Arial"/>
      <w:b/>
      <w:i w:val="0"/>
      <w:color w:val="auto"/>
      <w:sz w:val="20"/>
      <w:szCs w:val="20"/>
    </w:rPr>
  </w:style>
  <w:style w:type="character" w:customStyle="1" w:styleId="ListLabel59">
    <w:name w:val="ListLabel 59"/>
    <w:qFormat/>
    <w:rPr>
      <w:b/>
      <w:color w:val="auto"/>
    </w:rPr>
  </w:style>
  <w:style w:type="character" w:customStyle="1" w:styleId="ListLabel60">
    <w:name w:val="ListLabel 60"/>
    <w:qFormat/>
    <w:rPr>
      <w:b/>
      <w:color w:val="auto"/>
    </w:rPr>
  </w:style>
  <w:style w:type="character" w:customStyle="1" w:styleId="ListLabel61">
    <w:name w:val="ListLabel 61"/>
    <w:qFormat/>
    <w:rPr>
      <w:b/>
    </w:rPr>
  </w:style>
  <w:style w:type="character" w:customStyle="1" w:styleId="ListLabel62">
    <w:name w:val="ListLabel 62"/>
    <w:qFormat/>
    <w:rPr>
      <w:rFonts w:cs="Arial"/>
      <w:b/>
      <w:i w:val="0"/>
      <w:strike w:val="0"/>
      <w:dstrike w:val="0"/>
      <w:color w:val="auto"/>
      <w:sz w:val="20"/>
      <w:szCs w:val="20"/>
      <w:u w:val="none"/>
    </w:rPr>
  </w:style>
  <w:style w:type="character" w:customStyle="1" w:styleId="ListLabel63">
    <w:name w:val="ListLabel 63"/>
    <w:qFormat/>
    <w:rPr>
      <w:rFonts w:cs="Arial"/>
      <w:b/>
      <w:i w:val="0"/>
      <w:color w:val="auto"/>
      <w:sz w:val="20"/>
      <w:szCs w:val="20"/>
    </w:rPr>
  </w:style>
  <w:style w:type="character" w:customStyle="1" w:styleId="ListLabel64">
    <w:name w:val="ListLabel 64"/>
    <w:qFormat/>
    <w:rPr>
      <w:b/>
      <w:color w:val="auto"/>
    </w:rPr>
  </w:style>
  <w:style w:type="character" w:customStyle="1" w:styleId="ListLabel65">
    <w:name w:val="ListLabel 65"/>
    <w:qFormat/>
    <w:rPr>
      <w:b/>
      <w:color w:val="auto"/>
    </w:rPr>
  </w:style>
  <w:style w:type="character" w:customStyle="1" w:styleId="ListLabel66">
    <w:name w:val="ListLabel 66"/>
    <w:qFormat/>
    <w:rPr>
      <w:b/>
    </w:rPr>
  </w:style>
  <w:style w:type="character" w:customStyle="1" w:styleId="ListLabel67">
    <w:name w:val="ListLabel 67"/>
    <w:qFormat/>
    <w:rPr>
      <w:rFonts w:cs="Arial"/>
      <w:b/>
      <w:i w:val="0"/>
      <w:strike w:val="0"/>
      <w:dstrike w:val="0"/>
      <w:color w:val="auto"/>
      <w:sz w:val="20"/>
      <w:szCs w:val="20"/>
      <w:u w:val="none"/>
    </w:rPr>
  </w:style>
  <w:style w:type="character" w:customStyle="1" w:styleId="ListLabel68">
    <w:name w:val="ListLabel 68"/>
    <w:qFormat/>
    <w:rPr>
      <w:rFonts w:cs="Arial"/>
      <w:b/>
      <w:i w:val="0"/>
      <w:color w:val="auto"/>
      <w:sz w:val="20"/>
      <w:szCs w:val="20"/>
    </w:rPr>
  </w:style>
  <w:style w:type="character" w:customStyle="1" w:styleId="ListLabel69">
    <w:name w:val="ListLabel 69"/>
    <w:qFormat/>
    <w:rPr>
      <w:b/>
      <w:color w:val="auto"/>
    </w:rPr>
  </w:style>
  <w:style w:type="character" w:customStyle="1" w:styleId="ListLabel70">
    <w:name w:val="ListLabel 70"/>
    <w:qFormat/>
    <w:rPr>
      <w:b/>
      <w:color w:val="auto"/>
    </w:rPr>
  </w:style>
  <w:style w:type="character" w:customStyle="1" w:styleId="ListLabel71">
    <w:name w:val="ListLabel 71"/>
    <w:qFormat/>
    <w:rPr>
      <w:b/>
    </w:rPr>
  </w:style>
  <w:style w:type="character" w:customStyle="1" w:styleId="ListLabel72">
    <w:name w:val="ListLabel 72"/>
    <w:qFormat/>
    <w:rPr>
      <w:rFonts w:cs="Arial"/>
      <w:b/>
      <w:i w:val="0"/>
      <w:strike w:val="0"/>
      <w:dstrike w:val="0"/>
      <w:color w:val="auto"/>
      <w:sz w:val="20"/>
      <w:szCs w:val="20"/>
      <w:u w:val="none"/>
    </w:rPr>
  </w:style>
  <w:style w:type="character" w:customStyle="1" w:styleId="ListLabel73">
    <w:name w:val="ListLabel 73"/>
    <w:qFormat/>
    <w:rPr>
      <w:rFonts w:cs="Arial"/>
      <w:b/>
      <w:i w:val="0"/>
      <w:color w:val="auto"/>
      <w:sz w:val="20"/>
      <w:szCs w:val="20"/>
    </w:rPr>
  </w:style>
  <w:style w:type="character" w:customStyle="1" w:styleId="ListLabel74">
    <w:name w:val="ListLabel 74"/>
    <w:qFormat/>
    <w:rPr>
      <w:b/>
      <w:color w:val="auto"/>
    </w:rPr>
  </w:style>
  <w:style w:type="character" w:customStyle="1" w:styleId="ListLabel75">
    <w:name w:val="ListLabel 75"/>
    <w:qFormat/>
    <w:rPr>
      <w:b/>
      <w:color w:val="auto"/>
    </w:rPr>
  </w:style>
  <w:style w:type="character" w:customStyle="1" w:styleId="ListLabel76">
    <w:name w:val="ListLabel 76"/>
    <w:qFormat/>
    <w:rPr>
      <w:b/>
    </w:rPr>
  </w:style>
  <w:style w:type="character" w:customStyle="1" w:styleId="ListLabel77">
    <w:name w:val="ListLabel 77"/>
    <w:qFormat/>
    <w:rPr>
      <w:rFonts w:cs="Arial"/>
      <w:b/>
      <w:i w:val="0"/>
      <w:strike w:val="0"/>
      <w:dstrike w:val="0"/>
      <w:color w:val="auto"/>
      <w:sz w:val="20"/>
      <w:szCs w:val="20"/>
      <w:u w:val="none"/>
    </w:rPr>
  </w:style>
  <w:style w:type="character" w:customStyle="1" w:styleId="ListLabel78">
    <w:name w:val="ListLabel 78"/>
    <w:qFormat/>
    <w:rPr>
      <w:rFonts w:cs="Arial"/>
      <w:b/>
      <w:i w:val="0"/>
      <w:color w:val="auto"/>
      <w:sz w:val="20"/>
      <w:szCs w:val="20"/>
    </w:rPr>
  </w:style>
  <w:style w:type="character" w:customStyle="1" w:styleId="ListLabel79">
    <w:name w:val="ListLabel 79"/>
    <w:qFormat/>
    <w:rPr>
      <w:b/>
      <w:color w:val="auto"/>
    </w:rPr>
  </w:style>
  <w:style w:type="character" w:customStyle="1" w:styleId="ListLabel80">
    <w:name w:val="ListLabel 80"/>
    <w:qFormat/>
    <w:rPr>
      <w:b/>
      <w:color w:val="auto"/>
    </w:rPr>
  </w:style>
  <w:style w:type="character" w:customStyle="1" w:styleId="ListLabel81">
    <w:name w:val="ListLabel 81"/>
    <w:qFormat/>
    <w:rPr>
      <w:b/>
    </w:rPr>
  </w:style>
  <w:style w:type="character" w:customStyle="1" w:styleId="ListLabel82">
    <w:name w:val="ListLabel 82"/>
    <w:qFormat/>
    <w:rPr>
      <w:rFonts w:cs="Arial"/>
      <w:b/>
      <w:i w:val="0"/>
      <w:strike w:val="0"/>
      <w:dstrike w:val="0"/>
      <w:color w:val="auto"/>
      <w:sz w:val="20"/>
      <w:szCs w:val="20"/>
      <w:u w:val="none"/>
    </w:rPr>
  </w:style>
  <w:style w:type="character" w:customStyle="1" w:styleId="ListLabel83">
    <w:name w:val="ListLabel 83"/>
    <w:qFormat/>
    <w:rPr>
      <w:rFonts w:cs="Arial"/>
      <w:b/>
      <w:i w:val="0"/>
      <w:color w:val="auto"/>
      <w:sz w:val="20"/>
      <w:szCs w:val="20"/>
    </w:rPr>
  </w:style>
  <w:style w:type="character" w:customStyle="1" w:styleId="ListLabel84">
    <w:name w:val="ListLabel 84"/>
    <w:qFormat/>
    <w:rPr>
      <w:b/>
      <w:color w:val="auto"/>
    </w:rPr>
  </w:style>
  <w:style w:type="character" w:customStyle="1" w:styleId="ListLabel85">
    <w:name w:val="ListLabel 85"/>
    <w:qFormat/>
    <w:rPr>
      <w:b/>
      <w:color w:val="auto"/>
    </w:rPr>
  </w:style>
  <w:style w:type="character" w:customStyle="1" w:styleId="ListLabel86">
    <w:name w:val="ListLabel 86"/>
    <w:qFormat/>
    <w:rPr>
      <w:b/>
    </w:rPr>
  </w:style>
  <w:style w:type="character" w:customStyle="1" w:styleId="ListLabel87">
    <w:name w:val="ListLabel 87"/>
    <w:qFormat/>
    <w:rPr>
      <w:rFonts w:cs="Arial"/>
      <w:b/>
      <w:i w:val="0"/>
      <w:strike w:val="0"/>
      <w:dstrike w:val="0"/>
      <w:color w:val="auto"/>
      <w:sz w:val="20"/>
      <w:szCs w:val="20"/>
      <w:u w:val="none"/>
    </w:rPr>
  </w:style>
  <w:style w:type="character" w:customStyle="1" w:styleId="ListLabel88">
    <w:name w:val="ListLabel 88"/>
    <w:qFormat/>
    <w:rPr>
      <w:rFonts w:cs="Arial"/>
      <w:b/>
      <w:i w:val="0"/>
      <w:color w:val="auto"/>
      <w:sz w:val="20"/>
      <w:szCs w:val="20"/>
    </w:rPr>
  </w:style>
  <w:style w:type="character" w:customStyle="1" w:styleId="ListLabel89">
    <w:name w:val="ListLabel 89"/>
    <w:qFormat/>
    <w:rPr>
      <w:b/>
      <w:color w:val="auto"/>
    </w:rPr>
  </w:style>
  <w:style w:type="character" w:customStyle="1" w:styleId="ListLabel90">
    <w:name w:val="ListLabel 90"/>
    <w:qFormat/>
    <w:rPr>
      <w:b/>
      <w:color w:val="auto"/>
    </w:rPr>
  </w:style>
  <w:style w:type="character" w:customStyle="1" w:styleId="ListLabel91">
    <w:name w:val="ListLabel 91"/>
    <w:qFormat/>
    <w:rPr>
      <w:b/>
    </w:rPr>
  </w:style>
  <w:style w:type="character" w:customStyle="1" w:styleId="ListLabel92">
    <w:name w:val="ListLabel 92"/>
    <w:qFormat/>
    <w:rPr>
      <w:rFonts w:cs="Arial"/>
      <w:b/>
      <w:i w:val="0"/>
      <w:strike w:val="0"/>
      <w:dstrike w:val="0"/>
      <w:color w:val="auto"/>
      <w:sz w:val="20"/>
      <w:szCs w:val="20"/>
      <w:u w:val="none"/>
    </w:rPr>
  </w:style>
  <w:style w:type="character" w:customStyle="1" w:styleId="ListLabel93">
    <w:name w:val="ListLabel 93"/>
    <w:qFormat/>
    <w:rPr>
      <w:rFonts w:cs="Arial"/>
      <w:b/>
      <w:i w:val="0"/>
      <w:color w:val="auto"/>
      <w:sz w:val="20"/>
      <w:szCs w:val="20"/>
    </w:rPr>
  </w:style>
  <w:style w:type="character" w:customStyle="1" w:styleId="ListLabel94">
    <w:name w:val="ListLabel 94"/>
    <w:qFormat/>
    <w:rPr>
      <w:b/>
      <w:color w:val="auto"/>
    </w:rPr>
  </w:style>
  <w:style w:type="character" w:customStyle="1" w:styleId="ListLabel95">
    <w:name w:val="ListLabel 95"/>
    <w:qFormat/>
    <w:rPr>
      <w:b/>
      <w:color w:val="auto"/>
    </w:rPr>
  </w:style>
  <w:style w:type="character" w:customStyle="1" w:styleId="ListLabel96">
    <w:name w:val="ListLabel 96"/>
    <w:qFormat/>
    <w:rPr>
      <w:b/>
    </w:rPr>
  </w:style>
  <w:style w:type="character" w:customStyle="1" w:styleId="ListLabel97">
    <w:name w:val="ListLabel 97"/>
    <w:qFormat/>
    <w:rPr>
      <w:rFonts w:cs="Arial"/>
      <w:b/>
      <w:i w:val="0"/>
      <w:strike w:val="0"/>
      <w:dstrike w:val="0"/>
      <w:color w:val="auto"/>
      <w:sz w:val="20"/>
      <w:szCs w:val="20"/>
      <w:u w:val="none"/>
    </w:rPr>
  </w:style>
  <w:style w:type="character" w:customStyle="1" w:styleId="ListLabel98">
    <w:name w:val="ListLabel 98"/>
    <w:qFormat/>
    <w:rPr>
      <w:rFonts w:cs="Arial"/>
      <w:b/>
      <w:i w:val="0"/>
      <w:color w:val="auto"/>
      <w:sz w:val="20"/>
      <w:szCs w:val="20"/>
    </w:rPr>
  </w:style>
  <w:style w:type="character" w:customStyle="1" w:styleId="ListLabel99">
    <w:name w:val="ListLabel 99"/>
    <w:qFormat/>
    <w:rPr>
      <w:b/>
      <w:color w:val="auto"/>
    </w:rPr>
  </w:style>
  <w:style w:type="character" w:customStyle="1" w:styleId="ListLabel100">
    <w:name w:val="ListLabel 100"/>
    <w:qFormat/>
    <w:rPr>
      <w:b/>
      <w:color w:val="auto"/>
    </w:rPr>
  </w:style>
  <w:style w:type="character" w:customStyle="1" w:styleId="ListLabel101">
    <w:name w:val="ListLabel 101"/>
    <w:qFormat/>
    <w:rPr>
      <w:b/>
    </w:rPr>
  </w:style>
  <w:style w:type="character" w:customStyle="1" w:styleId="ListLabel102">
    <w:name w:val="ListLabel 102"/>
    <w:qFormat/>
    <w:rPr>
      <w:rFonts w:cs="Arial"/>
      <w:b/>
      <w:i w:val="0"/>
      <w:strike w:val="0"/>
      <w:dstrike w:val="0"/>
      <w:color w:val="auto"/>
      <w:sz w:val="20"/>
      <w:szCs w:val="20"/>
      <w:u w:val="none"/>
    </w:rPr>
  </w:style>
  <w:style w:type="character" w:customStyle="1" w:styleId="ListLabel103">
    <w:name w:val="ListLabel 103"/>
    <w:qFormat/>
    <w:rPr>
      <w:rFonts w:cs="Arial"/>
      <w:b/>
      <w:i w:val="0"/>
      <w:color w:val="auto"/>
      <w:sz w:val="20"/>
      <w:szCs w:val="20"/>
    </w:rPr>
  </w:style>
  <w:style w:type="character" w:customStyle="1" w:styleId="ListLabel104">
    <w:name w:val="ListLabel 104"/>
    <w:qFormat/>
    <w:rPr>
      <w:b/>
      <w:color w:val="auto"/>
    </w:rPr>
  </w:style>
  <w:style w:type="character" w:customStyle="1" w:styleId="ListLabel105">
    <w:name w:val="ListLabel 105"/>
    <w:qFormat/>
    <w:rPr>
      <w:b/>
      <w:color w:val="auto"/>
    </w:rPr>
  </w:style>
  <w:style w:type="character" w:customStyle="1" w:styleId="ListLabel106">
    <w:name w:val="ListLabel 106"/>
    <w:qFormat/>
    <w:rPr>
      <w:b/>
    </w:rPr>
  </w:style>
  <w:style w:type="character" w:customStyle="1" w:styleId="ListLabel107">
    <w:name w:val="ListLabel 107"/>
    <w:qFormat/>
    <w:rPr>
      <w:rFonts w:cs="Arial"/>
      <w:b/>
      <w:i w:val="0"/>
      <w:strike w:val="0"/>
      <w:dstrike w:val="0"/>
      <w:color w:val="auto"/>
      <w:sz w:val="20"/>
      <w:szCs w:val="20"/>
      <w:u w:val="none"/>
    </w:rPr>
  </w:style>
  <w:style w:type="character" w:customStyle="1" w:styleId="ListLabel108">
    <w:name w:val="ListLabel 108"/>
    <w:qFormat/>
    <w:rPr>
      <w:rFonts w:cs="Arial"/>
      <w:b/>
      <w:i w:val="0"/>
      <w:color w:val="auto"/>
      <w:sz w:val="20"/>
      <w:szCs w:val="20"/>
    </w:rPr>
  </w:style>
  <w:style w:type="character" w:customStyle="1" w:styleId="ListLabel109">
    <w:name w:val="ListLabel 109"/>
    <w:qFormat/>
    <w:rPr>
      <w:b/>
      <w:color w:val="auto"/>
    </w:rPr>
  </w:style>
  <w:style w:type="character" w:customStyle="1" w:styleId="ListLabel110">
    <w:name w:val="ListLabel 110"/>
    <w:qFormat/>
    <w:rPr>
      <w:b/>
      <w:color w:val="auto"/>
    </w:rPr>
  </w:style>
  <w:style w:type="character" w:customStyle="1" w:styleId="ListLabel111">
    <w:name w:val="ListLabel 111"/>
    <w:qFormat/>
    <w:rPr>
      <w:b/>
    </w:rPr>
  </w:style>
  <w:style w:type="character" w:customStyle="1" w:styleId="ListLabel112">
    <w:name w:val="ListLabel 112"/>
    <w:qFormat/>
    <w:rPr>
      <w:rFonts w:cs="Arial"/>
      <w:b/>
      <w:i w:val="0"/>
      <w:strike w:val="0"/>
      <w:dstrike w:val="0"/>
      <w:color w:val="auto"/>
      <w:sz w:val="20"/>
      <w:szCs w:val="20"/>
      <w:u w:val="none"/>
    </w:rPr>
  </w:style>
  <w:style w:type="character" w:customStyle="1" w:styleId="ListLabel113">
    <w:name w:val="ListLabel 113"/>
    <w:qFormat/>
    <w:rPr>
      <w:rFonts w:cs="Arial"/>
      <w:b/>
      <w:i w:val="0"/>
      <w:color w:val="auto"/>
      <w:sz w:val="20"/>
      <w:szCs w:val="20"/>
    </w:rPr>
  </w:style>
  <w:style w:type="character" w:customStyle="1" w:styleId="ListLabel114">
    <w:name w:val="ListLabel 114"/>
    <w:qFormat/>
    <w:rPr>
      <w:b/>
      <w:color w:val="auto"/>
    </w:rPr>
  </w:style>
  <w:style w:type="character" w:customStyle="1" w:styleId="ListLabel115">
    <w:name w:val="ListLabel 115"/>
    <w:qFormat/>
    <w:rPr>
      <w:b/>
      <w:color w:val="auto"/>
    </w:rPr>
  </w:style>
  <w:style w:type="character" w:customStyle="1" w:styleId="ListLabel116">
    <w:name w:val="ListLabel 116"/>
    <w:qFormat/>
    <w:rPr>
      <w:b/>
    </w:rPr>
  </w:style>
  <w:style w:type="character" w:customStyle="1" w:styleId="ListLabel117">
    <w:name w:val="ListLabel 117"/>
    <w:qFormat/>
    <w:rPr>
      <w:rFonts w:cs="Arial"/>
      <w:b/>
      <w:i w:val="0"/>
      <w:strike w:val="0"/>
      <w:dstrike w:val="0"/>
      <w:color w:val="auto"/>
      <w:sz w:val="20"/>
      <w:szCs w:val="20"/>
      <w:u w:val="none"/>
    </w:rPr>
  </w:style>
  <w:style w:type="character" w:customStyle="1" w:styleId="ListLabel118">
    <w:name w:val="ListLabel 118"/>
    <w:qFormat/>
    <w:rPr>
      <w:rFonts w:cs="Arial"/>
      <w:b/>
      <w:i w:val="0"/>
      <w:color w:val="auto"/>
      <w:sz w:val="20"/>
      <w:szCs w:val="20"/>
    </w:rPr>
  </w:style>
  <w:style w:type="character" w:customStyle="1" w:styleId="ListLabel119">
    <w:name w:val="ListLabel 119"/>
    <w:qFormat/>
    <w:rPr>
      <w:b/>
      <w:color w:val="auto"/>
    </w:rPr>
  </w:style>
  <w:style w:type="character" w:customStyle="1" w:styleId="ListLabel120">
    <w:name w:val="ListLabel 120"/>
    <w:qFormat/>
    <w:rPr>
      <w:b/>
      <w:color w:val="auto"/>
    </w:rPr>
  </w:style>
  <w:style w:type="character" w:customStyle="1" w:styleId="ListLabel121">
    <w:name w:val="ListLabel 121"/>
    <w:qFormat/>
    <w:rPr>
      <w:b/>
    </w:rPr>
  </w:style>
  <w:style w:type="character" w:customStyle="1" w:styleId="ListLabel122">
    <w:name w:val="ListLabel 122"/>
    <w:qFormat/>
    <w:rPr>
      <w:rFonts w:cs="Arial"/>
      <w:b/>
      <w:i w:val="0"/>
      <w:strike w:val="0"/>
      <w:dstrike w:val="0"/>
      <w:color w:val="auto"/>
      <w:sz w:val="20"/>
      <w:szCs w:val="20"/>
      <w:u w:val="none"/>
    </w:rPr>
  </w:style>
  <w:style w:type="character" w:customStyle="1" w:styleId="ListLabel123">
    <w:name w:val="ListLabel 123"/>
    <w:qFormat/>
    <w:rPr>
      <w:rFonts w:cs="Arial"/>
      <w:b/>
      <w:i w:val="0"/>
      <w:color w:val="auto"/>
      <w:sz w:val="20"/>
      <w:szCs w:val="20"/>
    </w:rPr>
  </w:style>
  <w:style w:type="character" w:customStyle="1" w:styleId="ListLabel124">
    <w:name w:val="ListLabel 124"/>
    <w:qFormat/>
    <w:rPr>
      <w:b/>
      <w:color w:val="auto"/>
    </w:rPr>
  </w:style>
  <w:style w:type="character" w:customStyle="1" w:styleId="ListLabel125">
    <w:name w:val="ListLabel 125"/>
    <w:qFormat/>
    <w:rPr>
      <w:b/>
      <w:color w:val="auto"/>
    </w:rPr>
  </w:style>
  <w:style w:type="character" w:customStyle="1" w:styleId="ListLabel126">
    <w:name w:val="ListLabel 126"/>
    <w:qFormat/>
    <w:rPr>
      <w:b/>
    </w:rPr>
  </w:style>
  <w:style w:type="character" w:customStyle="1" w:styleId="ListLabel127">
    <w:name w:val="ListLabel 127"/>
    <w:qFormat/>
    <w:rPr>
      <w:rFonts w:cs="Arial"/>
      <w:b/>
      <w:i w:val="0"/>
      <w:strike w:val="0"/>
      <w:dstrike w:val="0"/>
      <w:color w:val="auto"/>
      <w:sz w:val="20"/>
      <w:szCs w:val="20"/>
      <w:u w:val="none"/>
    </w:rPr>
  </w:style>
  <w:style w:type="character" w:customStyle="1" w:styleId="ListLabel128">
    <w:name w:val="ListLabel 128"/>
    <w:qFormat/>
    <w:rPr>
      <w:rFonts w:cs="Arial"/>
      <w:b/>
      <w:i w:val="0"/>
      <w:color w:val="auto"/>
      <w:sz w:val="20"/>
      <w:szCs w:val="20"/>
    </w:rPr>
  </w:style>
  <w:style w:type="character" w:customStyle="1" w:styleId="ListLabel129">
    <w:name w:val="ListLabel 129"/>
    <w:qFormat/>
    <w:rPr>
      <w:b/>
      <w:color w:val="auto"/>
    </w:rPr>
  </w:style>
  <w:style w:type="character" w:customStyle="1" w:styleId="ListLabel130">
    <w:name w:val="ListLabel 130"/>
    <w:qFormat/>
    <w:rPr>
      <w:b/>
      <w:color w:val="auto"/>
    </w:rPr>
  </w:style>
  <w:style w:type="character" w:customStyle="1" w:styleId="ListLabel131">
    <w:name w:val="ListLabel 131"/>
    <w:qFormat/>
    <w:rPr>
      <w:b/>
    </w:rPr>
  </w:style>
  <w:style w:type="character" w:customStyle="1" w:styleId="ListLabel132">
    <w:name w:val="ListLabel 132"/>
    <w:qFormat/>
    <w:rPr>
      <w:rFonts w:cs="Arial"/>
      <w:b/>
      <w:i w:val="0"/>
      <w:strike w:val="0"/>
      <w:dstrike w:val="0"/>
      <w:color w:val="auto"/>
      <w:sz w:val="20"/>
      <w:szCs w:val="20"/>
      <w:u w:val="none"/>
    </w:rPr>
  </w:style>
  <w:style w:type="character" w:customStyle="1" w:styleId="ListLabel133">
    <w:name w:val="ListLabel 133"/>
    <w:qFormat/>
    <w:rPr>
      <w:rFonts w:cs="Arial"/>
      <w:b/>
      <w:i w:val="0"/>
      <w:color w:val="auto"/>
      <w:sz w:val="20"/>
      <w:szCs w:val="20"/>
    </w:rPr>
  </w:style>
  <w:style w:type="character" w:customStyle="1" w:styleId="ListLabel134">
    <w:name w:val="ListLabel 134"/>
    <w:qFormat/>
    <w:rPr>
      <w:b/>
      <w:color w:val="auto"/>
    </w:rPr>
  </w:style>
  <w:style w:type="character" w:customStyle="1" w:styleId="ListLabel135">
    <w:name w:val="ListLabel 135"/>
    <w:qFormat/>
    <w:rPr>
      <w:b/>
      <w:color w:val="auto"/>
    </w:rPr>
  </w:style>
  <w:style w:type="character" w:customStyle="1" w:styleId="ListLabel136">
    <w:name w:val="ListLabel 136"/>
    <w:qFormat/>
    <w:rPr>
      <w:b/>
    </w:rPr>
  </w:style>
  <w:style w:type="character" w:customStyle="1" w:styleId="ListLabel137">
    <w:name w:val="ListLabel 137"/>
    <w:qFormat/>
    <w:rPr>
      <w:rFonts w:cs="Arial"/>
      <w:b/>
      <w:i w:val="0"/>
      <w:strike w:val="0"/>
      <w:dstrike w:val="0"/>
      <w:color w:val="auto"/>
      <w:sz w:val="20"/>
      <w:szCs w:val="20"/>
      <w:u w:val="none"/>
    </w:rPr>
  </w:style>
  <w:style w:type="character" w:customStyle="1" w:styleId="ListLabel138">
    <w:name w:val="ListLabel 138"/>
    <w:qFormat/>
    <w:rPr>
      <w:rFonts w:cs="Arial"/>
      <w:b/>
      <w:i w:val="0"/>
      <w:color w:val="auto"/>
      <w:sz w:val="20"/>
      <w:szCs w:val="20"/>
    </w:rPr>
  </w:style>
  <w:style w:type="character" w:customStyle="1" w:styleId="ListLabel139">
    <w:name w:val="ListLabel 139"/>
    <w:qFormat/>
    <w:rPr>
      <w:b/>
      <w:color w:val="auto"/>
    </w:rPr>
  </w:style>
  <w:style w:type="character" w:customStyle="1" w:styleId="ListLabel140">
    <w:name w:val="ListLabel 140"/>
    <w:qFormat/>
    <w:rPr>
      <w:b/>
      <w:color w:val="auto"/>
    </w:rPr>
  </w:style>
  <w:style w:type="character" w:customStyle="1" w:styleId="ListLabel141">
    <w:name w:val="ListLabel 141"/>
    <w:qFormat/>
    <w:rPr>
      <w:b/>
    </w:rPr>
  </w:style>
  <w:style w:type="character" w:customStyle="1" w:styleId="ListLabel142">
    <w:name w:val="ListLabel 142"/>
    <w:qFormat/>
    <w:rPr>
      <w:rFonts w:cs="Arial"/>
      <w:b/>
      <w:i w:val="0"/>
      <w:strike w:val="0"/>
      <w:dstrike w:val="0"/>
      <w:color w:val="auto"/>
      <w:sz w:val="20"/>
      <w:szCs w:val="20"/>
      <w:u w:val="none"/>
    </w:rPr>
  </w:style>
  <w:style w:type="character" w:customStyle="1" w:styleId="ListLabel143">
    <w:name w:val="ListLabel 143"/>
    <w:qFormat/>
    <w:rPr>
      <w:rFonts w:cs="Arial"/>
      <w:b/>
      <w:i w:val="0"/>
      <w:color w:val="auto"/>
      <w:sz w:val="20"/>
      <w:szCs w:val="20"/>
    </w:rPr>
  </w:style>
  <w:style w:type="character" w:customStyle="1" w:styleId="ListLabel144">
    <w:name w:val="ListLabel 144"/>
    <w:qFormat/>
    <w:rPr>
      <w:b/>
      <w:color w:val="auto"/>
    </w:rPr>
  </w:style>
  <w:style w:type="character" w:customStyle="1" w:styleId="ListLabel145">
    <w:name w:val="ListLabel 145"/>
    <w:qFormat/>
    <w:rPr>
      <w:b/>
      <w:color w:val="auto"/>
    </w:rPr>
  </w:style>
  <w:style w:type="character" w:customStyle="1" w:styleId="ListLabel146">
    <w:name w:val="ListLabel 146"/>
    <w:qFormat/>
    <w:rPr>
      <w:b/>
    </w:rPr>
  </w:style>
  <w:style w:type="character" w:customStyle="1" w:styleId="ListLabel147">
    <w:name w:val="ListLabel 147"/>
    <w:qFormat/>
    <w:rPr>
      <w:rFonts w:cs="Arial"/>
      <w:b/>
      <w:i w:val="0"/>
      <w:strike w:val="0"/>
      <w:dstrike w:val="0"/>
      <w:color w:val="auto"/>
      <w:sz w:val="20"/>
      <w:szCs w:val="20"/>
      <w:u w:val="none"/>
    </w:rPr>
  </w:style>
  <w:style w:type="character" w:customStyle="1" w:styleId="ListLabel148">
    <w:name w:val="ListLabel 148"/>
    <w:qFormat/>
    <w:rPr>
      <w:rFonts w:cs="Arial"/>
      <w:b/>
      <w:i w:val="0"/>
      <w:color w:val="auto"/>
      <w:sz w:val="20"/>
      <w:szCs w:val="20"/>
    </w:rPr>
  </w:style>
  <w:style w:type="character" w:customStyle="1" w:styleId="ListLabel149">
    <w:name w:val="ListLabel 149"/>
    <w:qFormat/>
    <w:rPr>
      <w:b/>
      <w:color w:val="auto"/>
    </w:rPr>
  </w:style>
  <w:style w:type="character" w:customStyle="1" w:styleId="ListLabel150">
    <w:name w:val="ListLabel 150"/>
    <w:qFormat/>
    <w:rPr>
      <w:b/>
      <w:color w:val="auto"/>
    </w:rPr>
  </w:style>
  <w:style w:type="character" w:customStyle="1" w:styleId="ListLabel151">
    <w:name w:val="ListLabel 151"/>
    <w:qFormat/>
    <w:rPr>
      <w:b/>
    </w:rPr>
  </w:style>
  <w:style w:type="character" w:customStyle="1" w:styleId="ListLabel152">
    <w:name w:val="ListLabel 152"/>
    <w:qFormat/>
    <w:rPr>
      <w:rFonts w:cs="Arial"/>
      <w:b/>
      <w:i w:val="0"/>
      <w:strike w:val="0"/>
      <w:dstrike w:val="0"/>
      <w:color w:val="auto"/>
      <w:sz w:val="20"/>
      <w:szCs w:val="20"/>
      <w:u w:val="none"/>
    </w:rPr>
  </w:style>
  <w:style w:type="character" w:customStyle="1" w:styleId="ListLabel153">
    <w:name w:val="ListLabel 153"/>
    <w:qFormat/>
    <w:rPr>
      <w:rFonts w:cs="Arial"/>
      <w:b/>
      <w:i w:val="0"/>
      <w:color w:val="auto"/>
      <w:sz w:val="20"/>
      <w:szCs w:val="20"/>
    </w:rPr>
  </w:style>
  <w:style w:type="character" w:customStyle="1" w:styleId="ListLabel154">
    <w:name w:val="ListLabel 154"/>
    <w:qFormat/>
    <w:rPr>
      <w:b/>
      <w:color w:val="auto"/>
    </w:rPr>
  </w:style>
  <w:style w:type="character" w:customStyle="1" w:styleId="ListLabel155">
    <w:name w:val="ListLabel 155"/>
    <w:qFormat/>
    <w:rPr>
      <w:b/>
      <w:color w:val="auto"/>
    </w:rPr>
  </w:style>
  <w:style w:type="character" w:customStyle="1" w:styleId="ListLabel156">
    <w:name w:val="ListLabel 156"/>
    <w:qFormat/>
    <w:rPr>
      <w:b/>
      <w:i w:val="0"/>
    </w:rPr>
  </w:style>
  <w:style w:type="character" w:customStyle="1" w:styleId="ListLabel157">
    <w:name w:val="ListLabel 157"/>
    <w:qFormat/>
    <w:rPr>
      <w:b/>
    </w:rPr>
  </w:style>
  <w:style w:type="character" w:customStyle="1" w:styleId="ListLabel158">
    <w:name w:val="ListLabel 158"/>
    <w:qFormat/>
    <w:rPr>
      <w:b/>
    </w:rPr>
  </w:style>
  <w:style w:type="character" w:customStyle="1" w:styleId="ListLabel159">
    <w:name w:val="ListLabel 159"/>
    <w:qFormat/>
    <w:rPr>
      <w:rFonts w:cs="Arial"/>
      <w:b/>
      <w:i w:val="0"/>
      <w:strike w:val="0"/>
      <w:dstrike w:val="0"/>
      <w:color w:val="auto"/>
      <w:sz w:val="20"/>
      <w:szCs w:val="20"/>
      <w:u w:val="none"/>
    </w:rPr>
  </w:style>
  <w:style w:type="character" w:customStyle="1" w:styleId="ListLabel160">
    <w:name w:val="ListLabel 160"/>
    <w:qFormat/>
    <w:rPr>
      <w:rFonts w:cs="Arial"/>
      <w:b/>
      <w:i w:val="0"/>
      <w:color w:val="auto"/>
      <w:sz w:val="20"/>
      <w:szCs w:val="20"/>
    </w:rPr>
  </w:style>
  <w:style w:type="character" w:customStyle="1" w:styleId="ListLabel161">
    <w:name w:val="ListLabel 161"/>
    <w:qFormat/>
    <w:rPr>
      <w:b/>
      <w:color w:val="auto"/>
    </w:rPr>
  </w:style>
  <w:style w:type="character" w:customStyle="1" w:styleId="ListLabel162">
    <w:name w:val="ListLabel 162"/>
    <w:qFormat/>
    <w:rPr>
      <w:b/>
      <w:color w:val="auto"/>
    </w:rPr>
  </w:style>
  <w:style w:type="character" w:customStyle="1" w:styleId="ListLabel163">
    <w:name w:val="ListLabel 163"/>
    <w:qFormat/>
    <w:rPr>
      <w:rFonts w:ascii="Palatino Linotype" w:hAnsi="Palatino Linotype"/>
      <w:sz w:val="20"/>
    </w:rPr>
  </w:style>
  <w:style w:type="character" w:customStyle="1" w:styleId="ListLabel164">
    <w:name w:val="ListLabel 164"/>
    <w:qFormat/>
    <w:rPr>
      <w:rFonts w:ascii="Palatino Linotype" w:hAnsi="Palatino Linotype"/>
      <w:b/>
      <w:sz w:val="20"/>
    </w:rPr>
  </w:style>
  <w:style w:type="character" w:customStyle="1" w:styleId="ListLabel165">
    <w:name w:val="ListLabel 165"/>
    <w:qFormat/>
    <w:rPr>
      <w:rFonts w:ascii="Palatino Linotype" w:hAnsi="Palatino Linotype"/>
      <w:sz w:val="20"/>
      <w:highlight w:val="lightGray"/>
    </w:rPr>
  </w:style>
  <w:style w:type="character" w:customStyle="1" w:styleId="ListLabel166">
    <w:name w:val="ListLabel 166"/>
    <w:qFormat/>
    <w:rPr>
      <w:rFonts w:ascii="Palatino Linotype" w:hAnsi="Palatino Linotype"/>
      <w:bCs/>
      <w:sz w:val="20"/>
    </w:rPr>
  </w:style>
  <w:style w:type="character" w:customStyle="1" w:styleId="ListLabel167">
    <w:name w:val="ListLabel 167"/>
    <w:qFormat/>
    <w:rPr>
      <w:rFonts w:ascii="Palatino Linotype" w:hAnsi="Palatino Linotype"/>
      <w:b/>
      <w:i/>
      <w:sz w:val="20"/>
    </w:rPr>
  </w:style>
  <w:style w:type="character" w:customStyle="1" w:styleId="ListLabel168">
    <w:name w:val="ListLabel 168"/>
    <w:qFormat/>
    <w:rPr>
      <w:rFonts w:ascii="Palatino Linotype" w:hAnsi="Palatino Linotype"/>
      <w:sz w:val="20"/>
    </w:rPr>
  </w:style>
  <w:style w:type="character" w:customStyle="1" w:styleId="ListLabel169">
    <w:name w:val="ListLabel 169"/>
    <w:qFormat/>
    <w:rPr>
      <w:rFonts w:ascii="Palatino Linotype" w:hAnsi="Palatino Linotype" w:cs="Arial"/>
      <w:bCs/>
      <w:sz w:val="20"/>
      <w:szCs w:val="20"/>
    </w:rPr>
  </w:style>
  <w:style w:type="character" w:customStyle="1" w:styleId="Marcas">
    <w:name w:val="Marcas"/>
    <w:qFormat/>
    <w:rPr>
      <w:rFonts w:ascii="OpenSymbol" w:eastAsia="OpenSymbol" w:hAnsi="OpenSymbol" w:cs="OpenSymbol"/>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uiPriority w:val="99"/>
    <w:semiHidden/>
    <w:unhideWhenUsed/>
    <w:rsid w:val="00EA2E1D"/>
    <w:pPr>
      <w:spacing w:after="120"/>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Cabealho">
    <w:name w:val="header"/>
    <w:basedOn w:val="Normal"/>
    <w:link w:val="CabealhoChar"/>
    <w:uiPriority w:val="99"/>
    <w:unhideWhenUsed/>
    <w:rsid w:val="00C3780D"/>
    <w:pPr>
      <w:tabs>
        <w:tab w:val="center" w:pos="4252"/>
        <w:tab w:val="right" w:pos="8504"/>
      </w:tabs>
      <w:spacing w:after="0" w:line="240" w:lineRule="auto"/>
    </w:pPr>
  </w:style>
  <w:style w:type="paragraph" w:styleId="Rodap">
    <w:name w:val="footer"/>
    <w:basedOn w:val="Normal"/>
    <w:link w:val="RodapChar"/>
    <w:unhideWhenUsed/>
    <w:rsid w:val="00C3780D"/>
    <w:pPr>
      <w:tabs>
        <w:tab w:val="center" w:pos="4252"/>
        <w:tab w:val="right" w:pos="8504"/>
      </w:tabs>
      <w:spacing w:after="0" w:line="240" w:lineRule="auto"/>
    </w:pPr>
  </w:style>
  <w:style w:type="paragraph" w:styleId="Textodebalo">
    <w:name w:val="Balloon Text"/>
    <w:basedOn w:val="Normal"/>
    <w:link w:val="TextodebaloChar"/>
    <w:uiPriority w:val="99"/>
    <w:semiHidden/>
    <w:unhideWhenUsed/>
    <w:qFormat/>
    <w:rsid w:val="00C3780D"/>
    <w:pPr>
      <w:spacing w:after="0" w:line="240" w:lineRule="auto"/>
    </w:pPr>
    <w:rPr>
      <w:rFonts w:ascii="Tahoma" w:hAnsi="Tahoma" w:cs="Tahoma"/>
      <w:sz w:val="16"/>
      <w:szCs w:val="16"/>
    </w:rPr>
  </w:style>
  <w:style w:type="paragraph" w:styleId="Corpodetexto3">
    <w:name w:val="Body Text 3"/>
    <w:basedOn w:val="Normal"/>
    <w:link w:val="Corpodetexto3Char"/>
    <w:semiHidden/>
    <w:unhideWhenUsed/>
    <w:qFormat/>
    <w:rsid w:val="00B16A63"/>
    <w:pPr>
      <w:spacing w:after="120" w:line="240" w:lineRule="auto"/>
    </w:pPr>
    <w:rPr>
      <w:rFonts w:ascii="Ecofont_Spranq_eco_Sans" w:eastAsiaTheme="minorEastAsia" w:hAnsi="Ecofont_Spranq_eco_Sans" w:cs="Tahoma"/>
      <w:sz w:val="16"/>
      <w:szCs w:val="16"/>
      <w:lang w:eastAsia="pt-BR"/>
    </w:rPr>
  </w:style>
  <w:style w:type="paragraph" w:customStyle="1" w:styleId="citao2">
    <w:name w:val="citação 2"/>
    <w:basedOn w:val="Citao"/>
    <w:qFormat/>
    <w:rsid w:val="00B16A63"/>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B16A63"/>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B16A63"/>
    <w:rPr>
      <w:i/>
      <w:iCs/>
      <w:color w:val="000000" w:themeColor="text1"/>
    </w:rPr>
  </w:style>
  <w:style w:type="paragraph" w:styleId="PargrafodaLista">
    <w:name w:val="List Paragraph"/>
    <w:basedOn w:val="Normal"/>
    <w:uiPriority w:val="34"/>
    <w:qFormat/>
    <w:rsid w:val="00295E9A"/>
    <w:pPr>
      <w:spacing w:after="0" w:line="240" w:lineRule="auto"/>
      <w:ind w:left="720"/>
      <w:contextualSpacing/>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2F4BCF"/>
    <w:pPr>
      <w:spacing w:after="120" w:line="480" w:lineRule="auto"/>
      <w:ind w:left="283"/>
    </w:pPr>
  </w:style>
  <w:style w:type="paragraph" w:customStyle="1" w:styleId="Default">
    <w:name w:val="Default"/>
    <w:qFormat/>
    <w:rsid w:val="00173172"/>
    <w:rPr>
      <w:rFonts w:ascii="Arial" w:eastAsia="Calibri" w:hAnsi="Arial" w:cs="Arial"/>
      <w:color w:val="000000"/>
      <w:sz w:val="24"/>
      <w:szCs w:val="24"/>
    </w:rPr>
  </w:style>
  <w:style w:type="paragraph" w:customStyle="1" w:styleId="CM10">
    <w:name w:val="CM10"/>
    <w:basedOn w:val="Default"/>
    <w:next w:val="Default"/>
    <w:qFormat/>
    <w:rsid w:val="004972FD"/>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uiPriority w:val="99"/>
    <w:qFormat/>
    <w:rsid w:val="00354CEA"/>
    <w:pPr>
      <w:spacing w:beforeAutospacing="1" w:afterAutospacing="1" w:line="240" w:lineRule="auto"/>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354CEA"/>
    <w:pPr>
      <w:spacing w:after="120"/>
      <w:ind w:left="283"/>
    </w:pPr>
  </w:style>
  <w:style w:type="paragraph" w:customStyle="1" w:styleId="WW-Recuodecorpodetexto2">
    <w:name w:val="WW-Recuo de corpo de texto 2"/>
    <w:basedOn w:val="Normal"/>
    <w:qFormat/>
    <w:rsid w:val="00354CEA"/>
    <w:pPr>
      <w:suppressAutoHyphens/>
      <w:spacing w:after="0" w:line="240" w:lineRule="auto"/>
      <w:ind w:firstLine="1134"/>
      <w:jc w:val="both"/>
    </w:pPr>
    <w:rPr>
      <w:rFonts w:ascii="Arial" w:eastAsia="Times New Roman" w:hAnsi="Arial" w:cs="Times New Roman"/>
      <w:sz w:val="24"/>
      <w:szCs w:val="20"/>
      <w:lang w:eastAsia="pt-BR" w:bidi="pt-BR"/>
    </w:rPr>
  </w:style>
  <w:style w:type="paragraph" w:customStyle="1" w:styleId="legenda0">
    <w:name w:val="legenda"/>
    <w:basedOn w:val="Normal"/>
    <w:qFormat/>
    <w:rsid w:val="00B12CD6"/>
    <w:pPr>
      <w:spacing w:after="0" w:line="240" w:lineRule="auto"/>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A50B99"/>
    <w:pPr>
      <w:spacing w:line="240" w:lineRule="auto"/>
    </w:pPr>
    <w:rPr>
      <w:sz w:val="20"/>
      <w:szCs w:val="20"/>
    </w:rPr>
  </w:style>
  <w:style w:type="paragraph" w:styleId="Assuntodocomentrio">
    <w:name w:val="annotation subject"/>
    <w:basedOn w:val="Textodecomentrio"/>
    <w:next w:val="Textodecomentrio"/>
    <w:link w:val="AssuntodocomentrioChar"/>
    <w:uiPriority w:val="99"/>
    <w:semiHidden/>
    <w:unhideWhenUsed/>
    <w:qFormat/>
    <w:rsid w:val="00A50B99"/>
    <w:rPr>
      <w:b/>
      <w:bCs/>
    </w:rPr>
  </w:style>
  <w:style w:type="paragraph" w:styleId="Reviso">
    <w:name w:val="Revision"/>
    <w:uiPriority w:val="99"/>
    <w:semiHidden/>
    <w:qFormat/>
    <w:rsid w:val="00B46B5E"/>
  </w:style>
  <w:style w:type="table" w:styleId="Tabelacomgrade">
    <w:name w:val="Table Grid"/>
    <w:basedOn w:val="Tabelanormal"/>
    <w:rsid w:val="00217C90"/>
    <w:rPr>
      <w:rFonts w:eastAsiaTheme="minorEastAsi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nhideWhenUsed/>
    <w:rsid w:val="008B28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622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hyperlink" Target="mailto:falecom@portaldecompraspublicas.com.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nj.jus.br/improbidade_adm/consultar_requerido.php" TargetMode="Externa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rtaldecompraspublicas.com.br/"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24" Type="http://schemas.openxmlformats.org/officeDocument/2006/relationships/hyperlink" Target="http://www.condor.rs.gov.br" TargetMode="External"/><Relationship Id="rId5" Type="http://schemas.openxmlformats.org/officeDocument/2006/relationships/webSettings" Target="webSettings.xml"/><Relationship Id="rId15" Type="http://schemas.openxmlformats.org/officeDocument/2006/relationships/hyperlink" Target="http://www.portaltransparencia.gov.br/cnep" TargetMode="External"/><Relationship Id="rId23" Type="http://schemas.openxmlformats.org/officeDocument/2006/relationships/hyperlink" Target="http://www.portaldecompraspublicas.com.br/" TargetMode="External"/><Relationship Id="rId28" Type="http://schemas.openxmlformats.org/officeDocument/2006/relationships/theme" Target="theme/theme1.xml"/><Relationship Id="rId10" Type="http://schemas.openxmlformats.org/officeDocument/2006/relationships/hyperlink" Target="http://www.condor.rs.gov.br" TargetMode="External"/><Relationship Id="rId19" Type="http://schemas.openxmlformats.org/officeDocument/2006/relationships/hyperlink" Target="http://www.portaldecompraspublicas.com.br/"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tst.jus.br/certidao"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11CD2-BDFB-4198-AC86-C20180B46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11166</Words>
  <Characters>60297</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clientye</dc:creator>
  <cp:lastModifiedBy>Usuário do Windows</cp:lastModifiedBy>
  <cp:revision>11</cp:revision>
  <cp:lastPrinted>2022-12-26T19:08:00Z</cp:lastPrinted>
  <dcterms:created xsi:type="dcterms:W3CDTF">2022-12-26T18:20:00Z</dcterms:created>
  <dcterms:modified xsi:type="dcterms:W3CDTF">2022-12-27T14:28:00Z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