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9443" w14:textId="77777777" w:rsidR="00B235BB" w:rsidRDefault="00B235BB" w:rsidP="00B235BB">
      <w:pPr>
        <w:pStyle w:val="Standard"/>
      </w:pPr>
      <w:r>
        <w:rPr>
          <w:rFonts w:ascii="Bookman Old Style" w:hAnsi="Bookman Old Style" w:cs="Bookman Old Style"/>
          <w:b/>
          <w:bCs/>
          <w:sz w:val="28"/>
        </w:rPr>
        <w:t>PROCESSO LICITATÓRIO Nº 3.092/2.022</w:t>
      </w:r>
    </w:p>
    <w:p w14:paraId="171F8DE2" w14:textId="77777777" w:rsidR="00B235BB" w:rsidRDefault="00B235BB" w:rsidP="00B235BB">
      <w:pPr>
        <w:pStyle w:val="Cabealho"/>
        <w:tabs>
          <w:tab w:val="clear" w:pos="4419"/>
          <w:tab w:val="clear" w:pos="8838"/>
        </w:tabs>
        <w:rPr>
          <w:rFonts w:ascii="Bookman Old Style" w:hAnsi="Bookman Old Style" w:cs="Bookman Old Style"/>
          <w:b/>
          <w:bCs/>
          <w:sz w:val="28"/>
        </w:rPr>
      </w:pPr>
    </w:p>
    <w:p w14:paraId="3092CBC7" w14:textId="77777777" w:rsidR="00B235BB" w:rsidRDefault="00B235BB" w:rsidP="00B235BB">
      <w:pPr>
        <w:pStyle w:val="Cabealho"/>
        <w:tabs>
          <w:tab w:val="clear" w:pos="4419"/>
          <w:tab w:val="clear" w:pos="8838"/>
        </w:tabs>
        <w:rPr>
          <w:rFonts w:ascii="Bookman Old Style" w:hAnsi="Bookman Old Style" w:cs="Bookman Old Style"/>
          <w:b/>
          <w:bCs/>
          <w:sz w:val="28"/>
        </w:rPr>
      </w:pPr>
      <w:r>
        <w:rPr>
          <w:rFonts w:ascii="Bookman Old Style" w:hAnsi="Bookman Old Style" w:cs="Bookman Old Style"/>
          <w:b/>
          <w:bCs/>
          <w:sz w:val="28"/>
        </w:rPr>
        <w:t>EDITAL DE LICITAÇÃO</w:t>
      </w:r>
    </w:p>
    <w:p w14:paraId="0AA05F5F" w14:textId="77777777" w:rsidR="00B235BB" w:rsidRDefault="00B235BB" w:rsidP="00B235BB">
      <w:pPr>
        <w:pStyle w:val="Ttulo1"/>
      </w:pPr>
      <w:r>
        <w:rPr>
          <w:rFonts w:ascii="Bookman Old Style" w:hAnsi="Bookman Old Style" w:cs="Bookman Old Style"/>
        </w:rPr>
        <w:t>MODALIDADE PREGÃO PRESENCIAL Nº 025/2.022</w:t>
      </w:r>
    </w:p>
    <w:p w14:paraId="45777D54" w14:textId="77777777" w:rsidR="00B235BB" w:rsidRDefault="00B235BB" w:rsidP="00B235BB">
      <w:pPr>
        <w:pStyle w:val="Standard"/>
        <w:rPr>
          <w:rFonts w:ascii="Bookman Old Style" w:hAnsi="Bookman Old Style" w:cs="Bookman Old Style"/>
        </w:rPr>
      </w:pPr>
    </w:p>
    <w:p w14:paraId="140FD3BD" w14:textId="77777777" w:rsidR="00B235BB" w:rsidRDefault="00B235BB" w:rsidP="00B235BB">
      <w:pPr>
        <w:pStyle w:val="Standard"/>
        <w:jc w:val="both"/>
        <w:rPr>
          <w:rFonts w:ascii="Bookman Old Style" w:hAnsi="Bookman Old Style" w:cs="Bookman Old Style"/>
          <w:b/>
          <w:bCs/>
        </w:rPr>
      </w:pPr>
    </w:p>
    <w:p w14:paraId="3E3AB36E" w14:textId="77777777" w:rsidR="00B235BB" w:rsidRDefault="00B235BB" w:rsidP="00B235BB">
      <w:pPr>
        <w:pStyle w:val="Standard"/>
        <w:ind w:firstLine="284"/>
        <w:jc w:val="both"/>
      </w:pPr>
      <w:r>
        <w:rPr>
          <w:rFonts w:ascii="Bookman Old Style" w:hAnsi="Bookman Old Style" w:cs="Bookman Old Style"/>
          <w:b/>
          <w:bCs/>
          <w:sz w:val="24"/>
          <w:szCs w:val="24"/>
        </w:rPr>
        <w:t>A PREFEITURA MUNICIPAL DE CONDOR</w:t>
      </w:r>
      <w:r>
        <w:rPr>
          <w:rFonts w:ascii="Bookman Old Style" w:hAnsi="Bookman Old Style" w:cs="Bookman Old Style"/>
          <w:sz w:val="24"/>
          <w:szCs w:val="24"/>
        </w:rPr>
        <w:t xml:space="preserve">, Estado do Rio Grande do Sul, torna público para conhecimento dos interessados, que fará realizar licitação, modalidade PREGÃO PRESENCIAL, do tipo </w:t>
      </w:r>
      <w:r>
        <w:rPr>
          <w:rFonts w:ascii="Bookman Old Style" w:hAnsi="Bookman Old Style" w:cs="Bookman Old Style"/>
          <w:b/>
          <w:sz w:val="24"/>
          <w:szCs w:val="24"/>
        </w:rPr>
        <w:t>Menor Preço</w:t>
      </w:r>
      <w:r>
        <w:rPr>
          <w:rFonts w:ascii="Bookman Old Style" w:hAnsi="Bookman Old Style" w:cs="Bookman Old Style"/>
          <w:sz w:val="24"/>
          <w:szCs w:val="24"/>
        </w:rPr>
        <w:t>, nos termos da Lei nº 10.520 de 17 de julho de 2002, dispondo no presente Edital as condições de sua realização.</w:t>
      </w:r>
    </w:p>
    <w:p w14:paraId="6D025E85" w14:textId="77777777" w:rsidR="00B235BB" w:rsidRDefault="00B235BB" w:rsidP="00B235BB">
      <w:pPr>
        <w:pStyle w:val="Standard"/>
        <w:jc w:val="both"/>
        <w:rPr>
          <w:rFonts w:ascii="Bookman Old Style" w:hAnsi="Bookman Old Style" w:cs="Bookman Old Style"/>
          <w:sz w:val="24"/>
          <w:szCs w:val="24"/>
        </w:rPr>
      </w:pPr>
    </w:p>
    <w:p w14:paraId="0EF1132C" w14:textId="77777777" w:rsidR="00B235BB" w:rsidRDefault="00B235BB" w:rsidP="00B235BB">
      <w:pPr>
        <w:pStyle w:val="Standard"/>
        <w:jc w:val="both"/>
        <w:rPr>
          <w:rFonts w:ascii="Bookman Old Style" w:hAnsi="Bookman Old Style" w:cs="Bookman Old Style"/>
          <w:sz w:val="24"/>
          <w:szCs w:val="24"/>
        </w:rPr>
      </w:pPr>
    </w:p>
    <w:p w14:paraId="51794664" w14:textId="77777777" w:rsidR="00B235BB" w:rsidRDefault="00B235BB" w:rsidP="00B235BB">
      <w:pPr>
        <w:pStyle w:val="Cabealho"/>
        <w:numPr>
          <w:ilvl w:val="0"/>
          <w:numId w:val="43"/>
        </w:numPr>
        <w:tabs>
          <w:tab w:val="clear" w:pos="4419"/>
          <w:tab w:val="clear" w:pos="8838"/>
        </w:tabs>
        <w:ind w:left="720"/>
        <w:jc w:val="both"/>
        <w:rPr>
          <w:rFonts w:ascii="Bookman Old Style" w:hAnsi="Bookman Old Style" w:cs="Bookman Old Style"/>
          <w:b/>
          <w:bCs/>
        </w:rPr>
      </w:pPr>
      <w:r>
        <w:rPr>
          <w:rFonts w:ascii="Bookman Old Style" w:hAnsi="Bookman Old Style" w:cs="Bookman Old Style"/>
          <w:b/>
          <w:bCs/>
        </w:rPr>
        <w:t>DO OBJETO</w:t>
      </w:r>
    </w:p>
    <w:p w14:paraId="348E4824" w14:textId="77777777" w:rsidR="00B235BB" w:rsidRDefault="00B235BB" w:rsidP="00B235BB">
      <w:pPr>
        <w:pStyle w:val="Cabealho"/>
        <w:tabs>
          <w:tab w:val="clear" w:pos="4419"/>
          <w:tab w:val="clear" w:pos="8838"/>
        </w:tabs>
        <w:ind w:left="720"/>
        <w:jc w:val="both"/>
        <w:rPr>
          <w:rFonts w:ascii="Bookman Old Style" w:hAnsi="Bookman Old Style" w:cs="Bookman Old Style"/>
          <w:b/>
          <w:bCs/>
        </w:rPr>
      </w:pPr>
    </w:p>
    <w:p w14:paraId="51725070" w14:textId="77777777" w:rsidR="00B235BB" w:rsidRDefault="00B235BB" w:rsidP="00B235BB">
      <w:pPr>
        <w:pStyle w:val="Cabealho"/>
        <w:numPr>
          <w:ilvl w:val="1"/>
          <w:numId w:val="12"/>
        </w:numPr>
        <w:tabs>
          <w:tab w:val="clear" w:pos="4419"/>
          <w:tab w:val="clear" w:pos="8838"/>
        </w:tabs>
        <w:jc w:val="both"/>
      </w:pPr>
      <w:r>
        <w:rPr>
          <w:rFonts w:ascii="Bookman Old Style" w:hAnsi="Bookman Old Style" w:cs="Bookman Old Style"/>
        </w:rPr>
        <w:t xml:space="preserve">A presente Licitação tem por objeto: </w:t>
      </w:r>
      <w:r>
        <w:rPr>
          <w:rFonts w:ascii="Bookman Old Style" w:hAnsi="Bookman Old Style" w:cs="Bookman Old Style"/>
          <w:b/>
        </w:rPr>
        <w:t xml:space="preserve"> SERVIÇOS DE LOCAÇÃO DE SOFTWARE PARA INFORMATIZAÇÃO DOS DIVERSOS SETORES ADMINISTRATIVOS DO MUNICÍPIO DE CONDOR, NECESSÁRIOS PARA MODERNIZAÇÃO E CONTROLE DOS SERVIÇOS PÚBLICOS COM A INCLUSÃO DE PELO MENOS UM ASSESSOR POR MÊS PRESENCIALMENTE, PARA QUALQUER SISTEMA A SER DEFINIDO PELA ADMINISTRAÇÃO.</w:t>
      </w:r>
    </w:p>
    <w:p w14:paraId="2984BDD8" w14:textId="77777777" w:rsidR="00B235BB" w:rsidRDefault="00B235BB" w:rsidP="00B235BB">
      <w:pPr>
        <w:pStyle w:val="Cabealho"/>
        <w:tabs>
          <w:tab w:val="clear" w:pos="4419"/>
          <w:tab w:val="clear" w:pos="8838"/>
        </w:tabs>
        <w:ind w:left="720"/>
        <w:jc w:val="both"/>
        <w:rPr>
          <w:rFonts w:ascii="Bookman Old Style" w:hAnsi="Bookman Old Style" w:cs="Bookman Old Style"/>
        </w:rPr>
      </w:pPr>
    </w:p>
    <w:p w14:paraId="6473C32F" w14:textId="77777777" w:rsidR="00B235BB" w:rsidRDefault="00B235BB" w:rsidP="00B235BB">
      <w:pPr>
        <w:pStyle w:val="Cabealho"/>
        <w:numPr>
          <w:ilvl w:val="1"/>
          <w:numId w:val="12"/>
        </w:numPr>
        <w:tabs>
          <w:tab w:val="clear" w:pos="4419"/>
          <w:tab w:val="clear" w:pos="8838"/>
        </w:tabs>
        <w:jc w:val="both"/>
        <w:rPr>
          <w:rFonts w:ascii="Bookman Old Style" w:hAnsi="Bookman Old Style" w:cs="Bookman Old Style"/>
        </w:rPr>
      </w:pPr>
      <w:r>
        <w:rPr>
          <w:rFonts w:ascii="Bookman Old Style" w:hAnsi="Bookman Old Style" w:cs="Bookman Old Style"/>
        </w:rPr>
        <w:t>Dados da Licitação</w:t>
      </w:r>
    </w:p>
    <w:p w14:paraId="4813D95C" w14:textId="77777777" w:rsidR="00B235BB" w:rsidRDefault="00B235BB" w:rsidP="00B235BB">
      <w:pPr>
        <w:pStyle w:val="PargrafodaLista"/>
        <w:rPr>
          <w:rFonts w:ascii="Bookman Old Style" w:hAnsi="Bookman Old Style" w:cs="Bookman Old Style"/>
          <w:sz w:val="24"/>
          <w:szCs w:val="24"/>
        </w:rPr>
      </w:pPr>
    </w:p>
    <w:p w14:paraId="3C867EDB" w14:textId="77777777" w:rsidR="00B235BB" w:rsidRDefault="00B235BB" w:rsidP="00B235BB">
      <w:pPr>
        <w:pStyle w:val="Standard"/>
        <w:jc w:val="both"/>
      </w:pPr>
      <w:r>
        <w:rPr>
          <w:rFonts w:ascii="Bookman Old Style" w:hAnsi="Bookman Old Style" w:cs="Bookman Old Style"/>
          <w:sz w:val="24"/>
          <w:szCs w:val="24"/>
        </w:rPr>
        <w:t xml:space="preserve">Tipo de Licitação: </w:t>
      </w:r>
      <w:r>
        <w:rPr>
          <w:rFonts w:ascii="Bookman Old Style" w:hAnsi="Bookman Old Style" w:cs="Bookman Old Style"/>
          <w:b/>
          <w:sz w:val="24"/>
          <w:szCs w:val="24"/>
        </w:rPr>
        <w:t>Menor Preço</w:t>
      </w:r>
    </w:p>
    <w:p w14:paraId="0EBD68A2" w14:textId="77777777" w:rsidR="00B235BB" w:rsidRDefault="00B235BB" w:rsidP="00B235BB">
      <w:pPr>
        <w:pStyle w:val="Standard"/>
        <w:jc w:val="both"/>
      </w:pPr>
      <w:r>
        <w:rPr>
          <w:rFonts w:ascii="Bookman Old Style" w:hAnsi="Bookman Old Style" w:cs="Bookman Old Style"/>
          <w:sz w:val="24"/>
          <w:szCs w:val="24"/>
        </w:rPr>
        <w:t xml:space="preserve">Forma de julgamento: </w:t>
      </w:r>
      <w:r>
        <w:rPr>
          <w:rFonts w:ascii="Bookman Old Style" w:hAnsi="Bookman Old Style" w:cs="Bookman Old Style"/>
          <w:b/>
          <w:bCs/>
          <w:sz w:val="24"/>
          <w:szCs w:val="24"/>
        </w:rPr>
        <w:t>Menor Preço Global - Global</w:t>
      </w:r>
    </w:p>
    <w:p w14:paraId="1363D6DC" w14:textId="77777777" w:rsidR="00B235BB" w:rsidRDefault="00B235BB" w:rsidP="00B235BB">
      <w:pPr>
        <w:pStyle w:val="Standard"/>
        <w:jc w:val="both"/>
      </w:pPr>
      <w:r>
        <w:rPr>
          <w:rFonts w:ascii="Bookman Old Style" w:hAnsi="Bookman Old Style" w:cs="Bookman Old Style"/>
          <w:sz w:val="24"/>
          <w:szCs w:val="24"/>
        </w:rPr>
        <w:t>Forma de pagamento: À vista, até 30 (trinta) dias após a realização dos serviços.</w:t>
      </w:r>
    </w:p>
    <w:p w14:paraId="78367EC0" w14:textId="5B63A47C" w:rsidR="00B235BB" w:rsidRDefault="00B235BB" w:rsidP="00B235BB">
      <w:pPr>
        <w:pStyle w:val="Standard"/>
        <w:jc w:val="both"/>
      </w:pPr>
      <w:r>
        <w:rPr>
          <w:rFonts w:ascii="Bookman Old Style" w:hAnsi="Bookman Old Style" w:cs="Bookman Old Style"/>
          <w:sz w:val="24"/>
          <w:szCs w:val="24"/>
        </w:rPr>
        <w:t>Início do recebimento das propostas:</w:t>
      </w:r>
      <w:r>
        <w:rPr>
          <w:rFonts w:ascii="Bookman Old Style" w:hAnsi="Bookman Old Style" w:cs="Bookman Old Style"/>
          <w:b/>
          <w:bCs/>
          <w:sz w:val="24"/>
          <w:szCs w:val="24"/>
        </w:rPr>
        <w:t xml:space="preserve"> </w:t>
      </w:r>
      <w:r w:rsidR="009B1C2F">
        <w:rPr>
          <w:rFonts w:ascii="Bookman Old Style" w:hAnsi="Bookman Old Style" w:cs="Bookman Old Style"/>
          <w:b/>
          <w:bCs/>
          <w:sz w:val="24"/>
          <w:szCs w:val="24"/>
        </w:rPr>
        <w:t>11/</w:t>
      </w:r>
      <w:r>
        <w:rPr>
          <w:rFonts w:ascii="Bookman Old Style" w:hAnsi="Bookman Old Style" w:cs="Bookman Old Style"/>
          <w:b/>
          <w:bCs/>
          <w:sz w:val="24"/>
          <w:szCs w:val="24"/>
        </w:rPr>
        <w:t>11/2022</w:t>
      </w:r>
    </w:p>
    <w:p w14:paraId="5DA97ADE" w14:textId="51C11C26" w:rsidR="00B235BB" w:rsidRDefault="00B235BB" w:rsidP="00B235BB">
      <w:pPr>
        <w:pStyle w:val="Standard"/>
        <w:jc w:val="both"/>
      </w:pPr>
      <w:r>
        <w:rPr>
          <w:rFonts w:ascii="Bookman Old Style" w:hAnsi="Bookman Old Style" w:cs="Bookman Old Style"/>
          <w:sz w:val="24"/>
          <w:szCs w:val="24"/>
        </w:rPr>
        <w:t xml:space="preserve">Data e horário da abertura dos envelopes: </w:t>
      </w:r>
      <w:r>
        <w:rPr>
          <w:rFonts w:ascii="Bookman Old Style" w:hAnsi="Bookman Old Style" w:cs="Bookman Old Style"/>
          <w:b/>
          <w:bCs/>
          <w:sz w:val="24"/>
          <w:szCs w:val="24"/>
        </w:rPr>
        <w:t>2</w:t>
      </w:r>
      <w:r w:rsidR="009B1C2F">
        <w:rPr>
          <w:rFonts w:ascii="Bookman Old Style" w:hAnsi="Bookman Old Style" w:cs="Bookman Old Style"/>
          <w:b/>
          <w:bCs/>
          <w:sz w:val="24"/>
          <w:szCs w:val="24"/>
        </w:rPr>
        <w:t>9</w:t>
      </w:r>
      <w:r>
        <w:rPr>
          <w:rFonts w:ascii="Bookman Old Style" w:hAnsi="Bookman Old Style" w:cs="Bookman Old Style"/>
          <w:b/>
          <w:bCs/>
          <w:sz w:val="24"/>
          <w:szCs w:val="24"/>
        </w:rPr>
        <w:t xml:space="preserve">/11/2022 às </w:t>
      </w:r>
      <w:r>
        <w:rPr>
          <w:rFonts w:ascii="Bookman Old Style" w:hAnsi="Bookman Old Style" w:cs="Bookman Old Style"/>
          <w:b/>
          <w:sz w:val="24"/>
          <w:szCs w:val="24"/>
        </w:rPr>
        <w:t>09:00 horas.</w:t>
      </w:r>
    </w:p>
    <w:p w14:paraId="49DB7EE0" w14:textId="56AF938B" w:rsidR="00B235BB" w:rsidRDefault="00B235BB" w:rsidP="00B235BB">
      <w:pPr>
        <w:pStyle w:val="Standard"/>
        <w:jc w:val="both"/>
      </w:pPr>
      <w:r>
        <w:rPr>
          <w:rFonts w:ascii="Bookman Old Style" w:hAnsi="Bookman Old Style" w:cs="Bookman Old Style"/>
          <w:sz w:val="24"/>
          <w:szCs w:val="24"/>
        </w:rPr>
        <w:t xml:space="preserve">Data e hora do </w:t>
      </w:r>
      <w:proofErr w:type="spellStart"/>
      <w:r>
        <w:rPr>
          <w:rFonts w:ascii="Bookman Old Style" w:hAnsi="Bookman Old Style" w:cs="Bookman Old Style"/>
          <w:sz w:val="24"/>
          <w:szCs w:val="24"/>
        </w:rPr>
        <w:t>inicio</w:t>
      </w:r>
      <w:proofErr w:type="spellEnd"/>
      <w:r>
        <w:rPr>
          <w:rFonts w:ascii="Bookman Old Style" w:hAnsi="Bookman Old Style" w:cs="Bookman Old Style"/>
          <w:sz w:val="24"/>
          <w:szCs w:val="24"/>
        </w:rPr>
        <w:t xml:space="preserve"> dos lances: </w:t>
      </w:r>
      <w:r>
        <w:rPr>
          <w:rFonts w:ascii="Bookman Old Style" w:hAnsi="Bookman Old Style" w:cs="Bookman Old Style"/>
          <w:b/>
          <w:bCs/>
          <w:sz w:val="24"/>
          <w:szCs w:val="24"/>
        </w:rPr>
        <w:t>2</w:t>
      </w:r>
      <w:r w:rsidR="009B1C2F">
        <w:rPr>
          <w:rFonts w:ascii="Bookman Old Style" w:hAnsi="Bookman Old Style" w:cs="Bookman Old Style"/>
          <w:b/>
          <w:bCs/>
          <w:sz w:val="24"/>
          <w:szCs w:val="24"/>
        </w:rPr>
        <w:t>9</w:t>
      </w:r>
      <w:r>
        <w:rPr>
          <w:rFonts w:ascii="Bookman Old Style" w:hAnsi="Bookman Old Style" w:cs="Bookman Old Style"/>
          <w:b/>
          <w:bCs/>
          <w:sz w:val="24"/>
          <w:szCs w:val="24"/>
        </w:rPr>
        <w:t>/11/2022 às</w:t>
      </w:r>
      <w:r>
        <w:rPr>
          <w:rFonts w:ascii="Bookman Old Style" w:hAnsi="Bookman Old Style" w:cs="Bookman Old Style"/>
          <w:b/>
          <w:sz w:val="24"/>
          <w:szCs w:val="24"/>
        </w:rPr>
        <w:t xml:space="preserve"> 09:01 horas.</w:t>
      </w:r>
    </w:p>
    <w:p w14:paraId="049F2441" w14:textId="77777777" w:rsidR="00B235BB" w:rsidRDefault="00B235BB" w:rsidP="00B235BB">
      <w:pPr>
        <w:pStyle w:val="Standard"/>
        <w:jc w:val="both"/>
      </w:pPr>
      <w:r>
        <w:rPr>
          <w:rFonts w:ascii="Bookman Old Style" w:hAnsi="Bookman Old Style" w:cs="Bookman Old Style"/>
          <w:sz w:val="24"/>
          <w:szCs w:val="24"/>
        </w:rPr>
        <w:t xml:space="preserve">Local de apresentação e abertura dos envelopes: </w:t>
      </w:r>
      <w:r>
        <w:rPr>
          <w:rFonts w:ascii="Bookman Old Style" w:hAnsi="Bookman Old Style" w:cs="Bookman Old Style"/>
          <w:b/>
          <w:bCs/>
          <w:sz w:val="24"/>
          <w:szCs w:val="24"/>
        </w:rPr>
        <w:t>Prefeitura Municipal de Condor – Rua Ipiranga, 22 – Sala de Reuniões – Condor/RS.</w:t>
      </w:r>
    </w:p>
    <w:p w14:paraId="683E9306" w14:textId="77777777" w:rsidR="00B235BB" w:rsidRDefault="00B235BB" w:rsidP="00B235BB">
      <w:pPr>
        <w:pStyle w:val="Cabealho"/>
        <w:tabs>
          <w:tab w:val="clear" w:pos="4419"/>
          <w:tab w:val="clear" w:pos="8838"/>
        </w:tabs>
        <w:jc w:val="both"/>
        <w:rPr>
          <w:rFonts w:ascii="Bookman Old Style" w:hAnsi="Bookman Old Style" w:cs="Bookman Old Style"/>
          <w:b/>
          <w:bCs/>
        </w:rPr>
      </w:pPr>
    </w:p>
    <w:p w14:paraId="439B3CF9" w14:textId="77777777" w:rsidR="00B235BB" w:rsidRDefault="00B235BB" w:rsidP="00B235BB">
      <w:pPr>
        <w:pStyle w:val="Cabealho"/>
        <w:tabs>
          <w:tab w:val="clear" w:pos="4419"/>
          <w:tab w:val="clear" w:pos="8838"/>
        </w:tabs>
        <w:ind w:left="284"/>
        <w:jc w:val="both"/>
      </w:pPr>
      <w:r>
        <w:t>Itens</w:t>
      </w:r>
    </w:p>
    <w:tbl>
      <w:tblPr>
        <w:tblW w:w="9088" w:type="dxa"/>
        <w:tblInd w:w="-149" w:type="dxa"/>
        <w:tblLayout w:type="fixed"/>
        <w:tblCellMar>
          <w:left w:w="10" w:type="dxa"/>
          <w:right w:w="10" w:type="dxa"/>
        </w:tblCellMar>
        <w:tblLook w:val="0000" w:firstRow="0" w:lastRow="0" w:firstColumn="0" w:lastColumn="0" w:noHBand="0" w:noVBand="0"/>
      </w:tblPr>
      <w:tblGrid>
        <w:gridCol w:w="426"/>
        <w:gridCol w:w="709"/>
        <w:gridCol w:w="708"/>
        <w:gridCol w:w="993"/>
        <w:gridCol w:w="708"/>
        <w:gridCol w:w="4253"/>
        <w:gridCol w:w="1291"/>
      </w:tblGrid>
      <w:tr w:rsidR="00B235BB" w14:paraId="699A8968" w14:textId="77777777" w:rsidTr="009B1C2F">
        <w:trPr>
          <w:cantSplit/>
          <w:trHeight w:val="210"/>
        </w:trPr>
        <w:tc>
          <w:tcPr>
            <w:tcW w:w="426"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357EF699"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Lote</w:t>
            </w:r>
          </w:p>
        </w:tc>
        <w:tc>
          <w:tcPr>
            <w:tcW w:w="709"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62C712C3"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Item</w:t>
            </w:r>
          </w:p>
        </w:tc>
        <w:tc>
          <w:tcPr>
            <w:tcW w:w="708"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0A27B21D"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Cód.</w:t>
            </w:r>
          </w:p>
        </w:tc>
        <w:tc>
          <w:tcPr>
            <w:tcW w:w="993"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2FE8ABE6" w14:textId="77777777" w:rsidR="00B235BB" w:rsidRDefault="00B235BB" w:rsidP="009B1C2F">
            <w:pPr>
              <w:pStyle w:val="Standard"/>
              <w:spacing w:before="20" w:after="20"/>
              <w:rPr>
                <w:rFonts w:ascii="Bookman Old Style" w:hAnsi="Bookman Old Style" w:cs="Bookman Old Style"/>
                <w:b/>
                <w:sz w:val="18"/>
                <w:szCs w:val="18"/>
              </w:rPr>
            </w:pPr>
            <w:proofErr w:type="spellStart"/>
            <w:r>
              <w:rPr>
                <w:rFonts w:ascii="Bookman Old Style" w:hAnsi="Bookman Old Style" w:cs="Bookman Old Style"/>
                <w:b/>
                <w:sz w:val="18"/>
                <w:szCs w:val="18"/>
              </w:rPr>
              <w:t>Qtd</w:t>
            </w:r>
            <w:proofErr w:type="spellEnd"/>
            <w:r>
              <w:rPr>
                <w:rFonts w:ascii="Bookman Old Style" w:hAnsi="Bookman Old Style" w:cs="Bookman Old Style"/>
                <w:b/>
                <w:sz w:val="18"/>
                <w:szCs w:val="18"/>
              </w:rPr>
              <w:t>.</w:t>
            </w:r>
          </w:p>
        </w:tc>
        <w:tc>
          <w:tcPr>
            <w:tcW w:w="708"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0C175439" w14:textId="77777777" w:rsidR="00B235BB" w:rsidRDefault="00B235BB" w:rsidP="009B1C2F">
            <w:pPr>
              <w:pStyle w:val="Standard"/>
              <w:spacing w:before="20" w:after="20"/>
              <w:rPr>
                <w:rFonts w:ascii="Bookman Old Style" w:hAnsi="Bookman Old Style" w:cs="Bookman Old Style"/>
                <w:b/>
                <w:sz w:val="18"/>
                <w:szCs w:val="18"/>
                <w:lang w:val="en-US"/>
              </w:rPr>
            </w:pPr>
            <w:r>
              <w:rPr>
                <w:rFonts w:ascii="Bookman Old Style" w:hAnsi="Bookman Old Style" w:cs="Bookman Old Style"/>
                <w:b/>
                <w:sz w:val="18"/>
                <w:szCs w:val="18"/>
                <w:lang w:val="en-US"/>
              </w:rPr>
              <w:t>Und.</w:t>
            </w:r>
          </w:p>
        </w:tc>
        <w:tc>
          <w:tcPr>
            <w:tcW w:w="4253"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7606D4FD"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Descrição</w:t>
            </w:r>
          </w:p>
        </w:tc>
        <w:tc>
          <w:tcPr>
            <w:tcW w:w="1291"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14:paraId="7F25D648" w14:textId="77777777" w:rsidR="00B235BB" w:rsidRDefault="00B235BB" w:rsidP="009B1C2F">
            <w:pPr>
              <w:pStyle w:val="Standard"/>
              <w:keepNext/>
              <w:spacing w:before="20" w:after="20"/>
              <w:rPr>
                <w:rFonts w:ascii="Bookman Old Style" w:hAnsi="Bookman Old Style" w:cs="Bookman Old Style"/>
                <w:b/>
                <w:sz w:val="18"/>
                <w:szCs w:val="18"/>
              </w:rPr>
            </w:pPr>
            <w:r>
              <w:rPr>
                <w:rFonts w:ascii="Bookman Old Style" w:hAnsi="Bookman Old Style" w:cs="Bookman Old Style"/>
                <w:b/>
                <w:sz w:val="18"/>
                <w:szCs w:val="18"/>
              </w:rPr>
              <w:t>Valor de Referência</w:t>
            </w:r>
          </w:p>
        </w:tc>
      </w:tr>
      <w:tr w:rsidR="00B235BB" w14:paraId="6E0104C8" w14:textId="77777777" w:rsidTr="009B1C2F">
        <w:trPr>
          <w:cantSplit/>
          <w:trHeight w:val="291"/>
        </w:trPr>
        <w:tc>
          <w:tcPr>
            <w:tcW w:w="42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6896415B"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67563372"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w:t>
            </w:r>
          </w:p>
        </w:tc>
        <w:tc>
          <w:tcPr>
            <w:tcW w:w="708"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vAlign w:val="center"/>
          </w:tcPr>
          <w:p w14:paraId="71009220"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13318</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3DF2BD2D"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24504263"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360F9E0B"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CONTROLE DE CONTABILIDADE E CONTROLADORIA</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02EC9D1" w14:textId="77777777" w:rsidR="00B235BB" w:rsidRDefault="00B235BB" w:rsidP="009B1C2F">
            <w:pPr>
              <w:pStyle w:val="Standard"/>
              <w:keepNext/>
              <w:spacing w:before="20" w:after="20"/>
              <w:jc w:val="right"/>
            </w:pPr>
            <w:r>
              <w:rPr>
                <w:rFonts w:ascii="Bookman Old Style" w:hAnsi="Bookman Old Style" w:cs="Bookman Old Style"/>
                <w:sz w:val="18"/>
                <w:szCs w:val="18"/>
              </w:rPr>
              <w:t>R$ 3.140,00</w:t>
            </w:r>
          </w:p>
        </w:tc>
      </w:tr>
      <w:tr w:rsidR="00B235BB" w14:paraId="55F706E8"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8214CCA"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08BBD04"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2</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3BDF4847"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13319</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FE48F26"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E54B051"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1FD1C06"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ADMINISTRAÇÃO DE RECEITAS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628CAC0" w14:textId="77777777" w:rsidR="00B235BB" w:rsidRDefault="00B235BB" w:rsidP="009B1C2F">
            <w:pPr>
              <w:pStyle w:val="Standard"/>
              <w:keepNext/>
              <w:spacing w:before="20" w:after="20"/>
              <w:jc w:val="right"/>
            </w:pPr>
            <w:r>
              <w:t>4.150,00</w:t>
            </w:r>
          </w:p>
        </w:tc>
      </w:tr>
      <w:tr w:rsidR="00B235BB" w14:paraId="761D9F7D"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0D0E659"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921A5AB"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3</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4ADD79F2"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13320</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D9C22A4"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9E9AC5E"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486743A"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CONTROLE TRANSMISSÃO DE BENS (ITBI ONLINE)</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525CC5B" w14:textId="77777777" w:rsidR="00B235BB" w:rsidRDefault="00B235BB" w:rsidP="009B1C2F">
            <w:pPr>
              <w:pStyle w:val="Standard"/>
              <w:keepNext/>
              <w:spacing w:before="20" w:after="20"/>
              <w:jc w:val="right"/>
            </w:pPr>
            <w:r>
              <w:t>540,00</w:t>
            </w:r>
          </w:p>
        </w:tc>
      </w:tr>
      <w:tr w:rsidR="00B235BB" w14:paraId="07B87B98"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97C75D8"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6C1CDFC"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4</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340839AE"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13321</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A9988BA"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F1F0A1C"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4D39309"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DE RECURSOS HUMANOS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3BCA951" w14:textId="77777777" w:rsidR="00B235BB" w:rsidRDefault="00B235BB" w:rsidP="009B1C2F">
            <w:pPr>
              <w:pStyle w:val="Standard"/>
              <w:keepNext/>
              <w:spacing w:before="20" w:after="20"/>
              <w:jc w:val="right"/>
            </w:pPr>
            <w:r>
              <w:t>3.135,00</w:t>
            </w:r>
          </w:p>
        </w:tc>
      </w:tr>
      <w:tr w:rsidR="00B235BB" w14:paraId="6C355901"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B6A30AA"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3D9B74F"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5</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125A2B77"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13322</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8423EF0"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0753457"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B659517"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COMPRAS E MATERIAIS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31588FF" w14:textId="77777777" w:rsidR="00B235BB" w:rsidRDefault="00B235BB" w:rsidP="009B1C2F">
            <w:pPr>
              <w:pStyle w:val="Standard"/>
              <w:keepNext/>
              <w:spacing w:before="20" w:after="20"/>
              <w:jc w:val="right"/>
            </w:pPr>
            <w:r>
              <w:t>1.325,00</w:t>
            </w:r>
          </w:p>
        </w:tc>
      </w:tr>
      <w:tr w:rsidR="00B235BB" w14:paraId="5E4AA5A2"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5A4684F"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F4293AA"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6</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5827A8FD"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13323</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48ACFA6"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C4CCFB2"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9C8C8F1"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CONTROLE DE BENS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6D180E4" w14:textId="77777777" w:rsidR="00B235BB" w:rsidRDefault="00B235BB" w:rsidP="009B1C2F">
            <w:pPr>
              <w:pStyle w:val="Standard"/>
              <w:keepNext/>
              <w:spacing w:before="20" w:after="20"/>
              <w:jc w:val="right"/>
            </w:pPr>
            <w:r>
              <w:t>545,00</w:t>
            </w:r>
          </w:p>
        </w:tc>
      </w:tr>
      <w:tr w:rsidR="00B235BB" w14:paraId="19190FA4"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0C12CF6"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lastRenderedPageBreak/>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DE6D5E6"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7</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5BA8AE32"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13324</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12FA59A"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BF1054C"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865144A"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PROCESSOS DIGITAIS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C8595C" w14:textId="77777777" w:rsidR="00B235BB" w:rsidRDefault="00B235BB" w:rsidP="009B1C2F">
            <w:pPr>
              <w:pStyle w:val="Standard"/>
              <w:keepNext/>
              <w:spacing w:before="20" w:after="20"/>
              <w:jc w:val="right"/>
            </w:pPr>
            <w:r>
              <w:t>2.260,00</w:t>
            </w:r>
          </w:p>
        </w:tc>
      </w:tr>
      <w:tr w:rsidR="00B235BB" w14:paraId="2E20C264"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179CBA9"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886FE5D"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8</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1DD92C40"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13325</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F834D65"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B3CF3BB"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C5F372E"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SALA DE SITUAÇÃO</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BD4CF47" w14:textId="77777777" w:rsidR="00B235BB" w:rsidRDefault="00B235BB" w:rsidP="009B1C2F">
            <w:pPr>
              <w:pStyle w:val="Standard"/>
              <w:keepNext/>
              <w:spacing w:before="20" w:after="20"/>
              <w:jc w:val="right"/>
            </w:pPr>
            <w:r>
              <w:t>280,00</w:t>
            </w:r>
          </w:p>
        </w:tc>
      </w:tr>
      <w:tr w:rsidR="00B235BB" w14:paraId="586644D3"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9CE49E0"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9F4DE28"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9</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01FB7ED3"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13326</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83D1369"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A1E63CF"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AE7E3AE"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PORTAL TRANSPARÊNCIA</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1637C4" w14:textId="77777777" w:rsidR="00B235BB" w:rsidRDefault="00B235BB" w:rsidP="009B1C2F">
            <w:pPr>
              <w:pStyle w:val="Standard"/>
              <w:keepNext/>
              <w:spacing w:before="20" w:after="20"/>
              <w:jc w:val="right"/>
            </w:pPr>
            <w:r>
              <w:t>860,00</w:t>
            </w:r>
          </w:p>
        </w:tc>
      </w:tr>
      <w:tr w:rsidR="00B235BB" w14:paraId="4B6686FB"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66B3EC6"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B540FE4"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10</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22F26F21"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13327</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99DFB89"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CC79999"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05C72D4"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EDUCAÇÃO</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5ADE63E" w14:textId="77777777" w:rsidR="00B235BB" w:rsidRDefault="00B235BB" w:rsidP="009B1C2F">
            <w:pPr>
              <w:pStyle w:val="Standard"/>
              <w:keepNext/>
              <w:spacing w:before="20" w:after="20"/>
              <w:jc w:val="right"/>
            </w:pPr>
            <w:r>
              <w:t>1.470,00</w:t>
            </w:r>
          </w:p>
        </w:tc>
      </w:tr>
      <w:tr w:rsidR="00B235BB" w14:paraId="2B58ABF9"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7551656"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646C233"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11</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7394FA03"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13328</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5483CFA"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F580E46"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02869E5"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APLICATIVO AO CIDADÃO</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9736790" w14:textId="77777777" w:rsidR="00B235BB" w:rsidRDefault="00B235BB" w:rsidP="009B1C2F">
            <w:pPr>
              <w:pStyle w:val="Standard"/>
              <w:keepNext/>
              <w:spacing w:before="20" w:after="20"/>
              <w:jc w:val="right"/>
            </w:pPr>
            <w:r>
              <w:t>180,00</w:t>
            </w:r>
          </w:p>
        </w:tc>
      </w:tr>
      <w:tr w:rsidR="00B235BB" w14:paraId="0382CD3C" w14:textId="77777777" w:rsidTr="009B1C2F">
        <w:trPr>
          <w:cantSplit/>
          <w:trHeight w:val="291"/>
        </w:trPr>
        <w:tc>
          <w:tcPr>
            <w:tcW w:w="426"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3CA2CD4"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E266B6C"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12</w:t>
            </w:r>
          </w:p>
        </w:tc>
        <w:tc>
          <w:tcPr>
            <w:tcW w:w="708" w:type="dxa"/>
            <w:tcBorders>
              <w:left w:val="single" w:sz="6" w:space="0" w:color="000000"/>
              <w:bottom w:val="single" w:sz="6" w:space="0" w:color="000000"/>
            </w:tcBorders>
            <w:shd w:val="clear" w:color="auto" w:fill="D9D9D9"/>
            <w:tcMar>
              <w:top w:w="0" w:type="dxa"/>
              <w:left w:w="70" w:type="dxa"/>
              <w:bottom w:w="0" w:type="dxa"/>
              <w:right w:w="70" w:type="dxa"/>
            </w:tcMar>
            <w:vAlign w:val="center"/>
          </w:tcPr>
          <w:p w14:paraId="22F40719" w14:textId="77777777" w:rsidR="00B235BB" w:rsidRDefault="00B235BB" w:rsidP="009B1C2F">
            <w:pPr>
              <w:pStyle w:val="Standard"/>
              <w:spacing w:before="20" w:after="20"/>
              <w:rPr>
                <w:rFonts w:ascii="Bookman Old Style" w:hAnsi="Bookman Old Style" w:cs="Bookman Old Style"/>
                <w:sz w:val="14"/>
                <w:szCs w:val="14"/>
              </w:rPr>
            </w:pPr>
            <w:r>
              <w:rPr>
                <w:rFonts w:ascii="Bookman Old Style" w:hAnsi="Bookman Old Style" w:cs="Bookman Old Style"/>
                <w:sz w:val="14"/>
                <w:szCs w:val="14"/>
              </w:rPr>
              <w:t>13329</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6C0FD1D"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4BAE966" w14:textId="77777777" w:rsidR="00B235BB" w:rsidRDefault="00B235BB" w:rsidP="009B1C2F">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25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198B9D0"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SERVIÇOS DE IMPLANTAÇÃO, TREINAMENTO E SUPERVISÃO DOS SISTEMAS INFORMATIZADOS.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B1D062D" w14:textId="77777777" w:rsidR="00B235BB" w:rsidRDefault="00B235BB" w:rsidP="009B1C2F">
            <w:pPr>
              <w:pStyle w:val="Standard"/>
              <w:keepNext/>
              <w:spacing w:before="20" w:after="20"/>
              <w:jc w:val="right"/>
            </w:pPr>
            <w:r>
              <w:t>8.000,00</w:t>
            </w:r>
          </w:p>
        </w:tc>
      </w:tr>
      <w:tr w:rsidR="00B235BB" w14:paraId="4A3B56DE" w14:textId="77777777" w:rsidTr="009B1C2F">
        <w:trPr>
          <w:cantSplit/>
          <w:trHeight w:val="291"/>
        </w:trPr>
        <w:tc>
          <w:tcPr>
            <w:tcW w:w="7797" w:type="dxa"/>
            <w:gridSpan w:val="6"/>
            <w:tcBorders>
              <w:left w:val="single" w:sz="6" w:space="0" w:color="000000"/>
              <w:bottom w:val="single" w:sz="6" w:space="0" w:color="000000"/>
            </w:tcBorders>
            <w:shd w:val="clear" w:color="auto" w:fill="auto"/>
            <w:tcMar>
              <w:top w:w="0" w:type="dxa"/>
              <w:left w:w="70" w:type="dxa"/>
              <w:bottom w:w="0" w:type="dxa"/>
              <w:right w:w="70" w:type="dxa"/>
            </w:tcMar>
            <w:vAlign w:val="center"/>
          </w:tcPr>
          <w:p w14:paraId="4C08306B" w14:textId="77777777" w:rsidR="00B235BB" w:rsidRDefault="00B235BB" w:rsidP="009B1C2F">
            <w:pPr>
              <w:pStyle w:val="Standard"/>
              <w:spacing w:before="20" w:after="20"/>
              <w:jc w:val="right"/>
              <w:rPr>
                <w:rFonts w:ascii="Bookman Old Style" w:hAnsi="Bookman Old Style" w:cs="Bookman Old Style"/>
                <w:b/>
                <w:bCs/>
                <w:sz w:val="24"/>
                <w:szCs w:val="24"/>
              </w:rPr>
            </w:pPr>
            <w:r>
              <w:rPr>
                <w:rFonts w:ascii="Bookman Old Style" w:hAnsi="Bookman Old Style" w:cs="Bookman Old Style"/>
                <w:b/>
                <w:bCs/>
                <w:sz w:val="24"/>
                <w:szCs w:val="24"/>
              </w:rPr>
              <w:t>TOTAL R$</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136467E" w14:textId="77777777" w:rsidR="00B235BB" w:rsidRDefault="00B235BB" w:rsidP="009B1C2F">
            <w:pPr>
              <w:pStyle w:val="Standard"/>
              <w:keepNext/>
              <w:spacing w:before="20" w:after="20"/>
              <w:jc w:val="right"/>
              <w:rPr>
                <w:b/>
                <w:bCs/>
                <w:sz w:val="24"/>
                <w:szCs w:val="24"/>
              </w:rPr>
            </w:pPr>
            <w:r>
              <w:rPr>
                <w:b/>
                <w:bCs/>
                <w:sz w:val="24"/>
                <w:szCs w:val="24"/>
              </w:rPr>
              <w:t>222.620,00</w:t>
            </w:r>
          </w:p>
        </w:tc>
      </w:tr>
    </w:tbl>
    <w:p w14:paraId="61806FAB" w14:textId="77777777" w:rsidR="00B235BB" w:rsidRDefault="00B235BB" w:rsidP="00B235BB">
      <w:pPr>
        <w:pStyle w:val="Cabealho"/>
        <w:tabs>
          <w:tab w:val="clear" w:pos="4419"/>
          <w:tab w:val="clear" w:pos="8838"/>
        </w:tabs>
        <w:jc w:val="both"/>
        <w:rPr>
          <w:rFonts w:ascii="Bookman Old Style" w:hAnsi="Bookman Old Style" w:cs="Bookman Old Style"/>
          <w:b/>
          <w:bCs/>
        </w:rPr>
      </w:pPr>
    </w:p>
    <w:p w14:paraId="1748D7FA" w14:textId="77777777" w:rsidR="00B235BB" w:rsidRDefault="00B235BB" w:rsidP="00B235BB">
      <w:pPr>
        <w:pStyle w:val="Cabealho"/>
        <w:tabs>
          <w:tab w:val="clear" w:pos="4419"/>
          <w:tab w:val="clear" w:pos="8838"/>
        </w:tabs>
        <w:ind w:left="284"/>
        <w:jc w:val="both"/>
      </w:pPr>
      <w:r>
        <w:t>Características gerais</w:t>
      </w:r>
    </w:p>
    <w:tbl>
      <w:tblPr>
        <w:tblW w:w="9088" w:type="dxa"/>
        <w:tblInd w:w="-149" w:type="dxa"/>
        <w:tblLayout w:type="fixed"/>
        <w:tblCellMar>
          <w:left w:w="10" w:type="dxa"/>
          <w:right w:w="10" w:type="dxa"/>
        </w:tblCellMar>
        <w:tblLook w:val="0000" w:firstRow="0" w:lastRow="0" w:firstColumn="0" w:lastColumn="0" w:noHBand="0" w:noVBand="0"/>
      </w:tblPr>
      <w:tblGrid>
        <w:gridCol w:w="709"/>
        <w:gridCol w:w="567"/>
        <w:gridCol w:w="7812"/>
      </w:tblGrid>
      <w:tr w:rsidR="00B235BB" w14:paraId="655648C6" w14:textId="77777777" w:rsidTr="009B1C2F">
        <w:trPr>
          <w:cantSplit/>
          <w:trHeight w:val="210"/>
        </w:trPr>
        <w:tc>
          <w:tcPr>
            <w:tcW w:w="709"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60925807"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Lote</w:t>
            </w:r>
          </w:p>
        </w:tc>
        <w:tc>
          <w:tcPr>
            <w:tcW w:w="567" w:type="dxa"/>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tcPr>
          <w:p w14:paraId="6947E5F3"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Item</w:t>
            </w:r>
          </w:p>
        </w:tc>
        <w:tc>
          <w:tcPr>
            <w:tcW w:w="781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14:paraId="064D7A37" w14:textId="77777777" w:rsidR="00B235BB" w:rsidRDefault="00B235BB" w:rsidP="009B1C2F">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Características</w:t>
            </w:r>
          </w:p>
        </w:tc>
      </w:tr>
      <w:tr w:rsidR="00B235BB" w14:paraId="08A12F6B" w14:textId="77777777" w:rsidTr="009B1C2F">
        <w:trPr>
          <w:cantSplit/>
          <w:trHeight w:val="291"/>
        </w:trPr>
        <w:tc>
          <w:tcPr>
            <w:tcW w:w="70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3A32C7FF"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492F42F9"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w:t>
            </w:r>
          </w:p>
        </w:tc>
        <w:tc>
          <w:tcPr>
            <w:tcW w:w="78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5293348"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 xml:space="preserve">SERVIÇOS DE CONTROLE DO PLANEJAMENTO (PPA, LDO e LOA), CONTABILIDADE E EXECUÇÃO ORÇAMENTÁRIA, RELATÓRIOS DE RESPONSABILIDADE FISCAL INCLUINDO PRESTAÇÕES DE CONTAS CONTÁBEIS (TCE/RS, STN), CONTROLE E EXECUÇÃO DO CAIXA </w:t>
            </w:r>
            <w:proofErr w:type="gramStart"/>
            <w:r>
              <w:rPr>
                <w:rFonts w:ascii="Bookman Old Style" w:hAnsi="Bookman Old Style" w:cs="Bookman Old Style"/>
                <w:sz w:val="18"/>
                <w:szCs w:val="18"/>
              </w:rPr>
              <w:t>e  FLUXO</w:t>
            </w:r>
            <w:proofErr w:type="gramEnd"/>
            <w:r>
              <w:rPr>
                <w:rFonts w:ascii="Bookman Old Style" w:hAnsi="Bookman Old Style" w:cs="Bookman Old Style"/>
                <w:sz w:val="18"/>
                <w:szCs w:val="18"/>
              </w:rPr>
              <w:t xml:space="preserve"> MONETÁRIO,</w:t>
            </w:r>
          </w:p>
        </w:tc>
      </w:tr>
      <w:tr w:rsidR="00B235BB" w14:paraId="52A6A4A7"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AA4E2AE"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298F9A4"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2</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1ADC68C"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ADMINISTRAÇÃO E CONTROLE DE RECEITAS, ATENDIMENTO DIGITAL AO CIDADÃO, EMISSÃO DE NOTA FISCAL DE SERVIÇOS ELETRONICAMENTE, DECLARAÇÃO DO ISS DE FORMA ELETRÔNICA, ABERTURA DE EMPRESAS DE FORMA DIGITAL, EMISSÃO DE ALVARÁ WEB, CONTROLE DA COBRANÇA REGISTRADA.</w:t>
            </w:r>
          </w:p>
        </w:tc>
      </w:tr>
      <w:tr w:rsidR="00B235BB" w14:paraId="48BDECDE"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E07728F"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EC2B442"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3</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E8A3FC9"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CONTROLE TRANSMISSÃO DE BENS (ITBI ONLINE)</w:t>
            </w:r>
          </w:p>
        </w:tc>
      </w:tr>
      <w:tr w:rsidR="00B235BB" w14:paraId="5781EA79"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934DB63"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BD13D88"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4</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53258B4"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DE PESSOAL, CONTROLE DE EFETIVIDADE (ATOS LEGAIS), AVALIAÇÃO DE DESEMPENHO, CONTROLE NA SEGURANÇA E MEDICINA DO TRABALHO, GESTÃO DO E-SOCIAL E SPED, CONTROLE E GESTÃO DO PONTO ELETRÔNICO COM ESPELHO DO PONTO AO SERVIDOR, PORTAL DIGITAL AO SERVIDOR (ATUALIZAÇÃO CADASTRAL, CONTRACHEQUE e COMPROVANTE DE RENDIMENTOS ONLINE).</w:t>
            </w:r>
          </w:p>
        </w:tc>
      </w:tr>
      <w:tr w:rsidR="00B235BB" w14:paraId="22EEC7BD"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E0D122E"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67F299B"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5</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76BF04F"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DE COMPRAS E MATERIAIS, LICITAÇÕES COM GESTÃO DO LICITACON, E GESTÃO DE PREGÃO ELETRÔNICO COM INTEGRAÇÃO AO PORTAL COMPRAS PÚBLICAS.</w:t>
            </w:r>
          </w:p>
        </w:tc>
      </w:tr>
      <w:tr w:rsidR="00B235BB" w14:paraId="75FAAE39"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D716A9D"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313D16B"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6</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A55BB2D"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CONTROLE E ADMINISTRAÇÃO DE FROTAS E PATRIMÔNIO PÚBLICO.</w:t>
            </w:r>
          </w:p>
        </w:tc>
      </w:tr>
      <w:tr w:rsidR="00B235BB" w14:paraId="27DDB606"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CFAAABB"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774A2AC"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7</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91790D"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DE PROCESSOS DIGITAIS COM CONTROLE E APROVAÇÃO DE PROJETOS E PARCELAMENTO DO SOLO.</w:t>
            </w:r>
          </w:p>
        </w:tc>
      </w:tr>
      <w:tr w:rsidR="00B235BB" w14:paraId="6281964E"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F9CD6E6"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EED23C6"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8</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A824443"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SALA DE SITUAÇÃO COM DEMONSTRATIVO E ANÁLISE COMPORTAMENTAL DA GESTÃO PÚBLICA.</w:t>
            </w:r>
          </w:p>
        </w:tc>
      </w:tr>
      <w:tr w:rsidR="00B235BB" w14:paraId="77670606"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070119E"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660A7BA"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9</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50F4F6E"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DA TRANSPARÊNCIA, COM DEMONSTRATIVOS E RELATÓRIOS INCLUSIVE NO CUMPRIMENTO DA LC 131/2009.</w:t>
            </w:r>
          </w:p>
        </w:tc>
      </w:tr>
      <w:tr w:rsidR="00B235BB" w14:paraId="4124424D"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65F16EE"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8FF80F3"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10</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D02D7FA"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CONTROLE DOS REGISTROS EDUCACIONAIS ENGLOBANDO TODOS OS EDUCANDÁRIOS MUNICIPAIS DE FORMA ON-LINE.</w:t>
            </w:r>
          </w:p>
        </w:tc>
      </w:tr>
      <w:tr w:rsidR="00B235BB" w14:paraId="4D30CEFC"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7104B75"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72B85EC"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11</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BBD6DFA"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APLICATIVO PARA CELULAR DESTINADO AO CIDADÃO COM SERVIÇOS A SEREM ACESSADOS VIA DISPOSITIVO (SMARTPHONE, TABLETS, COMPUTADORES).</w:t>
            </w:r>
          </w:p>
        </w:tc>
      </w:tr>
      <w:tr w:rsidR="00B235BB" w14:paraId="7D3A914E" w14:textId="77777777" w:rsidTr="009B1C2F">
        <w:trPr>
          <w:cantSplit/>
          <w:trHeight w:val="291"/>
        </w:trPr>
        <w:tc>
          <w:tcPr>
            <w:tcW w:w="709"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481781B" w14:textId="77777777" w:rsidR="00B235BB" w:rsidRDefault="00B235BB" w:rsidP="009B1C2F">
            <w:pPr>
              <w:pStyle w:val="Standard"/>
              <w:spacing w:before="20" w:after="20"/>
              <w:rPr>
                <w:rFonts w:ascii="Bookman Old Style" w:hAnsi="Bookman Old Style" w:cs="Bookman Old Style"/>
                <w:sz w:val="18"/>
                <w:szCs w:val="18"/>
              </w:rPr>
            </w:pPr>
            <w:r>
              <w:rPr>
                <w:rFonts w:ascii="Bookman Old Style" w:hAnsi="Bookman Old Style" w:cs="Bookman Old Style"/>
                <w:sz w:val="18"/>
                <w:szCs w:val="18"/>
              </w:rPr>
              <w:t>1</w:t>
            </w:r>
          </w:p>
        </w:tc>
        <w:tc>
          <w:tcPr>
            <w:tcW w:w="567"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5E9867D" w14:textId="77777777" w:rsidR="00B235BB" w:rsidRDefault="00B235BB" w:rsidP="009B1C2F">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12</w:t>
            </w:r>
          </w:p>
        </w:tc>
        <w:tc>
          <w:tcPr>
            <w:tcW w:w="781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AD94BB6" w14:textId="77777777" w:rsidR="00B235BB" w:rsidRDefault="00B235BB" w:rsidP="009B1C2F">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SERVIÇOS DE IMPLANTAÇÃO, TREINAMENTO E SUPERVISÃO DOS SISTEMAS INFORMATIZADOS.</w:t>
            </w:r>
          </w:p>
        </w:tc>
      </w:tr>
    </w:tbl>
    <w:p w14:paraId="4AE557D8" w14:textId="77777777" w:rsidR="00B235BB" w:rsidRDefault="00B235BB" w:rsidP="00B235BB">
      <w:pPr>
        <w:pStyle w:val="Cabealho"/>
        <w:tabs>
          <w:tab w:val="clear" w:pos="4419"/>
          <w:tab w:val="clear" w:pos="8838"/>
        </w:tabs>
        <w:jc w:val="both"/>
        <w:rPr>
          <w:rFonts w:ascii="Bookman Old Style" w:hAnsi="Bookman Old Style" w:cs="Bookman Old Style"/>
          <w:b/>
          <w:bCs/>
        </w:rPr>
      </w:pPr>
    </w:p>
    <w:p w14:paraId="6A3A6E99" w14:textId="77777777" w:rsidR="00B34C75" w:rsidRPr="00A168BE" w:rsidRDefault="00B34C75">
      <w:pPr>
        <w:pStyle w:val="Standard"/>
        <w:rPr>
          <w:rFonts w:ascii="Bookman Old Style" w:hAnsi="Bookman Old Style"/>
          <w:b/>
          <w:bCs/>
          <w:sz w:val="28"/>
        </w:rPr>
      </w:pPr>
    </w:p>
    <w:p w14:paraId="23F29EB1" w14:textId="77777777" w:rsidR="00B34C75" w:rsidRPr="00A168BE" w:rsidRDefault="00B34C75">
      <w:pPr>
        <w:pStyle w:val="Standard"/>
        <w:rPr>
          <w:rFonts w:ascii="Bookman Old Style" w:hAnsi="Bookman Old Style" w:cs="Bookman Old Style"/>
        </w:rPr>
      </w:pPr>
    </w:p>
    <w:p w14:paraId="2DBEA95E" w14:textId="77777777" w:rsidR="00B34C75" w:rsidRPr="00A168BE" w:rsidRDefault="00B34C75">
      <w:pPr>
        <w:pStyle w:val="Standard"/>
        <w:jc w:val="both"/>
        <w:rPr>
          <w:rFonts w:ascii="Bookman Old Style" w:hAnsi="Bookman Old Style" w:cs="Bookman Old Style"/>
          <w:b/>
          <w:bCs/>
        </w:rPr>
      </w:pPr>
    </w:p>
    <w:p w14:paraId="26056674" w14:textId="5B67D2B5" w:rsidR="00B34C75" w:rsidRPr="008F2320" w:rsidRDefault="008F2320">
      <w:pPr>
        <w:pStyle w:val="Cabealho"/>
        <w:numPr>
          <w:ilvl w:val="1"/>
          <w:numId w:val="12"/>
        </w:numPr>
        <w:tabs>
          <w:tab w:val="clear" w:pos="4419"/>
          <w:tab w:val="clear" w:pos="8838"/>
        </w:tabs>
        <w:ind w:left="0" w:firstLine="426"/>
        <w:jc w:val="both"/>
        <w:rPr>
          <w:rFonts w:ascii="Bookman Old Style" w:hAnsi="Bookman Old Style"/>
        </w:rPr>
      </w:pPr>
      <w:proofErr w:type="gramStart"/>
      <w:r w:rsidRPr="008F2320">
        <w:rPr>
          <w:rFonts w:ascii="Bookman Old Style" w:hAnsi="Bookman Old Style" w:cstheme="majorHAnsi"/>
          <w:lang w:eastAsia="pt-BR"/>
        </w:rPr>
        <w:t>segue</w:t>
      </w:r>
      <w:proofErr w:type="gramEnd"/>
      <w:r w:rsidRPr="008F2320">
        <w:rPr>
          <w:rFonts w:ascii="Bookman Old Style" w:hAnsi="Bookman Old Style" w:cstheme="majorHAnsi"/>
          <w:lang w:eastAsia="pt-BR"/>
        </w:rPr>
        <w:t>:</w:t>
      </w:r>
    </w:p>
    <w:p w14:paraId="1221B880" w14:textId="77777777" w:rsidR="00B34C75" w:rsidRPr="00A168BE" w:rsidRDefault="00B34C75">
      <w:pPr>
        <w:pStyle w:val="Cabealho"/>
        <w:tabs>
          <w:tab w:val="clear" w:pos="4419"/>
          <w:tab w:val="clear" w:pos="8838"/>
        </w:tabs>
        <w:ind w:left="720"/>
        <w:jc w:val="both"/>
        <w:rPr>
          <w:rFonts w:ascii="Bookman Old Style" w:hAnsi="Bookman Old Style" w:cs="Bookman Old Style"/>
          <w:b/>
          <w:bCs/>
        </w:rPr>
      </w:pPr>
    </w:p>
    <w:p w14:paraId="32AFD04E" w14:textId="77777777" w:rsidR="00B34C75" w:rsidRPr="00A168BE" w:rsidRDefault="00600924">
      <w:pPr>
        <w:pStyle w:val="Cabealho"/>
        <w:numPr>
          <w:ilvl w:val="0"/>
          <w:numId w:val="12"/>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 APRESENTAÇÃO</w:t>
      </w:r>
    </w:p>
    <w:p w14:paraId="1DD716F5" w14:textId="77777777" w:rsidR="00B34C75" w:rsidRPr="00A168BE" w:rsidRDefault="00B34C75">
      <w:pPr>
        <w:pStyle w:val="Cabealho"/>
        <w:tabs>
          <w:tab w:val="clear" w:pos="4419"/>
          <w:tab w:val="clear" w:pos="8838"/>
        </w:tabs>
        <w:jc w:val="both"/>
        <w:rPr>
          <w:rFonts w:ascii="Bookman Old Style" w:hAnsi="Bookman Old Style" w:cs="Bookman Old Style"/>
        </w:rPr>
      </w:pPr>
    </w:p>
    <w:p w14:paraId="5F986794" w14:textId="77777777" w:rsidR="00B34C75" w:rsidRPr="00A168BE" w:rsidRDefault="00600924">
      <w:pPr>
        <w:pStyle w:val="Cabealho"/>
        <w:numPr>
          <w:ilvl w:val="1"/>
          <w:numId w:val="12"/>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No dia, hora e local designados no preâmbulo deste Edital, o Pregoeiro e/ou sua equipe de apoio inicialmente receberá(</w:t>
      </w:r>
      <w:proofErr w:type="spellStart"/>
      <w:r w:rsidRPr="00A168BE">
        <w:rPr>
          <w:rFonts w:ascii="Bookman Old Style" w:hAnsi="Bookman Old Style" w:cs="Bookman Old Style"/>
        </w:rPr>
        <w:t>ão</w:t>
      </w:r>
      <w:proofErr w:type="spellEnd"/>
      <w:r w:rsidRPr="00A168BE">
        <w:rPr>
          <w:rFonts w:ascii="Bookman Old Style" w:hAnsi="Bookman Old Style" w:cs="Bookman Old Style"/>
        </w:rPr>
        <w:t>) os envelopes contendo as “Propostas” e os “Documentos exigidos para a Habilitação”, em envelopes distintos, fechados e lacrados, contendo na parte externa, além do nome da empresa, a seguinte identificação:</w:t>
      </w:r>
    </w:p>
    <w:p w14:paraId="74CA89E8" w14:textId="77777777" w:rsidR="00B34C75" w:rsidRPr="00A168BE" w:rsidRDefault="00B34C75">
      <w:pPr>
        <w:pStyle w:val="Cabealho"/>
        <w:tabs>
          <w:tab w:val="clear" w:pos="4419"/>
          <w:tab w:val="clear" w:pos="8838"/>
        </w:tabs>
        <w:jc w:val="both"/>
        <w:rPr>
          <w:rFonts w:ascii="Bookman Old Style" w:hAnsi="Bookman Old Style" w:cs="Bookman Old Style"/>
        </w:rPr>
      </w:pPr>
    </w:p>
    <w:p w14:paraId="19196DC3" w14:textId="77777777" w:rsidR="00B34C75" w:rsidRPr="00A168BE" w:rsidRDefault="00600924">
      <w:pPr>
        <w:pStyle w:val="Cabealho"/>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(1) PREFEITURA MUNICIPAL DE CONDOR</w:t>
      </w:r>
    </w:p>
    <w:p w14:paraId="7F949BA4" w14:textId="5B7E1AE0" w:rsidR="00B34C75" w:rsidRPr="00A168BE" w:rsidRDefault="00600924">
      <w:pPr>
        <w:pStyle w:val="Cabealho"/>
        <w:tabs>
          <w:tab w:val="clear" w:pos="4419"/>
          <w:tab w:val="clear" w:pos="8838"/>
        </w:tabs>
        <w:jc w:val="both"/>
        <w:rPr>
          <w:rFonts w:ascii="Bookman Old Style" w:hAnsi="Bookman Old Style"/>
        </w:rPr>
      </w:pPr>
      <w:r w:rsidRPr="00A168BE">
        <w:rPr>
          <w:rFonts w:ascii="Bookman Old Style" w:hAnsi="Bookman Old Style" w:cs="Bookman Old Style"/>
          <w:b/>
          <w:bCs/>
        </w:rPr>
        <w:t>PREGÃO PRESENCIAL Nº</w:t>
      </w:r>
      <w:r w:rsidR="00B235BB">
        <w:rPr>
          <w:rFonts w:ascii="Bookman Old Style" w:hAnsi="Bookman Old Style" w:cs="Bookman Old Style"/>
          <w:b/>
          <w:bCs/>
        </w:rPr>
        <w:t xml:space="preserve"> 025</w:t>
      </w:r>
      <w:r w:rsidRPr="00A168BE">
        <w:rPr>
          <w:rFonts w:ascii="Bookman Old Style" w:hAnsi="Bookman Old Style" w:cs="Bookman Old Style"/>
          <w:b/>
          <w:bCs/>
        </w:rPr>
        <w:t>/2022</w:t>
      </w:r>
    </w:p>
    <w:p w14:paraId="0323DF90" w14:textId="77777777" w:rsidR="00B34C75" w:rsidRPr="00A168BE" w:rsidRDefault="00600924">
      <w:pPr>
        <w:pStyle w:val="Cabealho"/>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ENVELOPE Nº 01 – PROPOSTA DE PREÇOS</w:t>
      </w:r>
    </w:p>
    <w:p w14:paraId="124449E4" w14:textId="77777777" w:rsidR="00B34C75" w:rsidRPr="00A168BE" w:rsidRDefault="00600924">
      <w:pPr>
        <w:pStyle w:val="Cabealho"/>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PROPONENTE: (razão social)</w:t>
      </w:r>
    </w:p>
    <w:p w14:paraId="60D37A9B"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2C1387CB" w14:textId="77777777" w:rsidR="00B34C75" w:rsidRPr="00A168BE" w:rsidRDefault="00600924">
      <w:pPr>
        <w:pStyle w:val="Cabealho"/>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(2) PREFEITURA MUNICIPAL DE CONDOR</w:t>
      </w:r>
    </w:p>
    <w:p w14:paraId="044D376A" w14:textId="625137E2" w:rsidR="00B34C75" w:rsidRPr="00A168BE" w:rsidRDefault="00600924">
      <w:pPr>
        <w:pStyle w:val="Cabealho"/>
        <w:tabs>
          <w:tab w:val="clear" w:pos="4419"/>
          <w:tab w:val="clear" w:pos="8838"/>
        </w:tabs>
        <w:jc w:val="both"/>
        <w:rPr>
          <w:rFonts w:ascii="Bookman Old Style" w:hAnsi="Bookman Old Style"/>
        </w:rPr>
      </w:pPr>
      <w:r w:rsidRPr="00A168BE">
        <w:rPr>
          <w:rFonts w:ascii="Bookman Old Style" w:hAnsi="Bookman Old Style" w:cs="Bookman Old Style"/>
          <w:b/>
          <w:bCs/>
        </w:rPr>
        <w:t xml:space="preserve">PREGÃO PRESENCIAL Nº </w:t>
      </w:r>
      <w:r w:rsidR="00B235BB">
        <w:rPr>
          <w:rFonts w:ascii="Bookman Old Style" w:hAnsi="Bookman Old Style" w:cs="Bookman Old Style"/>
          <w:b/>
          <w:bCs/>
        </w:rPr>
        <w:t>025</w:t>
      </w:r>
      <w:r w:rsidRPr="00A168BE">
        <w:rPr>
          <w:rFonts w:ascii="Bookman Old Style" w:hAnsi="Bookman Old Style" w:cs="Bookman Old Style"/>
          <w:b/>
          <w:bCs/>
        </w:rPr>
        <w:t>/2022</w:t>
      </w:r>
    </w:p>
    <w:p w14:paraId="2153879F" w14:textId="77777777" w:rsidR="00B34C75" w:rsidRPr="00A168BE" w:rsidRDefault="00600924">
      <w:pPr>
        <w:pStyle w:val="Cabealho"/>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ENVELOPE Nº 02 – HABILITAÇÃO</w:t>
      </w:r>
    </w:p>
    <w:p w14:paraId="1C869563" w14:textId="77777777" w:rsidR="00B34C75" w:rsidRPr="00A168BE" w:rsidRDefault="00600924">
      <w:pPr>
        <w:pStyle w:val="Cabealho"/>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PROPONENTE: (razão social)</w:t>
      </w:r>
    </w:p>
    <w:p w14:paraId="721DBA66"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7984C72C" w14:textId="77777777" w:rsidR="00B34C75" w:rsidRPr="00A168BE" w:rsidRDefault="00B34C75">
      <w:pPr>
        <w:pStyle w:val="Cabealho"/>
        <w:tabs>
          <w:tab w:val="clear" w:pos="4419"/>
          <w:tab w:val="clear" w:pos="8838"/>
        </w:tabs>
        <w:jc w:val="both"/>
        <w:rPr>
          <w:rFonts w:ascii="Bookman Old Style" w:hAnsi="Bookman Old Style" w:cs="Bookman Old Style"/>
        </w:rPr>
      </w:pPr>
    </w:p>
    <w:p w14:paraId="75D9E761" w14:textId="77777777" w:rsidR="00B34C75" w:rsidRPr="00A168BE" w:rsidRDefault="00600924">
      <w:pPr>
        <w:pStyle w:val="Cabealho"/>
        <w:numPr>
          <w:ilvl w:val="0"/>
          <w:numId w:val="12"/>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CONDIÇÕES GERAIS PARA PARTICIPAÇÃO E CREDENCIAMENTO</w:t>
      </w:r>
    </w:p>
    <w:p w14:paraId="438E72F1" w14:textId="77777777" w:rsidR="00B34C75" w:rsidRPr="00A168BE" w:rsidRDefault="00B34C75">
      <w:pPr>
        <w:pStyle w:val="Cabealho"/>
        <w:tabs>
          <w:tab w:val="clear" w:pos="4419"/>
          <w:tab w:val="clear" w:pos="8838"/>
        </w:tabs>
        <w:ind w:left="720"/>
        <w:jc w:val="both"/>
        <w:rPr>
          <w:rFonts w:ascii="Bookman Old Style" w:hAnsi="Bookman Old Style" w:cs="Bookman Old Style"/>
          <w:b/>
          <w:bCs/>
        </w:rPr>
      </w:pPr>
    </w:p>
    <w:p w14:paraId="4ADC6762" w14:textId="77777777" w:rsidR="00B34C75" w:rsidRPr="00A168BE" w:rsidRDefault="00600924">
      <w:pPr>
        <w:pStyle w:val="Cabealho"/>
        <w:numPr>
          <w:ilvl w:val="1"/>
          <w:numId w:val="12"/>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Serão admitidos a participar desta Licitação os que estejam legalmente estabelecidos na forma da lei, para os fins do objeto pleiteado.</w:t>
      </w:r>
    </w:p>
    <w:p w14:paraId="047700A8" w14:textId="77777777" w:rsidR="00B34C75" w:rsidRPr="00A168BE" w:rsidRDefault="00B34C75">
      <w:pPr>
        <w:pStyle w:val="Cabealho"/>
        <w:tabs>
          <w:tab w:val="clear" w:pos="4419"/>
          <w:tab w:val="clear" w:pos="8838"/>
        </w:tabs>
        <w:ind w:left="360"/>
        <w:jc w:val="both"/>
        <w:rPr>
          <w:rFonts w:ascii="Bookman Old Style" w:hAnsi="Bookman Old Style" w:cs="Bookman Old Style"/>
        </w:rPr>
      </w:pPr>
    </w:p>
    <w:p w14:paraId="6460EFA4" w14:textId="77777777" w:rsidR="00B34C75" w:rsidRPr="00A168BE" w:rsidRDefault="00600924">
      <w:pPr>
        <w:pStyle w:val="Cabealho"/>
        <w:numPr>
          <w:ilvl w:val="1"/>
          <w:numId w:val="12"/>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É vedada a qualquer pessoa física ou jurídica a representação, na presente Licitação, de mais de uma empresa.</w:t>
      </w:r>
    </w:p>
    <w:p w14:paraId="75D652C6"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A325ADC" w14:textId="77777777" w:rsidR="00B34C75" w:rsidRPr="00A168BE" w:rsidRDefault="00600924">
      <w:pPr>
        <w:pStyle w:val="Cabealho"/>
        <w:numPr>
          <w:ilvl w:val="1"/>
          <w:numId w:val="12"/>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Será admitida, em todas as etapas da licitação, a presença de somente um representante de cada proponente.</w:t>
      </w:r>
    </w:p>
    <w:p w14:paraId="38D4772C"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9ECB73D" w14:textId="77777777" w:rsidR="00B34C75" w:rsidRPr="00A168BE" w:rsidRDefault="00600924">
      <w:pPr>
        <w:pStyle w:val="Cabealho"/>
        <w:numPr>
          <w:ilvl w:val="1"/>
          <w:numId w:val="12"/>
        </w:numPr>
        <w:tabs>
          <w:tab w:val="clear" w:pos="4419"/>
          <w:tab w:val="clear" w:pos="8838"/>
          <w:tab w:val="left" w:pos="0"/>
        </w:tabs>
        <w:ind w:left="0" w:firstLine="360"/>
        <w:jc w:val="both"/>
        <w:rPr>
          <w:rFonts w:ascii="Bookman Old Style" w:hAnsi="Bookman Old Style"/>
        </w:rPr>
      </w:pPr>
      <w:r w:rsidRPr="00A168BE">
        <w:rPr>
          <w:rFonts w:ascii="Bookman Old Style" w:hAnsi="Bookman Old Style" w:cs="Bookman Old Style"/>
        </w:rPr>
        <w:t xml:space="preserve">A proponente deverá apresentar, </w:t>
      </w:r>
      <w:r w:rsidRPr="00A168BE">
        <w:rPr>
          <w:rFonts w:ascii="Bookman Old Style" w:hAnsi="Bookman Old Style" w:cs="Bookman Old Style"/>
          <w:b/>
          <w:bCs/>
          <w:u w:val="single"/>
        </w:rPr>
        <w:t>inicialmente e em separado os envelopes</w:t>
      </w:r>
      <w:r w:rsidRPr="00A168BE">
        <w:rPr>
          <w:rFonts w:ascii="Bookman Old Style" w:hAnsi="Bookman Old Style" w:cs="Bookman Old Style"/>
        </w:rPr>
        <w:t>, documento com a indicação do representante credenciado, com poderes para formular ofertas e lances e praticar todos os demais atos pertinentes ao certame, em nome da empresa proponente.</w:t>
      </w:r>
    </w:p>
    <w:p w14:paraId="193E7A5A" w14:textId="77777777" w:rsidR="00B34C75" w:rsidRPr="00A168BE" w:rsidRDefault="00600924">
      <w:pPr>
        <w:pStyle w:val="Cabealho"/>
        <w:numPr>
          <w:ilvl w:val="2"/>
          <w:numId w:val="12"/>
        </w:numPr>
        <w:tabs>
          <w:tab w:val="clear" w:pos="4419"/>
          <w:tab w:val="clear" w:pos="8838"/>
          <w:tab w:val="left" w:pos="0"/>
        </w:tabs>
        <w:ind w:left="0" w:firstLine="709"/>
        <w:jc w:val="both"/>
        <w:rPr>
          <w:rFonts w:ascii="Bookman Old Style" w:hAnsi="Bookman Old Style" w:cs="Bookman Old Style"/>
        </w:rPr>
      </w:pPr>
      <w:r w:rsidRPr="00A168BE">
        <w:rPr>
          <w:rFonts w:ascii="Bookman Old Style" w:hAnsi="Bookman Old Style" w:cs="Bookman Old Style"/>
        </w:rPr>
        <w:t xml:space="preserve">O credenciamento far-se-á por meio </w:t>
      </w:r>
      <w:proofErr w:type="gramStart"/>
      <w:r w:rsidRPr="00A168BE">
        <w:rPr>
          <w:rFonts w:ascii="Bookman Old Style" w:hAnsi="Bookman Old Style" w:cs="Bookman Old Style"/>
        </w:rPr>
        <w:t>de :</w:t>
      </w:r>
      <w:proofErr w:type="gramEnd"/>
    </w:p>
    <w:p w14:paraId="0CE88459" w14:textId="77777777" w:rsidR="00B34C75" w:rsidRPr="00A168BE" w:rsidRDefault="00600924">
      <w:pPr>
        <w:pStyle w:val="Cabealho"/>
        <w:numPr>
          <w:ilvl w:val="0"/>
          <w:numId w:val="14"/>
        </w:numPr>
        <w:tabs>
          <w:tab w:val="clear" w:pos="4419"/>
          <w:tab w:val="clear" w:pos="8838"/>
        </w:tabs>
        <w:ind w:left="0" w:firstLine="0"/>
        <w:jc w:val="both"/>
        <w:rPr>
          <w:rFonts w:ascii="Bookman Old Style" w:hAnsi="Bookman Old Style"/>
        </w:rPr>
      </w:pPr>
      <w:r w:rsidRPr="00A168BE">
        <w:rPr>
          <w:rFonts w:ascii="Bookman Old Style" w:hAnsi="Bookman Old Style" w:cs="Bookman Old Style"/>
        </w:rPr>
        <w:t xml:space="preserve">Instrumento público de procuração e </w:t>
      </w:r>
      <w:r w:rsidRPr="00A168BE">
        <w:rPr>
          <w:rFonts w:ascii="Bookman Old Style" w:hAnsi="Bookman Old Style" w:cs="Bookman Old Style"/>
          <w:b/>
          <w:u w:val="single"/>
        </w:rPr>
        <w:t>documento de identificação do representante com foto</w:t>
      </w:r>
      <w:r w:rsidRPr="00A168BE">
        <w:rPr>
          <w:rFonts w:ascii="Bookman Old Style" w:hAnsi="Bookman Old Style" w:cs="Bookman Old Style"/>
        </w:rPr>
        <w:t>; ou</w:t>
      </w:r>
    </w:p>
    <w:p w14:paraId="4F29FFE8" w14:textId="77777777" w:rsidR="00B34C75" w:rsidRPr="00A168BE" w:rsidRDefault="00600924">
      <w:pPr>
        <w:pStyle w:val="Cabealho"/>
        <w:numPr>
          <w:ilvl w:val="0"/>
          <w:numId w:val="3"/>
        </w:numPr>
        <w:tabs>
          <w:tab w:val="clear" w:pos="4419"/>
          <w:tab w:val="clear" w:pos="8838"/>
        </w:tabs>
        <w:ind w:left="0" w:firstLine="0"/>
        <w:jc w:val="both"/>
        <w:rPr>
          <w:rFonts w:ascii="Bookman Old Style" w:hAnsi="Bookman Old Style"/>
        </w:rPr>
      </w:pPr>
      <w:r w:rsidRPr="00A168BE">
        <w:rPr>
          <w:rFonts w:ascii="Bookman Old Style" w:hAnsi="Bookman Old Style" w:cs="Bookman Old Style"/>
        </w:rPr>
        <w:t xml:space="preserve">Instrumento particular com firma reconhecida, acompanhado de cópia autenticada em cartório ou apresentar juntamente com o original para autenticação pela comissão, do respectivo </w:t>
      </w:r>
      <w:r w:rsidRPr="00A168BE">
        <w:rPr>
          <w:rFonts w:ascii="Bookman Old Style" w:hAnsi="Bookman Old Style" w:cs="Bookman Old Style"/>
          <w:b/>
          <w:u w:val="single"/>
        </w:rPr>
        <w:t>Estatuto ou Contrato Social e documento de identificação do representante, com foto</w:t>
      </w:r>
      <w:r w:rsidRPr="00A168BE">
        <w:rPr>
          <w:rFonts w:ascii="Bookman Old Style" w:hAnsi="Bookman Old Style" w:cs="Bookman Old Style"/>
        </w:rPr>
        <w:t>; ou</w:t>
      </w:r>
    </w:p>
    <w:p w14:paraId="194B3C41" w14:textId="77777777" w:rsidR="00B34C75" w:rsidRPr="00A168BE" w:rsidRDefault="00600924">
      <w:pPr>
        <w:pStyle w:val="Cabealho"/>
        <w:numPr>
          <w:ilvl w:val="0"/>
          <w:numId w:val="3"/>
        </w:numPr>
        <w:tabs>
          <w:tab w:val="clear" w:pos="4419"/>
          <w:tab w:val="clear" w:pos="8838"/>
        </w:tabs>
        <w:ind w:left="0" w:firstLine="0"/>
        <w:jc w:val="both"/>
        <w:rPr>
          <w:rFonts w:ascii="Bookman Old Style" w:hAnsi="Bookman Old Style"/>
        </w:rPr>
      </w:pPr>
      <w:r w:rsidRPr="00A168BE">
        <w:rPr>
          <w:rFonts w:ascii="Bookman Old Style" w:hAnsi="Bookman Old Style" w:cs="Bookman Old Style"/>
        </w:rPr>
        <w:t xml:space="preserve">Em sendo sócio, proprietário, dirigente ou assemelhado da empresa proponente, deverá apresentar a cópia autenticada em cartório ou apresentar juntamente com o original para autenticação pela comissão do respectivo </w:t>
      </w:r>
      <w:r w:rsidRPr="00A168BE">
        <w:rPr>
          <w:rFonts w:ascii="Bookman Old Style" w:hAnsi="Bookman Old Style" w:cs="Bookman Old Style"/>
          <w:b/>
          <w:u w:val="single"/>
        </w:rPr>
        <w:t>Estatuto ou Contrato Social, no qual estejam expressos seus poderes para exercer direitos e assumir obrigações em decorrência de tal investidura e documento de identificação com foto</w:t>
      </w:r>
      <w:r w:rsidRPr="00A168BE">
        <w:rPr>
          <w:rFonts w:ascii="Bookman Old Style" w:hAnsi="Bookman Old Style" w:cs="Bookman Old Style"/>
        </w:rPr>
        <w:t>.</w:t>
      </w:r>
    </w:p>
    <w:p w14:paraId="76533C56" w14:textId="77777777" w:rsidR="00B34C75" w:rsidRPr="00A168BE" w:rsidRDefault="00600924">
      <w:pPr>
        <w:pStyle w:val="Cabealho"/>
        <w:numPr>
          <w:ilvl w:val="2"/>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lastRenderedPageBreak/>
        <w:t>Os documentos apresentados nos subitens de 3.4.1, “a”, “b” e “c” deverão ser originais ou, se a proponente preferir apresentá-los em fotocópia, a mesma deverá estar autenticada em cartório ou apresentar juntamente o original para autenticação pela comissão.</w:t>
      </w:r>
    </w:p>
    <w:p w14:paraId="723EAE51" w14:textId="77777777" w:rsidR="00B34C75" w:rsidRPr="00A168BE" w:rsidRDefault="00B34C75">
      <w:pPr>
        <w:pStyle w:val="Cabealho"/>
        <w:tabs>
          <w:tab w:val="clear" w:pos="4419"/>
          <w:tab w:val="clear" w:pos="8838"/>
        </w:tabs>
        <w:jc w:val="both"/>
        <w:rPr>
          <w:rFonts w:ascii="Bookman Old Style" w:hAnsi="Bookman Old Style" w:cs="Bookman Old Style"/>
        </w:rPr>
      </w:pPr>
    </w:p>
    <w:p w14:paraId="69B25C06" w14:textId="77777777" w:rsidR="00B34C75" w:rsidRPr="00A168BE" w:rsidRDefault="00600924">
      <w:pPr>
        <w:pStyle w:val="Cabealho"/>
        <w:numPr>
          <w:ilvl w:val="1"/>
          <w:numId w:val="12"/>
        </w:numPr>
        <w:tabs>
          <w:tab w:val="clear" w:pos="4419"/>
          <w:tab w:val="clear" w:pos="8838"/>
        </w:tabs>
        <w:ind w:left="0" w:firstLine="284"/>
        <w:jc w:val="both"/>
        <w:rPr>
          <w:rFonts w:ascii="Bookman Old Style" w:hAnsi="Bookman Old Style"/>
        </w:rPr>
      </w:pPr>
      <w:r w:rsidRPr="00A168BE">
        <w:rPr>
          <w:rFonts w:ascii="Bookman Old Style" w:hAnsi="Bookman Old Style" w:cs="Bookman Old Style"/>
        </w:rPr>
        <w:t xml:space="preserve">A proponente </w:t>
      </w:r>
      <w:proofErr w:type="gramStart"/>
      <w:r w:rsidRPr="00A168BE">
        <w:rPr>
          <w:rFonts w:ascii="Bookman Old Style" w:hAnsi="Bookman Old Style" w:cs="Bookman Old Style"/>
        </w:rPr>
        <w:t>deverá  apresentar</w:t>
      </w:r>
      <w:proofErr w:type="gramEnd"/>
      <w:r w:rsidRPr="00A168BE">
        <w:rPr>
          <w:rFonts w:ascii="Bookman Old Style" w:hAnsi="Bookman Old Style" w:cs="Bookman Old Style"/>
        </w:rPr>
        <w:t xml:space="preserve"> inicialmente e em separado dos envelopes, </w:t>
      </w:r>
      <w:r w:rsidRPr="00A168BE">
        <w:rPr>
          <w:rFonts w:ascii="Bookman Old Style" w:hAnsi="Bookman Old Style" w:cs="Bookman Old Style"/>
          <w:b/>
          <w:u w:val="single"/>
        </w:rPr>
        <w:t>Declaração de Habilitação</w:t>
      </w:r>
      <w:r w:rsidRPr="00A168BE">
        <w:rPr>
          <w:rFonts w:ascii="Bookman Old Style" w:hAnsi="Bookman Old Style" w:cs="Bookman Old Style"/>
        </w:rPr>
        <w:t>, dando ciência de que a empresa licitante cumpre plenamente os requisitos exigidos na Cláusula Quinta deste Edital.</w:t>
      </w:r>
    </w:p>
    <w:p w14:paraId="7A814318" w14:textId="77777777" w:rsidR="00B34C75" w:rsidRPr="00A168BE" w:rsidRDefault="00600924">
      <w:pPr>
        <w:pStyle w:val="Cabealho"/>
        <w:numPr>
          <w:ilvl w:val="2"/>
          <w:numId w:val="12"/>
        </w:numPr>
        <w:tabs>
          <w:tab w:val="clear" w:pos="4419"/>
          <w:tab w:val="clear" w:pos="8838"/>
          <w:tab w:val="left" w:pos="0"/>
        </w:tabs>
        <w:ind w:left="0" w:firstLine="709"/>
        <w:jc w:val="both"/>
        <w:rPr>
          <w:rFonts w:ascii="Bookman Old Style" w:hAnsi="Bookman Old Style"/>
        </w:rPr>
      </w:pPr>
      <w:r w:rsidRPr="00A168BE">
        <w:rPr>
          <w:rFonts w:ascii="Bookman Old Style" w:hAnsi="Bookman Old Style" w:cs="Bookman Old Style"/>
        </w:rPr>
        <w:t xml:space="preserve">A proponente deverá apresentar inicialmente e em separado dos envelopes, </w:t>
      </w:r>
      <w:r w:rsidRPr="00A168BE">
        <w:rPr>
          <w:rFonts w:ascii="Bookman Old Style" w:hAnsi="Bookman Old Style" w:cs="Bookman Old Style"/>
          <w:b/>
          <w:u w:val="single"/>
        </w:rPr>
        <w:t>Declaração de que é Microempresa ou Empresa de Pequeno Porte (se for o caso)</w:t>
      </w:r>
      <w:r w:rsidRPr="00A168BE">
        <w:rPr>
          <w:rFonts w:ascii="Bookman Old Style" w:hAnsi="Bookman Old Style" w:cs="Bookman Old Style"/>
        </w:rPr>
        <w:t>, enquadrada na forma da Lei Complementar 123/2006, sob pena de ser desconsiderada tal condição.</w:t>
      </w:r>
    </w:p>
    <w:p w14:paraId="4BF7E5A8" w14:textId="77777777" w:rsidR="00B34C75" w:rsidRPr="00A168BE" w:rsidRDefault="00B34C75">
      <w:pPr>
        <w:pStyle w:val="Cabealho"/>
        <w:tabs>
          <w:tab w:val="clear" w:pos="4419"/>
          <w:tab w:val="clear" w:pos="8838"/>
        </w:tabs>
        <w:jc w:val="both"/>
        <w:rPr>
          <w:rFonts w:ascii="Bookman Old Style" w:hAnsi="Bookman Old Style" w:cs="Bookman Old Style"/>
        </w:rPr>
      </w:pPr>
    </w:p>
    <w:p w14:paraId="00323447" w14:textId="77777777" w:rsidR="00B34C75" w:rsidRPr="00A168BE" w:rsidRDefault="00600924">
      <w:pPr>
        <w:pStyle w:val="Cabealho"/>
        <w:numPr>
          <w:ilvl w:val="1"/>
          <w:numId w:val="12"/>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Somente poderão se manifestar no transcorrer da reunião, os representantes das proponentes, desde que devidamente credenciados.</w:t>
      </w:r>
    </w:p>
    <w:p w14:paraId="210C3DE5" w14:textId="77777777" w:rsidR="00B34C75" w:rsidRPr="00A168BE" w:rsidRDefault="00B34C75">
      <w:pPr>
        <w:pStyle w:val="Cabealho"/>
        <w:tabs>
          <w:tab w:val="clear" w:pos="4419"/>
          <w:tab w:val="clear" w:pos="8838"/>
        </w:tabs>
        <w:ind w:left="426"/>
        <w:jc w:val="both"/>
        <w:rPr>
          <w:rFonts w:ascii="Bookman Old Style" w:hAnsi="Bookman Old Style" w:cs="Bookman Old Style"/>
        </w:rPr>
      </w:pPr>
    </w:p>
    <w:p w14:paraId="6DAF3336" w14:textId="77777777" w:rsidR="00B34C75" w:rsidRPr="00A168BE" w:rsidRDefault="00600924">
      <w:pPr>
        <w:pStyle w:val="Cabealho"/>
        <w:numPr>
          <w:ilvl w:val="1"/>
          <w:numId w:val="12"/>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14:paraId="754C8F9B" w14:textId="77777777" w:rsidR="00B34C75" w:rsidRPr="00A168BE" w:rsidRDefault="00B34C75">
      <w:pPr>
        <w:pStyle w:val="Cabealho"/>
        <w:tabs>
          <w:tab w:val="clear" w:pos="4419"/>
          <w:tab w:val="clear" w:pos="8838"/>
        </w:tabs>
        <w:jc w:val="both"/>
        <w:rPr>
          <w:rFonts w:ascii="Bookman Old Style" w:hAnsi="Bookman Old Style" w:cs="Bookman Old Style"/>
        </w:rPr>
      </w:pPr>
    </w:p>
    <w:p w14:paraId="152E2A38" w14:textId="77777777" w:rsidR="00B34C75" w:rsidRPr="00A168BE" w:rsidRDefault="00B34C75">
      <w:pPr>
        <w:pStyle w:val="Cabealho"/>
        <w:tabs>
          <w:tab w:val="clear" w:pos="4419"/>
          <w:tab w:val="clear" w:pos="8838"/>
        </w:tabs>
        <w:jc w:val="both"/>
        <w:rPr>
          <w:rFonts w:ascii="Bookman Old Style" w:hAnsi="Bookman Old Style" w:cs="Bookman Old Style"/>
        </w:rPr>
      </w:pPr>
    </w:p>
    <w:p w14:paraId="27165207" w14:textId="77777777" w:rsidR="00B34C75" w:rsidRPr="00A168BE" w:rsidRDefault="00600924">
      <w:pPr>
        <w:pStyle w:val="Cabealho"/>
        <w:numPr>
          <w:ilvl w:val="0"/>
          <w:numId w:val="12"/>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 PROPOSTA DE PREÇOS</w:t>
      </w:r>
    </w:p>
    <w:p w14:paraId="1E55AC6A"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57C41820" w14:textId="77777777"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t xml:space="preserve">A Proposta de Preços contida no Envelope nº 01 deverá ser apresentada na </w:t>
      </w:r>
      <w:proofErr w:type="gramStart"/>
      <w:r w:rsidRPr="00A168BE">
        <w:rPr>
          <w:rFonts w:ascii="Bookman Old Style" w:hAnsi="Bookman Old Style" w:cs="Bookman Old Style"/>
        </w:rPr>
        <w:t>forma  e</w:t>
      </w:r>
      <w:proofErr w:type="gramEnd"/>
      <w:r w:rsidRPr="00A168BE">
        <w:rPr>
          <w:rFonts w:ascii="Bookman Old Style" w:hAnsi="Bookman Old Style" w:cs="Bookman Old Style"/>
        </w:rPr>
        <w:t xml:space="preserve"> requisitos nos subitens a seguir:</w:t>
      </w:r>
    </w:p>
    <w:p w14:paraId="18DE779E" w14:textId="77777777" w:rsidR="00B34C75" w:rsidRPr="00A168BE" w:rsidRDefault="00600924">
      <w:pPr>
        <w:pStyle w:val="Cabealho"/>
        <w:numPr>
          <w:ilvl w:val="0"/>
          <w:numId w:val="15"/>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Preferencialmente emitida por computador ou datilografada, redigida com clareza, sem emendas, rasuras, acréscimos ou entrelinhas, devidamente datada e assinada pelo responsável da empresa representada e preferencialmente em (uma) via.</w:t>
      </w:r>
    </w:p>
    <w:p w14:paraId="299FA2C5" w14:textId="77777777" w:rsidR="00B34C75" w:rsidRPr="00A168BE" w:rsidRDefault="00600924">
      <w:pPr>
        <w:pStyle w:val="Cabealho"/>
        <w:numPr>
          <w:ilvl w:val="0"/>
          <w:numId w:val="2"/>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Conter Razão Social completa e CNPJ da licitante. Havendo matriz ou filial sediadas em outros Estados, o Município dará preferência pela emissão de nota fiscal por aquela aqui sediada.</w:t>
      </w:r>
    </w:p>
    <w:p w14:paraId="6C342626" w14:textId="77777777" w:rsidR="00B34C75" w:rsidRPr="00A168BE" w:rsidRDefault="00600924">
      <w:pPr>
        <w:pStyle w:val="Cabealho"/>
        <w:numPr>
          <w:ilvl w:val="0"/>
          <w:numId w:val="2"/>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Descrição completa e minuciosa quanto ao objeto a ser fornecido, de acordo com as especificações mínimas estabelecidas no objeto do presente Edital, constando o valor unitário, em moeda corrente nacional, em algarismo.</w:t>
      </w:r>
    </w:p>
    <w:p w14:paraId="27A85DB1" w14:textId="77777777" w:rsidR="00B34C75" w:rsidRPr="00A168BE" w:rsidRDefault="00600924">
      <w:pPr>
        <w:pStyle w:val="Cabealho"/>
        <w:numPr>
          <w:ilvl w:val="0"/>
          <w:numId w:val="2"/>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Conter prazo de validade da proposta de, no mínimo, 60 (sessenta) dias, contados da data limite para a entrega dos envelopes.</w:t>
      </w:r>
    </w:p>
    <w:p w14:paraId="011F19B5" w14:textId="77777777" w:rsidR="00B34C75" w:rsidRPr="00A168BE" w:rsidRDefault="00600924">
      <w:pPr>
        <w:pStyle w:val="Cabealho"/>
        <w:numPr>
          <w:ilvl w:val="0"/>
          <w:numId w:val="2"/>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Conter a identificação do representante da empresa e a respectiva assinatura.</w:t>
      </w:r>
    </w:p>
    <w:p w14:paraId="2129F665" w14:textId="77777777" w:rsidR="00B34C75" w:rsidRPr="00A168BE" w:rsidRDefault="00B34C75">
      <w:pPr>
        <w:pStyle w:val="Cabealho"/>
        <w:tabs>
          <w:tab w:val="clear" w:pos="4419"/>
          <w:tab w:val="clear" w:pos="8838"/>
        </w:tabs>
        <w:jc w:val="both"/>
        <w:rPr>
          <w:rFonts w:ascii="Bookman Old Style" w:hAnsi="Bookman Old Style" w:cs="Bookman Old Style"/>
        </w:rPr>
      </w:pPr>
    </w:p>
    <w:p w14:paraId="61DE38AA" w14:textId="004A5A06"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rPr>
      </w:pPr>
      <w:r w:rsidRPr="00A168BE">
        <w:rPr>
          <w:rFonts w:ascii="Bookman Old Style" w:hAnsi="Bookman Old Style" w:cs="Bookman Old Style"/>
        </w:rPr>
        <w:t xml:space="preserve">A proposta de preços original deverá conter </w:t>
      </w:r>
      <w:r w:rsidRPr="00A168BE">
        <w:rPr>
          <w:rFonts w:ascii="Bookman Old Style" w:hAnsi="Bookman Old Style" w:cs="Bookman Old Style"/>
          <w:b/>
          <w:bCs/>
        </w:rPr>
        <w:t xml:space="preserve">OBRIGATORIAMENTE o Menor Preço Global, </w:t>
      </w:r>
      <w:r w:rsidRPr="00A168BE">
        <w:rPr>
          <w:rFonts w:ascii="Bookman Old Style" w:hAnsi="Bookman Old Style" w:cs="Bookman Old Style"/>
          <w:bCs/>
        </w:rPr>
        <w:t xml:space="preserve">e valor Global </w:t>
      </w:r>
      <w:r w:rsidRPr="00A168BE">
        <w:rPr>
          <w:rFonts w:ascii="Bookman Old Style" w:hAnsi="Bookman Old Style" w:cs="Bookman Old Style"/>
        </w:rPr>
        <w:t xml:space="preserve">e, quando for o caso referências adicionais que a proponente achar necessárias, desde que elas não subtraiam nenhuma </w:t>
      </w:r>
      <w:r w:rsidRPr="00A168BE">
        <w:rPr>
          <w:rFonts w:ascii="Bookman Old Style" w:hAnsi="Bookman Old Style" w:cs="Bookman Old Style"/>
        </w:rPr>
        <w:lastRenderedPageBreak/>
        <w:t>das especificações mínimas exigidas no objeto deste Edital, permitindo a perfeita identificação do objeto ofertado, pelo Pregoeiro e sua equipe de apoio,</w:t>
      </w:r>
    </w:p>
    <w:p w14:paraId="2530AB09" w14:textId="77777777" w:rsidR="00B34C75" w:rsidRPr="00A168BE" w:rsidRDefault="00B34C75">
      <w:pPr>
        <w:pStyle w:val="Cabealho"/>
        <w:tabs>
          <w:tab w:val="clear" w:pos="4419"/>
          <w:tab w:val="clear" w:pos="8838"/>
          <w:tab w:val="left" w:pos="0"/>
        </w:tabs>
        <w:ind w:firstLine="426"/>
        <w:jc w:val="both"/>
        <w:rPr>
          <w:rFonts w:ascii="Bookman Old Style" w:hAnsi="Bookman Old Style" w:cs="Bookman Old Style"/>
        </w:rPr>
      </w:pPr>
    </w:p>
    <w:p w14:paraId="571E4F2F" w14:textId="77777777" w:rsidR="00B34C75" w:rsidRPr="00A168BE" w:rsidRDefault="00600924">
      <w:pPr>
        <w:pStyle w:val="Cabealho"/>
        <w:numPr>
          <w:ilvl w:val="2"/>
          <w:numId w:val="12"/>
        </w:numPr>
        <w:tabs>
          <w:tab w:val="clear" w:pos="4419"/>
          <w:tab w:val="clear" w:pos="8838"/>
          <w:tab w:val="left" w:pos="0"/>
        </w:tabs>
        <w:ind w:left="0" w:firstLine="709"/>
        <w:jc w:val="both"/>
        <w:rPr>
          <w:rFonts w:ascii="Bookman Old Style" w:hAnsi="Bookman Old Style"/>
        </w:rPr>
      </w:pPr>
      <w:r w:rsidRPr="00A168BE">
        <w:rPr>
          <w:rFonts w:ascii="Bookman Old Style" w:hAnsi="Bookman Old Style" w:cs="Bookman Old Style"/>
          <w:b/>
          <w:u w:val="single"/>
        </w:rPr>
        <w:t>Deverá ser proposta apenas 01 (uma) marca para cada item</w:t>
      </w:r>
      <w:r w:rsidRPr="00A168BE">
        <w:rPr>
          <w:rFonts w:ascii="Bookman Old Style" w:hAnsi="Bookman Old Style" w:cs="Bookman Old Style"/>
        </w:rPr>
        <w:t>.</w:t>
      </w:r>
    </w:p>
    <w:p w14:paraId="40D0B2E3" w14:textId="3F6C479C" w:rsidR="00B34C75" w:rsidRPr="00A168BE" w:rsidRDefault="00600924">
      <w:pPr>
        <w:pStyle w:val="Cabealho"/>
        <w:numPr>
          <w:ilvl w:val="2"/>
          <w:numId w:val="12"/>
        </w:numPr>
        <w:tabs>
          <w:tab w:val="clear" w:pos="4419"/>
          <w:tab w:val="clear" w:pos="8838"/>
          <w:tab w:val="left" w:pos="0"/>
        </w:tabs>
        <w:ind w:left="0" w:firstLine="709"/>
        <w:jc w:val="both"/>
        <w:rPr>
          <w:rFonts w:ascii="Bookman Old Style" w:hAnsi="Bookman Old Style" w:cs="Bookman Old Style"/>
        </w:rPr>
      </w:pPr>
      <w:r w:rsidRPr="00A168BE">
        <w:rPr>
          <w:rFonts w:ascii="Bookman Old Style" w:hAnsi="Bookman Old Style" w:cs="Bookman Old Style"/>
        </w:rPr>
        <w:t>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14:paraId="216B8F20"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65E7E3D" w14:textId="77777777" w:rsidR="00B34C75" w:rsidRPr="00A168BE" w:rsidRDefault="00600924">
      <w:pPr>
        <w:pStyle w:val="Cabealho"/>
        <w:numPr>
          <w:ilvl w:val="0"/>
          <w:numId w:val="12"/>
        </w:numPr>
        <w:tabs>
          <w:tab w:val="clear" w:pos="4419"/>
          <w:tab w:val="clear" w:pos="8838"/>
        </w:tabs>
        <w:ind w:left="680" w:hanging="340"/>
        <w:jc w:val="both"/>
        <w:rPr>
          <w:rFonts w:ascii="Bookman Old Style" w:hAnsi="Bookman Old Style"/>
        </w:rPr>
      </w:pPr>
      <w:r w:rsidRPr="00A168BE">
        <w:rPr>
          <w:rFonts w:ascii="Bookman Old Style" w:hAnsi="Bookman Old Style" w:cs="Bookman Old Style"/>
          <w:b/>
          <w:bCs/>
        </w:rPr>
        <w:t>DA HABILITAÇÃO</w:t>
      </w:r>
    </w:p>
    <w:p w14:paraId="621DCC2A" w14:textId="77777777" w:rsidR="00B34C75" w:rsidRPr="00A168BE" w:rsidRDefault="00B34C75">
      <w:pPr>
        <w:pStyle w:val="Cabealho"/>
        <w:tabs>
          <w:tab w:val="clear" w:pos="4419"/>
          <w:tab w:val="clear" w:pos="8838"/>
        </w:tabs>
        <w:ind w:hanging="360"/>
        <w:jc w:val="both"/>
        <w:rPr>
          <w:rFonts w:ascii="Bookman Old Style" w:hAnsi="Bookman Old Style" w:cs="Bookman Old Style"/>
          <w:b/>
          <w:bCs/>
        </w:rPr>
      </w:pPr>
    </w:p>
    <w:p w14:paraId="2C2E5794" w14:textId="77777777"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t>A proponente deverá apresentar o envelope nº 02 “HABILITAÇÃO</w:t>
      </w:r>
      <w:proofErr w:type="gramStart"/>
      <w:r w:rsidRPr="00A168BE">
        <w:rPr>
          <w:rFonts w:ascii="Bookman Old Style" w:hAnsi="Bookman Old Style" w:cs="Bookman Old Style"/>
        </w:rPr>
        <w:t>”,  em</w:t>
      </w:r>
      <w:proofErr w:type="gramEnd"/>
      <w:r w:rsidRPr="00A168BE">
        <w:rPr>
          <w:rFonts w:ascii="Bookman Old Style" w:hAnsi="Bookman Old Style" w:cs="Bookman Old Style"/>
        </w:rPr>
        <w:t xml:space="preserve"> 01 (uma) via contendo os seguintes documentos:</w:t>
      </w:r>
    </w:p>
    <w:p w14:paraId="08E286F6" w14:textId="77777777" w:rsidR="00B34C75" w:rsidRPr="00A168BE" w:rsidRDefault="00B34C75">
      <w:pPr>
        <w:pStyle w:val="Cabealho"/>
        <w:tabs>
          <w:tab w:val="clear" w:pos="4419"/>
          <w:tab w:val="clear" w:pos="8838"/>
        </w:tabs>
        <w:jc w:val="both"/>
        <w:rPr>
          <w:rFonts w:ascii="Bookman Old Style" w:hAnsi="Bookman Old Style" w:cs="Bookman Old Style"/>
        </w:rPr>
      </w:pPr>
    </w:p>
    <w:p w14:paraId="756035B3" w14:textId="77777777" w:rsidR="00B34C75" w:rsidRPr="00A168BE" w:rsidRDefault="00600924">
      <w:pPr>
        <w:pStyle w:val="Cabealho"/>
        <w:numPr>
          <w:ilvl w:val="2"/>
          <w:numId w:val="12"/>
        </w:numPr>
        <w:tabs>
          <w:tab w:val="clear" w:pos="4419"/>
          <w:tab w:val="clear" w:pos="8838"/>
        </w:tabs>
        <w:ind w:hanging="371"/>
        <w:jc w:val="both"/>
        <w:rPr>
          <w:rFonts w:ascii="Bookman Old Style" w:hAnsi="Bookman Old Style"/>
        </w:rPr>
      </w:pPr>
      <w:r w:rsidRPr="00A168BE">
        <w:rPr>
          <w:rFonts w:ascii="Bookman Old Style" w:hAnsi="Bookman Old Style" w:cs="Bookman Old Style"/>
          <w:b/>
          <w:bCs/>
        </w:rPr>
        <w:t>Habilitação Jurídica</w:t>
      </w:r>
      <w:r w:rsidRPr="00A168BE">
        <w:rPr>
          <w:rFonts w:ascii="Bookman Old Style" w:hAnsi="Bookman Old Style" w:cs="Bookman Old Style"/>
        </w:rPr>
        <w:t>:</w:t>
      </w:r>
    </w:p>
    <w:p w14:paraId="06F905EC"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Decreto de Autorização, em se tratando de empresa ou sociedade estrangeira em atividade no País, a Ato de Registro ou Autorização para funcionamento expedido pelo órgão competente, quando a atividade assim o exigir.</w:t>
      </w:r>
    </w:p>
    <w:p w14:paraId="1A64E5CF" w14:textId="77777777" w:rsidR="00B34C75" w:rsidRPr="00A168BE" w:rsidRDefault="00B34C75">
      <w:pPr>
        <w:pStyle w:val="Cabealho"/>
        <w:tabs>
          <w:tab w:val="clear" w:pos="4419"/>
          <w:tab w:val="clear" w:pos="8838"/>
        </w:tabs>
        <w:jc w:val="both"/>
        <w:rPr>
          <w:rFonts w:ascii="Bookman Old Style" w:hAnsi="Bookman Old Style" w:cs="Bookman Old Style"/>
        </w:rPr>
      </w:pPr>
    </w:p>
    <w:p w14:paraId="2BD0FD15" w14:textId="77777777" w:rsidR="00B34C75" w:rsidRPr="00A168BE" w:rsidRDefault="00600924">
      <w:pPr>
        <w:pStyle w:val="Cabealho"/>
        <w:numPr>
          <w:ilvl w:val="2"/>
          <w:numId w:val="12"/>
        </w:numPr>
        <w:tabs>
          <w:tab w:val="clear" w:pos="4419"/>
          <w:tab w:val="clear" w:pos="8838"/>
        </w:tabs>
        <w:ind w:hanging="371"/>
        <w:jc w:val="both"/>
        <w:rPr>
          <w:rFonts w:ascii="Bookman Old Style" w:hAnsi="Bookman Old Style"/>
        </w:rPr>
      </w:pPr>
      <w:r w:rsidRPr="00A168BE">
        <w:rPr>
          <w:rFonts w:ascii="Bookman Old Style" w:hAnsi="Bookman Old Style" w:cs="Bookman Old Style"/>
          <w:b/>
          <w:bCs/>
        </w:rPr>
        <w:t>Regularidade Fiscal</w:t>
      </w:r>
      <w:r w:rsidRPr="00A168BE">
        <w:rPr>
          <w:rFonts w:ascii="Bookman Old Style" w:hAnsi="Bookman Old Style" w:cs="Bookman Old Style"/>
        </w:rPr>
        <w:t>:</w:t>
      </w:r>
    </w:p>
    <w:p w14:paraId="0B89E207"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Prova de inscrição no Cadastro Nacional de Pessoa Jurídica (CNPJ).</w:t>
      </w:r>
    </w:p>
    <w:p w14:paraId="43B0E063"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Certidão de Quitação de Tributos e Contribuições Federais e Certidão Negativa quanto a Dívida – Conjunta; com data de emissão não superior a 180 (cento em oitenta) dias quando não constar expressamente no corpo da Certidão o seu prazo de validade.</w:t>
      </w:r>
    </w:p>
    <w:p w14:paraId="739D187E"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Prova de regularidade para com a Fazenda Estadual com data de emissão não superior a 60 (sessenta) dias, quando não constar expressamente no corpo da mesma o seu prazo de validade.</w:t>
      </w:r>
    </w:p>
    <w:p w14:paraId="6CC19481"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Certidão Negativa Municipal, com data de emissão não superior a 60 (sessenta) dias, quando não constar expressamente no corpo da mesma o seu prazo de validade.</w:t>
      </w:r>
    </w:p>
    <w:p w14:paraId="596B0715"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Prova de regularidade relativa ao Fundo de Garantia por Tempo de Serviço – FGTS, demonstrando a situação regular no cumprimento dos encargos instituídos por Lei.</w:t>
      </w:r>
    </w:p>
    <w:p w14:paraId="79FB91F5"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Prova de Regularidade relativa a Negativa de Débitos Trabalhistas –CNDT.</w:t>
      </w:r>
    </w:p>
    <w:p w14:paraId="431B6255"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Certidão Negativa Correcional – CGU-PJ, CEIS, CNEP e CEPIM.</w:t>
      </w:r>
    </w:p>
    <w:p w14:paraId="0C983A50" w14:textId="77777777" w:rsidR="00B34C75" w:rsidRPr="00A168BE" w:rsidRDefault="00B34C75">
      <w:pPr>
        <w:pStyle w:val="Cabealho"/>
        <w:tabs>
          <w:tab w:val="clear" w:pos="4419"/>
          <w:tab w:val="clear" w:pos="8838"/>
        </w:tabs>
        <w:jc w:val="both"/>
        <w:rPr>
          <w:rFonts w:ascii="Bookman Old Style" w:hAnsi="Bookman Old Style" w:cs="Bookman Old Style"/>
        </w:rPr>
      </w:pPr>
    </w:p>
    <w:p w14:paraId="68041F12" w14:textId="77777777" w:rsidR="007078C9" w:rsidRPr="007078C9" w:rsidRDefault="007078C9" w:rsidP="007078C9">
      <w:pPr>
        <w:pStyle w:val="Cabealho"/>
        <w:numPr>
          <w:ilvl w:val="2"/>
          <w:numId w:val="12"/>
        </w:numPr>
        <w:tabs>
          <w:tab w:val="clear" w:pos="4419"/>
          <w:tab w:val="clear" w:pos="8838"/>
        </w:tabs>
        <w:ind w:hanging="371"/>
        <w:jc w:val="both"/>
        <w:rPr>
          <w:rFonts w:ascii="Bookman Old Style" w:hAnsi="Bookman Old Style"/>
        </w:rPr>
      </w:pPr>
      <w:r>
        <w:rPr>
          <w:rFonts w:ascii="Bookman Old Style" w:hAnsi="Bookman Old Style" w:cs="Bookman Old Style"/>
          <w:b/>
          <w:bCs/>
        </w:rPr>
        <w:t>Econômica/ Financeira</w:t>
      </w:r>
      <w:r w:rsidR="00600924" w:rsidRPr="00A168BE">
        <w:rPr>
          <w:rFonts w:ascii="Bookman Old Style" w:hAnsi="Bookman Old Style" w:cs="Bookman Old Style"/>
        </w:rPr>
        <w:t>:</w:t>
      </w:r>
    </w:p>
    <w:p w14:paraId="3BB80F0A" w14:textId="582D96EE" w:rsidR="007078C9" w:rsidRPr="007078C9" w:rsidRDefault="007078C9" w:rsidP="007078C9">
      <w:pPr>
        <w:pStyle w:val="Cabealho"/>
        <w:numPr>
          <w:ilvl w:val="3"/>
          <w:numId w:val="12"/>
        </w:numPr>
        <w:tabs>
          <w:tab w:val="clear" w:pos="4419"/>
          <w:tab w:val="clear" w:pos="8838"/>
        </w:tabs>
        <w:ind w:hanging="437"/>
        <w:jc w:val="both"/>
        <w:rPr>
          <w:rFonts w:ascii="Bookman Old Style" w:hAnsi="Bookman Old Style"/>
        </w:rPr>
      </w:pPr>
      <w:r w:rsidRPr="007078C9">
        <w:rPr>
          <w:rFonts w:ascii="Bookman Old Style" w:hAnsi="Bookman Old Style" w:cstheme="majorHAnsi"/>
        </w:rPr>
        <w:t>Balanço Patrimonial e Demonstrações contábeis do último exercício social, apresentado na forma abaixo discriminada, vedada a sua substituição por Balancetes ou Balanços Provisórios:</w:t>
      </w:r>
    </w:p>
    <w:p w14:paraId="1F25CA87" w14:textId="77777777" w:rsidR="007078C9" w:rsidRPr="007078C9" w:rsidRDefault="007078C9" w:rsidP="007078C9">
      <w:pPr>
        <w:autoSpaceDE w:val="0"/>
        <w:adjustRightInd w:val="0"/>
        <w:ind w:left="709"/>
        <w:rPr>
          <w:rFonts w:ascii="Bookman Old Style" w:hAnsi="Bookman Old Style" w:cstheme="majorHAnsi"/>
          <w:lang w:eastAsia="pt-BR"/>
        </w:rPr>
      </w:pPr>
      <w:r w:rsidRPr="007078C9">
        <w:rPr>
          <w:rFonts w:ascii="Bookman Old Style" w:hAnsi="Bookman Old Style" w:cstheme="majorHAnsi"/>
          <w:b/>
          <w:lang w:eastAsia="pt-BR"/>
        </w:rPr>
        <w:lastRenderedPageBreak/>
        <w:t>LIQUIDEZ CORRENTE</w:t>
      </w:r>
      <w:r w:rsidRPr="007078C9">
        <w:rPr>
          <w:rFonts w:ascii="Bookman Old Style" w:hAnsi="Bookman Old Style" w:cstheme="majorHAnsi"/>
          <w:lang w:eastAsia="pt-BR"/>
        </w:rPr>
        <w:t>: (AC) / (PC) = índice mínimo: (1,00)</w:t>
      </w:r>
    </w:p>
    <w:p w14:paraId="07D752FF" w14:textId="77777777" w:rsidR="007078C9" w:rsidRPr="007078C9" w:rsidRDefault="007078C9" w:rsidP="007078C9">
      <w:pPr>
        <w:autoSpaceDE w:val="0"/>
        <w:adjustRightInd w:val="0"/>
        <w:ind w:left="709"/>
        <w:rPr>
          <w:rFonts w:ascii="Bookman Old Style" w:hAnsi="Bookman Old Style" w:cstheme="majorHAnsi"/>
          <w:lang w:eastAsia="pt-BR"/>
        </w:rPr>
      </w:pPr>
      <w:r w:rsidRPr="007078C9">
        <w:rPr>
          <w:rFonts w:ascii="Bookman Old Style" w:hAnsi="Bookman Old Style" w:cstheme="majorHAnsi"/>
          <w:b/>
          <w:lang w:eastAsia="pt-BR"/>
        </w:rPr>
        <w:t>LIQUIDEZ GERAL</w:t>
      </w:r>
      <w:r w:rsidRPr="007078C9">
        <w:rPr>
          <w:rFonts w:ascii="Bookman Old Style" w:hAnsi="Bookman Old Style" w:cstheme="majorHAnsi"/>
          <w:lang w:eastAsia="pt-BR"/>
        </w:rPr>
        <w:t>: (AC + ARLP) / (PC + PELP) = índice mínimo: (1,00)</w:t>
      </w:r>
    </w:p>
    <w:p w14:paraId="6A97ABB8" w14:textId="77777777" w:rsidR="007078C9" w:rsidRPr="007078C9" w:rsidRDefault="007078C9" w:rsidP="007078C9">
      <w:pPr>
        <w:autoSpaceDE w:val="0"/>
        <w:adjustRightInd w:val="0"/>
        <w:ind w:left="709"/>
        <w:rPr>
          <w:rFonts w:ascii="Bookman Old Style" w:hAnsi="Bookman Old Style" w:cstheme="majorHAnsi"/>
          <w:lang w:eastAsia="pt-BR"/>
        </w:rPr>
      </w:pPr>
      <w:r w:rsidRPr="007078C9">
        <w:rPr>
          <w:rFonts w:ascii="Bookman Old Style" w:hAnsi="Bookman Old Style" w:cstheme="majorHAnsi"/>
          <w:b/>
          <w:lang w:eastAsia="pt-BR"/>
        </w:rPr>
        <w:t>GERÊNCIA DE CAPITAIS DE TERCEIROS</w:t>
      </w:r>
      <w:r w:rsidRPr="007078C9">
        <w:rPr>
          <w:rFonts w:ascii="Bookman Old Style" w:hAnsi="Bookman Old Style" w:cstheme="majorHAnsi"/>
          <w:lang w:eastAsia="pt-BR"/>
        </w:rPr>
        <w:t>: (PL) / (PC + PELP) = índice mínimo:(1,00)</w:t>
      </w:r>
    </w:p>
    <w:p w14:paraId="57A39CB1" w14:textId="77777777" w:rsidR="007078C9" w:rsidRPr="007078C9" w:rsidRDefault="007078C9" w:rsidP="007078C9">
      <w:pPr>
        <w:autoSpaceDE w:val="0"/>
        <w:adjustRightInd w:val="0"/>
        <w:spacing w:after="120"/>
        <w:ind w:left="709"/>
        <w:rPr>
          <w:rFonts w:ascii="Bookman Old Style" w:hAnsi="Bookman Old Style" w:cstheme="majorHAnsi"/>
          <w:lang w:eastAsia="pt-BR"/>
        </w:rPr>
      </w:pPr>
      <w:r w:rsidRPr="007078C9">
        <w:rPr>
          <w:rFonts w:ascii="Bookman Old Style" w:hAnsi="Bookman Old Style" w:cstheme="majorHAnsi"/>
          <w:b/>
          <w:lang w:eastAsia="pt-BR"/>
        </w:rPr>
        <w:t>GRAU DE ENDIVIDAMENTO</w:t>
      </w:r>
      <w:r w:rsidRPr="007078C9">
        <w:rPr>
          <w:rFonts w:ascii="Bookman Old Style" w:hAnsi="Bookman Old Style" w:cstheme="majorHAnsi"/>
          <w:lang w:eastAsia="pt-BR"/>
        </w:rPr>
        <w:t>: (PC + PELP) / (AT) = índice máximo: (0,50)</w:t>
      </w:r>
    </w:p>
    <w:p w14:paraId="3ABF0CE4" w14:textId="77777777" w:rsidR="007078C9" w:rsidRPr="007078C9" w:rsidRDefault="007078C9" w:rsidP="007078C9">
      <w:pPr>
        <w:autoSpaceDE w:val="0"/>
        <w:adjustRightInd w:val="0"/>
        <w:spacing w:after="120"/>
        <w:ind w:left="709"/>
        <w:jc w:val="both"/>
        <w:rPr>
          <w:rFonts w:ascii="Bookman Old Style" w:hAnsi="Bookman Old Style" w:cstheme="majorHAnsi"/>
          <w:lang w:eastAsia="pt-BR"/>
        </w:rPr>
      </w:pPr>
      <w:r w:rsidRPr="007078C9">
        <w:rPr>
          <w:rFonts w:ascii="Bookman Old Style" w:hAnsi="Bookman Old Style" w:cstheme="majorHAnsi"/>
          <w:lang w:eastAsia="pt-BR"/>
        </w:rPr>
        <w:t>Onde: AC = Ativo Circulante; ARLP = Ativo Realizável a Longo Prazo; AP = Ativo Permanente; AT = Ativo Total; PC = Passivo Circulante; PELP = Passivo Exigível a Longo Prazo; PL = Patrimônio Líquido.</w:t>
      </w:r>
    </w:p>
    <w:p w14:paraId="4E5E5175" w14:textId="77777777" w:rsidR="007078C9" w:rsidRPr="007078C9" w:rsidRDefault="007078C9" w:rsidP="007078C9">
      <w:pPr>
        <w:autoSpaceDE w:val="0"/>
        <w:adjustRightInd w:val="0"/>
        <w:spacing w:after="120"/>
        <w:ind w:left="709"/>
        <w:jc w:val="both"/>
        <w:rPr>
          <w:rFonts w:ascii="Bookman Old Style" w:hAnsi="Bookman Old Style" w:cstheme="majorHAnsi"/>
        </w:rPr>
      </w:pPr>
      <w:r w:rsidRPr="007078C9">
        <w:rPr>
          <w:rFonts w:ascii="Bookman Old Style" w:hAnsi="Bookman Old Style" w:cstheme="majorHAnsi"/>
        </w:rPr>
        <w:t>Em se tratando de Sociedade Civil ou Comercial, o balanço deverá ser apresentado por cópia do Livro Diário da empresa, devidamente registrado pelo órgão competente com os Termos de Abertura e Encerramento e assinado pelo responsável pela empresa designado no Ato Constitutivo da sociedade, e também pelo contador, constando nome completo e registro profissional;</w:t>
      </w:r>
    </w:p>
    <w:p w14:paraId="1367CC0D" w14:textId="77777777" w:rsidR="007078C9" w:rsidRPr="007078C9" w:rsidRDefault="007078C9" w:rsidP="007078C9">
      <w:pPr>
        <w:autoSpaceDE w:val="0"/>
        <w:adjustRightInd w:val="0"/>
        <w:spacing w:after="120"/>
        <w:ind w:left="709"/>
        <w:jc w:val="both"/>
        <w:rPr>
          <w:rFonts w:ascii="Bookman Old Style" w:hAnsi="Bookman Old Style" w:cstheme="majorHAnsi"/>
        </w:rPr>
      </w:pPr>
      <w:r w:rsidRPr="007078C9">
        <w:rPr>
          <w:rFonts w:ascii="Bookman Old Style" w:hAnsi="Bookman Old Style" w:cstheme="majorHAnsi"/>
        </w:rPr>
        <w:t>No caso específico de Sociedade por Ações, o balanço deverá ser apresentado em publicação no diário Oficial do Estado;</w:t>
      </w:r>
    </w:p>
    <w:p w14:paraId="5D40E0BE" w14:textId="77777777" w:rsidR="007078C9" w:rsidRPr="007078C9" w:rsidRDefault="007078C9" w:rsidP="007078C9">
      <w:pPr>
        <w:autoSpaceDE w:val="0"/>
        <w:adjustRightInd w:val="0"/>
        <w:spacing w:after="120"/>
        <w:ind w:left="709"/>
        <w:jc w:val="both"/>
        <w:rPr>
          <w:rFonts w:ascii="Bookman Old Style" w:hAnsi="Bookman Old Style" w:cstheme="majorHAnsi"/>
        </w:rPr>
      </w:pPr>
      <w:r w:rsidRPr="007078C9">
        <w:rPr>
          <w:rFonts w:ascii="Bookman Old Style" w:hAnsi="Bookman Old Style" w:cstheme="majorHAnsi"/>
        </w:rPr>
        <w:t>Em se tratando de Microempresas (ME) ou de empresas de Pequeno Porte (EPP), consideradas como tais àquelas que apresentarem em seu CNPJ, no campo relativo ao nome empresarial, a anotação (ME) ou (EPP), o balanço poderá ser substituído por Declaração Anual Simplificada de Rendimentos e Informações, em modelo simplificado, aprovado pela Secretaria da Receita Federal;</w:t>
      </w:r>
    </w:p>
    <w:p w14:paraId="0D34B413" w14:textId="062BE6C6" w:rsidR="007078C9" w:rsidRPr="007078C9" w:rsidRDefault="007078C9" w:rsidP="007078C9">
      <w:pPr>
        <w:autoSpaceDE w:val="0"/>
        <w:adjustRightInd w:val="0"/>
        <w:spacing w:after="120"/>
        <w:ind w:left="709"/>
        <w:jc w:val="both"/>
        <w:rPr>
          <w:rFonts w:ascii="Bookman Old Style" w:hAnsi="Bookman Old Style" w:cstheme="majorHAnsi"/>
        </w:rPr>
      </w:pPr>
      <w:r w:rsidRPr="007078C9">
        <w:rPr>
          <w:rFonts w:ascii="Bookman Old Style" w:hAnsi="Bookman Old Style" w:cstheme="majorHAnsi"/>
        </w:rPr>
        <w:t>Licitantes que aguardam a autenticação do balanço patrimonial pela Junta Comercial, poderão apresentar, em substituição ao registro, o protocolo de envio no SPED (Sistema Pública de Escrituração Digital) à Receita Federal do Brasil.</w:t>
      </w:r>
    </w:p>
    <w:p w14:paraId="3C1F2189" w14:textId="77777777" w:rsidR="007078C9" w:rsidRPr="007078C9" w:rsidRDefault="007078C9" w:rsidP="007078C9">
      <w:pPr>
        <w:pStyle w:val="Cabealho"/>
        <w:numPr>
          <w:ilvl w:val="2"/>
          <w:numId w:val="12"/>
        </w:numPr>
        <w:tabs>
          <w:tab w:val="clear" w:pos="4419"/>
          <w:tab w:val="clear" w:pos="8838"/>
        </w:tabs>
        <w:ind w:hanging="371"/>
        <w:jc w:val="both"/>
        <w:rPr>
          <w:rFonts w:ascii="Bookman Old Style" w:hAnsi="Bookman Old Style"/>
        </w:rPr>
      </w:pPr>
      <w:r w:rsidRPr="00A168BE">
        <w:rPr>
          <w:rFonts w:ascii="Bookman Old Style" w:hAnsi="Bookman Old Style" w:cs="Bookman Old Style"/>
          <w:b/>
          <w:bCs/>
        </w:rPr>
        <w:t>Outros documentos</w:t>
      </w:r>
      <w:r w:rsidRPr="00A168BE">
        <w:rPr>
          <w:rFonts w:ascii="Bookman Old Style" w:hAnsi="Bookman Old Style" w:cs="Bookman Old Style"/>
        </w:rPr>
        <w:t>:</w:t>
      </w:r>
    </w:p>
    <w:p w14:paraId="29C79759" w14:textId="77777777" w:rsidR="00B34C75" w:rsidRPr="00A168BE" w:rsidRDefault="00600924">
      <w:pPr>
        <w:pStyle w:val="Cabealho"/>
        <w:numPr>
          <w:ilvl w:val="3"/>
          <w:numId w:val="12"/>
        </w:numPr>
        <w:tabs>
          <w:tab w:val="clear" w:pos="4419"/>
          <w:tab w:val="clear" w:pos="8838"/>
        </w:tabs>
        <w:ind w:left="709" w:firstLine="0"/>
        <w:jc w:val="both"/>
        <w:rPr>
          <w:rFonts w:ascii="Bookman Old Style" w:hAnsi="Bookman Old Style" w:cs="Bookman Old Style"/>
        </w:rPr>
      </w:pPr>
      <w:r w:rsidRPr="00A168BE">
        <w:rPr>
          <w:rFonts w:ascii="Bookman Old Style" w:hAnsi="Bookman Old Style" w:cs="Bookman Old Style"/>
        </w:rPr>
        <w:t>Certidão Negativa de Falência emitida pelo cartório distribuidor da sede do licitante.</w:t>
      </w:r>
    </w:p>
    <w:p w14:paraId="69060925"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rPr>
      </w:pPr>
      <w:r w:rsidRPr="00A168BE">
        <w:rPr>
          <w:rFonts w:ascii="Bookman Old Style" w:hAnsi="Bookman Old Style" w:cs="Bookman Old Style"/>
        </w:rPr>
        <w:t>Cumprimento do disposto no inciso XXXIII o art. 7º da Constituição Federal, que não emprega menores.</w:t>
      </w:r>
    </w:p>
    <w:p w14:paraId="2799CC26" w14:textId="77777777" w:rsidR="00B34C75" w:rsidRPr="00A168BE" w:rsidRDefault="00600924">
      <w:pPr>
        <w:pStyle w:val="Cabealho"/>
        <w:numPr>
          <w:ilvl w:val="3"/>
          <w:numId w:val="12"/>
        </w:numPr>
        <w:tabs>
          <w:tab w:val="clear" w:pos="4419"/>
          <w:tab w:val="clear" w:pos="8838"/>
        </w:tabs>
        <w:ind w:left="0" w:firstLine="709"/>
        <w:jc w:val="both"/>
        <w:rPr>
          <w:rFonts w:ascii="Bookman Old Style" w:hAnsi="Bookman Old Style"/>
        </w:rPr>
      </w:pPr>
      <w:r w:rsidRPr="00A168BE">
        <w:rPr>
          <w:rFonts w:ascii="Bookman Old Style" w:hAnsi="Bookman Old Style" w:cs="Bookman Old Style"/>
        </w:rPr>
        <w:t>Declaração expressa de total concordância com os termos do Edital nº 09/2.022, e seus anexos.</w:t>
      </w:r>
    </w:p>
    <w:p w14:paraId="5239A35F" w14:textId="0EAF36F7" w:rsidR="00B34C75" w:rsidRDefault="00600924">
      <w:pPr>
        <w:pStyle w:val="Cabealho"/>
        <w:numPr>
          <w:ilvl w:val="3"/>
          <w:numId w:val="12"/>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Declaração de ciência e Termo de Responsabilidade, conforme modelo em anexo.</w:t>
      </w:r>
    </w:p>
    <w:p w14:paraId="72DC508F" w14:textId="5911B9DC" w:rsidR="007078C9" w:rsidRPr="007078C9" w:rsidRDefault="007078C9">
      <w:pPr>
        <w:pStyle w:val="Cabealho"/>
        <w:numPr>
          <w:ilvl w:val="3"/>
          <w:numId w:val="12"/>
        </w:numPr>
        <w:tabs>
          <w:tab w:val="clear" w:pos="4419"/>
          <w:tab w:val="clear" w:pos="8838"/>
        </w:tabs>
        <w:ind w:left="0" w:firstLine="709"/>
        <w:jc w:val="both"/>
        <w:rPr>
          <w:rFonts w:ascii="Bookman Old Style" w:hAnsi="Bookman Old Style" w:cs="Bookman Old Style"/>
        </w:rPr>
      </w:pPr>
      <w:r w:rsidRPr="007078C9">
        <w:rPr>
          <w:rFonts w:ascii="Bookman Old Style" w:hAnsi="Bookman Old Style" w:cstheme="majorHAnsi"/>
        </w:rPr>
        <w:t xml:space="preserve">Comprovação de aptidão para desempenho de atividade pertinente e compatível em características e quantidades  de módulos com o objeto da licitação, mediante a apresentação de no mínimo 1 (um) atestado ou declaração de capacidade técnica, expedido por órgão público, comprovando que a proponente implantou e/ou que mantém em funcionamento sistema de gestão pública em nuvem (Data Center) ,  como indica o objeto desta licitação,  pelo menos nos seguintes módulos de maior relevância: Orçamento (LDO, PPA, </w:t>
      </w:r>
      <w:r w:rsidRPr="007078C9">
        <w:rPr>
          <w:rFonts w:ascii="Bookman Old Style" w:hAnsi="Bookman Old Style" w:cstheme="majorHAnsi"/>
        </w:rPr>
        <w:lastRenderedPageBreak/>
        <w:t>LOA), Contabilidade, Prestações de Contas TCE/RS,  Portal de Transparência, Licitações e Contratos, Gestão de Pessoal, Meio Ambiente, Tributação, ISS Digital, Declaração de Instituições Financeiras, Processos Digitais e Educação.</w:t>
      </w:r>
    </w:p>
    <w:p w14:paraId="18140604" w14:textId="2753D126" w:rsidR="007078C9" w:rsidRPr="007078C9" w:rsidRDefault="007078C9">
      <w:pPr>
        <w:pStyle w:val="Cabealho"/>
        <w:numPr>
          <w:ilvl w:val="3"/>
          <w:numId w:val="12"/>
        </w:numPr>
        <w:tabs>
          <w:tab w:val="clear" w:pos="4419"/>
          <w:tab w:val="clear" w:pos="8838"/>
        </w:tabs>
        <w:ind w:left="0" w:firstLine="709"/>
        <w:jc w:val="both"/>
        <w:rPr>
          <w:rFonts w:ascii="Bookman Old Style" w:hAnsi="Bookman Old Style" w:cs="Bookman Old Style"/>
        </w:rPr>
      </w:pPr>
      <w:r w:rsidRPr="007078C9">
        <w:rPr>
          <w:rFonts w:ascii="Bookman Old Style" w:hAnsi="Bookman Old Style" w:cstheme="majorHAnsi"/>
        </w:rPr>
        <w:t>Declaração de que a proponente é fornecedor único do sistema e que possui acesso e total conhecimento sobre os programas, estando apta a realizar os serviços de customização e manutenção dos programas ofertados.</w:t>
      </w:r>
    </w:p>
    <w:p w14:paraId="558B5A26" w14:textId="37F1F634" w:rsidR="007078C9" w:rsidRPr="007078C9" w:rsidRDefault="007078C9">
      <w:pPr>
        <w:pStyle w:val="Cabealho"/>
        <w:numPr>
          <w:ilvl w:val="3"/>
          <w:numId w:val="12"/>
        </w:numPr>
        <w:tabs>
          <w:tab w:val="clear" w:pos="4419"/>
          <w:tab w:val="clear" w:pos="8838"/>
        </w:tabs>
        <w:ind w:left="0" w:firstLine="709"/>
        <w:jc w:val="both"/>
        <w:rPr>
          <w:rFonts w:ascii="Bookman Old Style" w:hAnsi="Bookman Old Style" w:cs="Bookman Old Style"/>
        </w:rPr>
      </w:pPr>
      <w:r w:rsidRPr="007078C9">
        <w:rPr>
          <w:rFonts w:ascii="Bookman Old Style" w:hAnsi="Bookman Old Style" w:cstheme="majorHAnsi"/>
        </w:rPr>
        <w:t>Declaração de Atendimento dos Requisitos Técnicos e de Capacidade Operativa (art. 30, caput, inciso II e § 6º todos da Lei 8.666/93) - Declaração de que a licitante disporá, por ocasião da futura contratação, de todos os equipamentos, pessoal técnico e operacional necessários à execução dos serviços, incluindo que o fornecedor disponibilizará data Center (próprio ou terceirizado) com capacidade de processamento (links, servidores, nobreaks, fontes alternativas de energia (grupo gerador), softwares de virtualização, segurança, sistema de climatização), para alocação dos sistemas objeto desta licitação, conforme orientações do termo de referência, garantindo ainda que não haverá qualquer tipo de paralisação dos serviços por falta dos equipamentos ou de pessoal.</w:t>
      </w:r>
    </w:p>
    <w:p w14:paraId="587F0BA5" w14:textId="5D7E97BD" w:rsidR="007078C9" w:rsidRPr="007078C9" w:rsidRDefault="007078C9">
      <w:pPr>
        <w:pStyle w:val="Cabealho"/>
        <w:numPr>
          <w:ilvl w:val="3"/>
          <w:numId w:val="12"/>
        </w:numPr>
        <w:tabs>
          <w:tab w:val="clear" w:pos="4419"/>
          <w:tab w:val="clear" w:pos="8838"/>
        </w:tabs>
        <w:ind w:left="0" w:firstLine="709"/>
        <w:jc w:val="both"/>
        <w:rPr>
          <w:rFonts w:ascii="Bookman Old Style" w:hAnsi="Bookman Old Style" w:cs="Bookman Old Style"/>
        </w:rPr>
      </w:pPr>
      <w:r w:rsidRPr="007078C9">
        <w:rPr>
          <w:rFonts w:ascii="Bookman Old Style" w:hAnsi="Bookman Old Style" w:cstheme="majorHAnsi"/>
        </w:rPr>
        <w:t>Declaração de que a empresa dispõe de sistema de monitoramento e auditoria que permita o escaneamento sobre as transações realizadas pelos usuários junto ao software licitado, garantindo que seja possível trabalhar em ações preventivas e proativas evitando impactos negativos na gestão atual. Na declaração, deverá ser indicado o link de acesso para visualizar a ferramenta.</w:t>
      </w:r>
    </w:p>
    <w:p w14:paraId="083D5DFD" w14:textId="77777777" w:rsidR="00B34C75" w:rsidRPr="00A168BE" w:rsidRDefault="00B34C75">
      <w:pPr>
        <w:pStyle w:val="Cabealho"/>
        <w:tabs>
          <w:tab w:val="clear" w:pos="4419"/>
          <w:tab w:val="clear" w:pos="8838"/>
        </w:tabs>
        <w:ind w:hanging="371"/>
        <w:jc w:val="both"/>
        <w:rPr>
          <w:rFonts w:ascii="Bookman Old Style" w:hAnsi="Bookman Old Style" w:cs="Bookman Old Style"/>
        </w:rPr>
      </w:pPr>
    </w:p>
    <w:p w14:paraId="354B6AA8" w14:textId="77777777" w:rsidR="00B34C75" w:rsidRPr="00A168BE" w:rsidRDefault="00600924">
      <w:pPr>
        <w:pStyle w:val="Cabealho"/>
        <w:numPr>
          <w:ilvl w:val="2"/>
          <w:numId w:val="12"/>
        </w:numPr>
        <w:tabs>
          <w:tab w:val="clear" w:pos="4419"/>
          <w:tab w:val="clear" w:pos="8838"/>
        </w:tabs>
        <w:ind w:hanging="371"/>
        <w:jc w:val="both"/>
        <w:rPr>
          <w:rFonts w:ascii="Bookman Old Style" w:hAnsi="Bookman Old Style"/>
        </w:rPr>
      </w:pPr>
      <w:r w:rsidRPr="00A168BE">
        <w:rPr>
          <w:rFonts w:ascii="Bookman Old Style" w:hAnsi="Bookman Old Style" w:cs="Bookman Old Style"/>
          <w:b/>
          <w:bCs/>
        </w:rPr>
        <w:t>Observação</w:t>
      </w:r>
      <w:r w:rsidRPr="00A168BE">
        <w:rPr>
          <w:rFonts w:ascii="Bookman Old Style" w:hAnsi="Bookman Old Style" w:cs="Bookman Old Style"/>
        </w:rPr>
        <w:t>:</w:t>
      </w:r>
    </w:p>
    <w:p w14:paraId="29478E44"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9299B5F" w14:textId="77777777" w:rsidR="00B34C75" w:rsidRPr="00A168BE" w:rsidRDefault="00600924">
      <w:pPr>
        <w:pStyle w:val="Cabealho"/>
        <w:numPr>
          <w:ilvl w:val="0"/>
          <w:numId w:val="16"/>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14:paraId="0C3A6F18" w14:textId="77777777" w:rsidR="00B34C75" w:rsidRPr="00A168BE" w:rsidRDefault="00600924">
      <w:pPr>
        <w:pStyle w:val="Cabealho"/>
        <w:numPr>
          <w:ilvl w:val="0"/>
          <w:numId w:val="8"/>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Quando se tratar de cópia de documento obtido através da Internet, este não precisa ser autenticado, uma vez que terá sua validade confirmada pelo Pregoeiro e equipe de apoio.</w:t>
      </w:r>
    </w:p>
    <w:p w14:paraId="38C4AE8E" w14:textId="77777777" w:rsidR="00B34C75" w:rsidRPr="00A168BE" w:rsidRDefault="00600924">
      <w:pPr>
        <w:pStyle w:val="Cabealho"/>
        <w:numPr>
          <w:ilvl w:val="0"/>
          <w:numId w:val="8"/>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As certidões negativas deverão ser do domicílio ou da sede da licitante.</w:t>
      </w:r>
    </w:p>
    <w:p w14:paraId="6C695852" w14:textId="77777777" w:rsidR="00B34C75" w:rsidRPr="00A168BE" w:rsidRDefault="00B34C75">
      <w:pPr>
        <w:pStyle w:val="Cabealho"/>
        <w:tabs>
          <w:tab w:val="clear" w:pos="4419"/>
          <w:tab w:val="clear" w:pos="8838"/>
        </w:tabs>
        <w:ind w:firstLine="284"/>
        <w:jc w:val="both"/>
        <w:rPr>
          <w:rFonts w:ascii="Bookman Old Style" w:hAnsi="Bookman Old Style" w:cs="Bookman Old Style"/>
        </w:rPr>
      </w:pPr>
    </w:p>
    <w:p w14:paraId="206E40B8"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0B5A14B" w14:textId="77777777" w:rsidR="00B34C75" w:rsidRPr="00A168BE" w:rsidRDefault="00600924">
      <w:pPr>
        <w:pStyle w:val="Cabealho"/>
        <w:numPr>
          <w:ilvl w:val="0"/>
          <w:numId w:val="12"/>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CONDIÇÕES GERAIS</w:t>
      </w:r>
    </w:p>
    <w:p w14:paraId="12F99AE8"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0CB875E6" w14:textId="5BAF37B8"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rPr>
      </w:pPr>
      <w:r w:rsidRPr="00A168BE">
        <w:rPr>
          <w:rFonts w:ascii="Bookman Old Style" w:hAnsi="Bookman Old Style" w:cs="Bookman Old Style"/>
        </w:rPr>
        <w:t xml:space="preserve">Os envelopes contendo a “Proposta de Preços” e os “Documentos de Habilitação” deverão ser entregues junto ao Setor de Licitações, sito a Rua Ipiranga, 22 – Centro, Condor/RS. CEP 98290-000, até o dia </w:t>
      </w:r>
      <w:r w:rsidR="009B1C2F" w:rsidRPr="009B1C2F">
        <w:rPr>
          <w:rFonts w:ascii="Bookman Old Style" w:hAnsi="Bookman Old Style" w:cs="Bookman Old Style"/>
          <w:b/>
        </w:rPr>
        <w:t>29/11</w:t>
      </w:r>
      <w:r w:rsidRPr="00A168BE">
        <w:rPr>
          <w:rFonts w:ascii="Bookman Old Style" w:hAnsi="Bookman Old Style" w:cs="Bookman Old Style"/>
          <w:b/>
        </w:rPr>
        <w:t>/2022</w:t>
      </w:r>
      <w:r w:rsidRPr="00A168BE">
        <w:rPr>
          <w:rFonts w:ascii="Bookman Old Style" w:hAnsi="Bookman Old Style" w:cs="Bookman Old Style"/>
        </w:rPr>
        <w:t xml:space="preserve"> às </w:t>
      </w:r>
      <w:r w:rsidRPr="00A168BE">
        <w:rPr>
          <w:rFonts w:ascii="Bookman Old Style" w:hAnsi="Bookman Old Style" w:cs="Bookman Old Style"/>
          <w:b/>
        </w:rPr>
        <w:t xml:space="preserve">09:00 </w:t>
      </w:r>
      <w:r w:rsidRPr="00A168BE">
        <w:rPr>
          <w:rFonts w:ascii="Bookman Old Style" w:hAnsi="Bookman Old Style" w:cs="Bookman Old Style"/>
        </w:rPr>
        <w:t>horas.</w:t>
      </w:r>
    </w:p>
    <w:p w14:paraId="1B8FB433" w14:textId="77777777" w:rsidR="00B34C75" w:rsidRPr="00A168BE" w:rsidRDefault="00B34C75">
      <w:pPr>
        <w:pStyle w:val="Cabealho"/>
        <w:tabs>
          <w:tab w:val="clear" w:pos="4419"/>
          <w:tab w:val="clear" w:pos="8838"/>
        </w:tabs>
        <w:ind w:left="426"/>
        <w:jc w:val="both"/>
        <w:rPr>
          <w:rFonts w:ascii="Bookman Old Style" w:hAnsi="Bookman Old Style" w:cs="Bookman Old Style"/>
        </w:rPr>
      </w:pPr>
    </w:p>
    <w:p w14:paraId="7300D27B" w14:textId="77777777"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lastRenderedPageBreak/>
        <w:t>Os recursos decorrentes deste processo licitatório serão recebidos, analisados e julgados de acordo coma legislação vigente.</w:t>
      </w:r>
    </w:p>
    <w:p w14:paraId="01979D3E"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077FE02" w14:textId="77777777"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t>Ao apresentar as propostas a proponente se obriga aos termos do presente edital.</w:t>
      </w:r>
    </w:p>
    <w:p w14:paraId="06586C32" w14:textId="77777777" w:rsidR="00B34C75" w:rsidRPr="00A168BE" w:rsidRDefault="00B34C75">
      <w:pPr>
        <w:pStyle w:val="Cabealho"/>
        <w:tabs>
          <w:tab w:val="clear" w:pos="4419"/>
          <w:tab w:val="clear" w:pos="8838"/>
        </w:tabs>
        <w:jc w:val="both"/>
        <w:rPr>
          <w:rFonts w:ascii="Bookman Old Style" w:hAnsi="Bookman Old Style" w:cs="Bookman Old Style"/>
        </w:rPr>
      </w:pPr>
    </w:p>
    <w:p w14:paraId="093B7480" w14:textId="77777777" w:rsidR="00B34C75" w:rsidRPr="00A168BE" w:rsidRDefault="00600924">
      <w:pPr>
        <w:pStyle w:val="Cabealho"/>
        <w:numPr>
          <w:ilvl w:val="1"/>
          <w:numId w:val="12"/>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t>O Edital encontra-se disponível para retirada junto a Secretaria de Planejamento e Recursos Humanos – Setor de Licitações, Rua Ipiranga, 22, Condor/RS. CEP 98.290-000. Maiores informações poderão ser obtidas pelo fone: (55) 3379-1133.</w:t>
      </w:r>
    </w:p>
    <w:p w14:paraId="48F1026B" w14:textId="77777777" w:rsidR="00B34C75" w:rsidRPr="00A168BE" w:rsidRDefault="00B34C75">
      <w:pPr>
        <w:pStyle w:val="Cabealho"/>
        <w:tabs>
          <w:tab w:val="clear" w:pos="4419"/>
          <w:tab w:val="clear" w:pos="8838"/>
        </w:tabs>
        <w:jc w:val="both"/>
        <w:rPr>
          <w:rFonts w:ascii="Bookman Old Style" w:hAnsi="Bookman Old Style" w:cs="Bookman Old Style"/>
        </w:rPr>
      </w:pPr>
    </w:p>
    <w:p w14:paraId="72D7ACAF" w14:textId="77777777" w:rsidR="00B34C75" w:rsidRPr="00A168BE" w:rsidRDefault="00600924" w:rsidP="00A50156">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 ABERTURA E JULGAMENTO</w:t>
      </w:r>
    </w:p>
    <w:p w14:paraId="5708B70D"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046342C5" w14:textId="77777777" w:rsidR="00B34C75" w:rsidRPr="00A168BE" w:rsidRDefault="00600924">
      <w:pPr>
        <w:pStyle w:val="Cabealho"/>
        <w:tabs>
          <w:tab w:val="clear" w:pos="4419"/>
          <w:tab w:val="clear" w:pos="8838"/>
        </w:tabs>
        <w:jc w:val="both"/>
        <w:rPr>
          <w:rFonts w:ascii="Bookman Old Style" w:hAnsi="Bookman Old Style" w:cs="Bookman Old Style"/>
        </w:rPr>
      </w:pPr>
      <w:r w:rsidRPr="00A168BE">
        <w:rPr>
          <w:rFonts w:ascii="Bookman Old Style" w:hAnsi="Bookman Old Style" w:cs="Bookman Old Style"/>
        </w:rPr>
        <w:t>No dia, horário e local indicados no preâmbulo do Edital, o Pregoeiro e a equipe de apoio reunir-se-ão em sala própria, na presença dos representantes de cada proponente, procedendo como adiante indicado.</w:t>
      </w:r>
    </w:p>
    <w:p w14:paraId="6F053942"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14:paraId="367293EF" w14:textId="77777777" w:rsidR="00B34C75" w:rsidRPr="00A168BE" w:rsidRDefault="00B34C75">
      <w:pPr>
        <w:pStyle w:val="Cabealho"/>
        <w:tabs>
          <w:tab w:val="clear" w:pos="4419"/>
          <w:tab w:val="clear" w:pos="8838"/>
        </w:tabs>
        <w:ind w:left="426"/>
        <w:jc w:val="both"/>
        <w:rPr>
          <w:rFonts w:ascii="Bookman Old Style" w:hAnsi="Bookman Old Style" w:cs="Bookman Old Style"/>
        </w:rPr>
      </w:pPr>
    </w:p>
    <w:p w14:paraId="64A21482"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A não comprovação de que o interessado ou seu representante legal possui poderes específicos para atuar no certame, impedirá a licitante de ofertar lances verbais, lavrando-se em ato o ocorrido.</w:t>
      </w:r>
    </w:p>
    <w:p w14:paraId="38F9B384" w14:textId="77777777" w:rsidR="00B34C75" w:rsidRPr="00A168BE" w:rsidRDefault="00B34C75">
      <w:pPr>
        <w:pStyle w:val="Cabealho"/>
        <w:tabs>
          <w:tab w:val="clear" w:pos="4419"/>
          <w:tab w:val="clear" w:pos="8838"/>
        </w:tabs>
        <w:jc w:val="both"/>
        <w:rPr>
          <w:rFonts w:ascii="Bookman Old Style" w:hAnsi="Bookman Old Style" w:cs="Bookman Old Style"/>
        </w:rPr>
      </w:pPr>
    </w:p>
    <w:p w14:paraId="5E68A532"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Abrir-se-ão os envelopes nº 01 “PROPOSTA DE PREÇOS” das empresas que entregarem os envelopes até o dia e horário indicados aprazados no Edital.</w:t>
      </w:r>
    </w:p>
    <w:p w14:paraId="6F964B9F" w14:textId="77777777" w:rsidR="00B34C75" w:rsidRPr="00A168BE" w:rsidRDefault="00600924">
      <w:pPr>
        <w:pStyle w:val="Cabealho"/>
        <w:numPr>
          <w:ilvl w:val="2"/>
          <w:numId w:val="19"/>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O pregoeiro e a equipe de apoio rubricarão e submeterão a rubrica de todas as proponentes os documentos contidos no certame. O Pregoeiro procederá a verificação do conteúdo do envelope nº 01, em conformidade com as exigências contidas neste Edital.</w:t>
      </w:r>
    </w:p>
    <w:p w14:paraId="73E01882" w14:textId="77777777" w:rsidR="00B34C75" w:rsidRPr="00A168BE" w:rsidRDefault="00600924">
      <w:pPr>
        <w:pStyle w:val="Cabealho"/>
        <w:numPr>
          <w:ilvl w:val="2"/>
          <w:numId w:val="19"/>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14:paraId="771915E7" w14:textId="77777777" w:rsidR="00B34C75" w:rsidRPr="00A168BE" w:rsidRDefault="00600924">
      <w:pPr>
        <w:pStyle w:val="Cabealho"/>
        <w:numPr>
          <w:ilvl w:val="2"/>
          <w:numId w:val="19"/>
        </w:numPr>
        <w:tabs>
          <w:tab w:val="clear" w:pos="4419"/>
          <w:tab w:val="clear" w:pos="8838"/>
        </w:tabs>
        <w:ind w:left="0" w:firstLine="709"/>
        <w:jc w:val="both"/>
        <w:rPr>
          <w:rFonts w:ascii="Bookman Old Style" w:hAnsi="Bookman Old Style" w:cs="Bookman Old Style"/>
        </w:rPr>
      </w:pPr>
      <w:r w:rsidRPr="00A168BE">
        <w:rPr>
          <w:rFonts w:ascii="Bookman Old Style" w:hAnsi="Bookman Old Style" w:cs="Bookman Old Style"/>
        </w:rPr>
        <w:t>Fica a cargo do Pregoeiro a fixação de parâmetros mínimos de valores sobre os lances verbais, podendo, inclusive, alterá-los no curso da sessão (estipulação de valores mínimos entre um lance e outro).</w:t>
      </w:r>
    </w:p>
    <w:p w14:paraId="186A47AA"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04C0B44"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059069F"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 IMPUGNAÇÃO AO EDITAL E DOS RECURSOS</w:t>
      </w:r>
    </w:p>
    <w:p w14:paraId="325FD036"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20C38847" w14:textId="1A2F4DC5"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lastRenderedPageBreak/>
        <w:t>Até 02 (dois) dias úteis antes da data fixada para recebimento das propostas, qualquer pessoa física ou jurídica poderá impugnar o ato convocatório do presente Pregão Presencial, aplicando-se neles subsidiariamente as disposições contidas na Lei nº 8.666/93.</w:t>
      </w:r>
    </w:p>
    <w:p w14:paraId="084FCB69" w14:textId="77777777" w:rsidR="00B34C75" w:rsidRPr="00A168BE" w:rsidRDefault="00B34C75">
      <w:pPr>
        <w:pStyle w:val="Cabealho"/>
        <w:tabs>
          <w:tab w:val="clear" w:pos="4419"/>
          <w:tab w:val="clear" w:pos="8838"/>
        </w:tabs>
        <w:ind w:left="426"/>
        <w:jc w:val="both"/>
        <w:rPr>
          <w:rFonts w:ascii="Bookman Old Style" w:hAnsi="Bookman Old Style" w:cs="Bookman Old Style"/>
        </w:rPr>
      </w:pPr>
    </w:p>
    <w:p w14:paraId="783B36C9"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cs="Bookman Old Style"/>
        </w:rPr>
      </w:pPr>
      <w:r w:rsidRPr="00A168BE">
        <w:rPr>
          <w:rFonts w:ascii="Bookman Old Style" w:hAnsi="Bookman Old Style" w:cs="Bookman Old Styl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 razões em igual número de dias, que começarão a correr do término do prazo do recorrente. As razões e as contra razões de recurso deverão ser enviados aos cuidados do Pregoeiro.</w:t>
      </w:r>
    </w:p>
    <w:p w14:paraId="12B1AD57"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553A0DF"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44F62AE" w14:textId="76357B25"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DO RECEBIMENTO DO OBJETO</w:t>
      </w:r>
    </w:p>
    <w:p w14:paraId="6489749E" w14:textId="77777777" w:rsidR="00B34C75" w:rsidRPr="00A168BE" w:rsidRDefault="00B34C75">
      <w:pPr>
        <w:pStyle w:val="Cabealho"/>
        <w:tabs>
          <w:tab w:val="clear" w:pos="4419"/>
          <w:tab w:val="clear" w:pos="8838"/>
        </w:tabs>
        <w:ind w:hanging="360"/>
        <w:jc w:val="both"/>
        <w:rPr>
          <w:rFonts w:ascii="Bookman Old Style" w:hAnsi="Bookman Old Style" w:cs="Bookman Old Style"/>
          <w:b/>
          <w:bCs/>
        </w:rPr>
      </w:pPr>
    </w:p>
    <w:p w14:paraId="4C9AA576" w14:textId="72769E67" w:rsidR="00A50156" w:rsidRPr="00A50156" w:rsidRDefault="00A50156" w:rsidP="00A50156">
      <w:pPr>
        <w:pStyle w:val="Cabealho"/>
        <w:numPr>
          <w:ilvl w:val="1"/>
          <w:numId w:val="19"/>
        </w:numPr>
        <w:tabs>
          <w:tab w:val="clear" w:pos="4419"/>
          <w:tab w:val="clear" w:pos="8838"/>
          <w:tab w:val="left" w:pos="0"/>
        </w:tabs>
        <w:ind w:left="0" w:firstLine="426"/>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No recebimento e aceitação do objeto será observada, no que couber, as disposições da Lei </w:t>
      </w:r>
      <w:proofErr w:type="spellStart"/>
      <w:r w:rsidRPr="00A50156">
        <w:rPr>
          <w:rFonts w:ascii="Bookman Old Style" w:eastAsia="Bookman Old Style" w:hAnsi="Bookman Old Style" w:cs="Bookman Old Style"/>
        </w:rPr>
        <w:t>n.°</w:t>
      </w:r>
      <w:proofErr w:type="spellEnd"/>
      <w:r w:rsidRPr="00A50156">
        <w:rPr>
          <w:rFonts w:ascii="Bookman Old Style" w:eastAsia="Bookman Old Style" w:hAnsi="Bookman Old Style" w:cs="Bookman Old Style"/>
        </w:rPr>
        <w:t xml:space="preserve"> 8.666/93 e suas alterações. </w:t>
      </w:r>
    </w:p>
    <w:p w14:paraId="63CA7B0E" w14:textId="3A06CD0B" w:rsidR="00A50156" w:rsidRPr="00A50156" w:rsidRDefault="00A50156" w:rsidP="00A50156">
      <w:pPr>
        <w:pStyle w:val="Cabealho"/>
        <w:numPr>
          <w:ilvl w:val="1"/>
          <w:numId w:val="19"/>
        </w:numPr>
        <w:tabs>
          <w:tab w:val="clear" w:pos="4419"/>
          <w:tab w:val="clear" w:pos="8838"/>
          <w:tab w:val="left" w:pos="0"/>
        </w:tabs>
        <w:ind w:left="0" w:firstLine="426"/>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Executado o contrato, o recebimento e aceitação do objeto está condicionado ao enquadramento nas especificações constantes neste edital, e: </w:t>
      </w:r>
    </w:p>
    <w:p w14:paraId="69DFA418" w14:textId="1E257662" w:rsidR="00A50156" w:rsidRPr="00A50156" w:rsidRDefault="00A50156" w:rsidP="00A50156">
      <w:pPr>
        <w:pStyle w:val="Cabealho"/>
        <w:numPr>
          <w:ilvl w:val="2"/>
          <w:numId w:val="19"/>
        </w:numPr>
        <w:tabs>
          <w:tab w:val="clear" w:pos="4419"/>
          <w:tab w:val="clear" w:pos="8838"/>
          <w:tab w:val="left" w:pos="0"/>
        </w:tabs>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Provisoriamente, pelo seu responsável por seu acompanhamento e fiscalização, mediante termo circunstanciado, assinado pelas partes, dentro de 15 (quinze) dias da comunicação escrita da contratada; </w:t>
      </w:r>
    </w:p>
    <w:p w14:paraId="43A72F05" w14:textId="09305B11" w:rsidR="00A50156" w:rsidRPr="00A50156" w:rsidRDefault="00A50156" w:rsidP="00A50156">
      <w:pPr>
        <w:pStyle w:val="Cabealho"/>
        <w:numPr>
          <w:ilvl w:val="2"/>
          <w:numId w:val="19"/>
        </w:numPr>
        <w:tabs>
          <w:tab w:val="clear" w:pos="4419"/>
          <w:tab w:val="clear" w:pos="8838"/>
          <w:tab w:val="left" w:pos="0"/>
        </w:tabs>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Definitivamente, por servidor ou comissão designada pela autoridade competente, mediante termo circunstanciado, assinado pelas partes, após o decurso do prazo de observação, ou de vistoria, prazo este de, no máximo, 30 (trinta) dias, que comprove a adequação do objeto aos termos contratuais. </w:t>
      </w:r>
    </w:p>
    <w:p w14:paraId="7FC3A7C8" w14:textId="3E899273" w:rsidR="00A50156" w:rsidRPr="00A50156" w:rsidRDefault="00A50156" w:rsidP="00A50156">
      <w:pPr>
        <w:pStyle w:val="Cabealho"/>
        <w:numPr>
          <w:ilvl w:val="1"/>
          <w:numId w:val="19"/>
        </w:numPr>
        <w:tabs>
          <w:tab w:val="clear" w:pos="4419"/>
          <w:tab w:val="clear" w:pos="8838"/>
          <w:tab w:val="left" w:pos="0"/>
        </w:tabs>
        <w:ind w:left="0" w:firstLine="426"/>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O recebimento provisório ou definitivo não exclui a responsabilidade civil pela solidez e segurança do serviço, nem ético-profissional, pela perfeita execução do contrato. </w:t>
      </w:r>
    </w:p>
    <w:p w14:paraId="1008A31D" w14:textId="419A96F9" w:rsidR="00A50156" w:rsidRPr="00A50156" w:rsidRDefault="00A50156" w:rsidP="00A50156">
      <w:pPr>
        <w:pStyle w:val="Cabealho"/>
        <w:numPr>
          <w:ilvl w:val="1"/>
          <w:numId w:val="19"/>
        </w:numPr>
        <w:tabs>
          <w:tab w:val="clear" w:pos="4419"/>
          <w:tab w:val="clear" w:pos="8838"/>
          <w:tab w:val="left" w:pos="0"/>
        </w:tabs>
        <w:ind w:left="0" w:firstLine="426"/>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Salvo disposições em contrário, os ensaios, testes e demais provas exigidos por normas técnicas oficiais para boa execução do objeto do contrato, correm por conta da contratada. </w:t>
      </w:r>
    </w:p>
    <w:p w14:paraId="366641F6" w14:textId="526B1E4F" w:rsidR="00A50156" w:rsidRPr="00A50156" w:rsidRDefault="00A50156" w:rsidP="00A50156">
      <w:pPr>
        <w:pStyle w:val="Cabealho"/>
        <w:numPr>
          <w:ilvl w:val="1"/>
          <w:numId w:val="19"/>
        </w:numPr>
        <w:tabs>
          <w:tab w:val="clear" w:pos="4419"/>
          <w:tab w:val="clear" w:pos="8838"/>
          <w:tab w:val="left" w:pos="0"/>
        </w:tabs>
        <w:ind w:left="0" w:firstLine="426"/>
        <w:jc w:val="both"/>
        <w:rPr>
          <w:rFonts w:ascii="Bookman Old Style" w:eastAsia="Bookman Old Style" w:hAnsi="Bookman Old Style" w:cs="Bookman Old Style"/>
        </w:rPr>
      </w:pPr>
      <w:r w:rsidRPr="00A50156">
        <w:rPr>
          <w:rFonts w:ascii="Bookman Old Style" w:eastAsia="Bookman Old Style" w:hAnsi="Bookman Old Style" w:cs="Bookman Old Style"/>
        </w:rPr>
        <w:t xml:space="preserve">A contratante rejeitará no todo ou em parte, produto, obra ou serviço, se em desacordo com o contrato ou este edital. </w:t>
      </w:r>
    </w:p>
    <w:p w14:paraId="756D3D21" w14:textId="77777777" w:rsidR="00B34C75" w:rsidRPr="00A168BE" w:rsidRDefault="00B34C75">
      <w:pPr>
        <w:pStyle w:val="Cabealho"/>
        <w:tabs>
          <w:tab w:val="clear" w:pos="4419"/>
          <w:tab w:val="clear" w:pos="8838"/>
        </w:tabs>
        <w:jc w:val="both"/>
        <w:rPr>
          <w:rFonts w:ascii="Bookman Old Style" w:hAnsi="Bookman Old Style" w:cs="Bookman Old Style"/>
        </w:rPr>
      </w:pPr>
    </w:p>
    <w:p w14:paraId="7ACF0263"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DAS CLÁUSULAS CONTRATUAIS</w:t>
      </w:r>
    </w:p>
    <w:p w14:paraId="729B8347"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5308299C"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t xml:space="preserve"> </w:t>
      </w:r>
      <w:r w:rsidRPr="00A168BE">
        <w:rPr>
          <w:rFonts w:ascii="Bookman Old Style" w:hAnsi="Bookman Old Style" w:cs="Bookman Old Style"/>
        </w:rPr>
        <w:t>Os produtos entregues que apresentarem defeitos deverão ser substituídos às expensas da empresa vencedora.</w:t>
      </w:r>
    </w:p>
    <w:p w14:paraId="7B313862"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t xml:space="preserve"> </w:t>
      </w:r>
      <w:r w:rsidRPr="00A168BE">
        <w:rPr>
          <w:rFonts w:ascii="Bookman Old Style" w:hAnsi="Bookman Old Style" w:cs="Bookman Old Style"/>
        </w:rPr>
        <w:t>Os equipamentos/materiais/serviços serão recebidos provisoriamente, para posterior verificação da conformidade com a qualidade, especificação e preço, comparando-se com os dados descritos no contrato.</w:t>
      </w:r>
    </w:p>
    <w:p w14:paraId="68B85594"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lastRenderedPageBreak/>
        <w:t xml:space="preserve"> </w:t>
      </w:r>
      <w:r w:rsidRPr="00A168BE">
        <w:rPr>
          <w:rFonts w:ascii="Bookman Old Style" w:hAnsi="Bookman Old Style" w:cs="Bookman Old Style"/>
        </w:rPr>
        <w:t xml:space="preserve">A empresa será responsável por eventuais danos havidos nos produtos, provenientes de negligência, </w:t>
      </w:r>
      <w:proofErr w:type="gramStart"/>
      <w:r w:rsidRPr="00A168BE">
        <w:rPr>
          <w:rFonts w:ascii="Bookman Old Style" w:hAnsi="Bookman Old Style" w:cs="Bookman Old Style"/>
        </w:rPr>
        <w:t>imperícia  ou</w:t>
      </w:r>
      <w:proofErr w:type="gramEnd"/>
      <w:r w:rsidRPr="00A168BE">
        <w:rPr>
          <w:rFonts w:ascii="Bookman Old Style" w:hAnsi="Bookman Old Style" w:cs="Bookman Old Style"/>
        </w:rPr>
        <w:t xml:space="preserve"> imprudência praticados por seus empregados, abrigando-se a substituí-los, ou a indenizar a Administração do prejuízo causado.</w:t>
      </w:r>
    </w:p>
    <w:p w14:paraId="02B7F439" w14:textId="77777777" w:rsidR="00B34C75" w:rsidRPr="00A168BE" w:rsidRDefault="00B34C75">
      <w:pPr>
        <w:pStyle w:val="Cabealho"/>
        <w:tabs>
          <w:tab w:val="clear" w:pos="4419"/>
          <w:tab w:val="clear" w:pos="8838"/>
        </w:tabs>
        <w:jc w:val="both"/>
        <w:rPr>
          <w:rFonts w:ascii="Bookman Old Style" w:hAnsi="Bookman Old Style" w:cs="Bookman Old Style"/>
        </w:rPr>
      </w:pPr>
    </w:p>
    <w:p w14:paraId="6620DFEF" w14:textId="7CC22BE1" w:rsidR="00B34C75" w:rsidRDefault="00B34C75">
      <w:pPr>
        <w:pStyle w:val="Cabealho"/>
        <w:tabs>
          <w:tab w:val="clear" w:pos="4419"/>
          <w:tab w:val="clear" w:pos="8838"/>
        </w:tabs>
        <w:jc w:val="both"/>
        <w:rPr>
          <w:rFonts w:ascii="Bookman Old Style" w:hAnsi="Bookman Old Style" w:cs="Bookman Old Style"/>
        </w:rPr>
      </w:pPr>
    </w:p>
    <w:p w14:paraId="401A573E" w14:textId="77777777" w:rsidR="00A50156" w:rsidRPr="00A168BE" w:rsidRDefault="00A50156">
      <w:pPr>
        <w:pStyle w:val="Cabealho"/>
        <w:tabs>
          <w:tab w:val="clear" w:pos="4419"/>
          <w:tab w:val="clear" w:pos="8838"/>
        </w:tabs>
        <w:jc w:val="both"/>
        <w:rPr>
          <w:rFonts w:ascii="Bookman Old Style" w:hAnsi="Bookman Old Style" w:cs="Bookman Old Style"/>
        </w:rPr>
      </w:pPr>
    </w:p>
    <w:p w14:paraId="163BBAA2"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DO PAGAMENTO E DA DOTAÇÃO ORÇAMENTÁRIA</w:t>
      </w:r>
    </w:p>
    <w:p w14:paraId="0C738510"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46C470BB"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hAnsi="Bookman Old Style" w:cs="Bookman Old Style"/>
          <w:b/>
        </w:rPr>
        <w:t>O pagamento será efetuado de forma à vista em até 30 dias após a emissão na Nota Fiscal e entrega do objeto, observado o cumprimento integral das disposições contidas neste Edital.</w:t>
      </w:r>
    </w:p>
    <w:p w14:paraId="79259F6E" w14:textId="77777777" w:rsidR="00B34C75" w:rsidRPr="00A168BE" w:rsidRDefault="00B34C75">
      <w:pPr>
        <w:pStyle w:val="Cabealho"/>
        <w:tabs>
          <w:tab w:val="clear" w:pos="4419"/>
          <w:tab w:val="clear" w:pos="8838"/>
        </w:tabs>
        <w:ind w:left="426"/>
        <w:jc w:val="both"/>
        <w:rPr>
          <w:rFonts w:ascii="Bookman Old Style" w:hAnsi="Bookman Old Style" w:cs="Bookman Old Style"/>
          <w:b/>
        </w:rPr>
      </w:pPr>
    </w:p>
    <w:p w14:paraId="33623593"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t xml:space="preserve"> </w:t>
      </w:r>
      <w:r w:rsidRPr="00A168BE">
        <w:rPr>
          <w:rFonts w:ascii="Bookman Old Style" w:hAnsi="Bookman Old Style" w:cs="Bookman Old Style"/>
        </w:rPr>
        <w:t>Não haverá sob hipótese nenhuma, pagamento antecipado.</w:t>
      </w:r>
    </w:p>
    <w:p w14:paraId="59AE108F" w14:textId="77777777" w:rsidR="00B34C75" w:rsidRPr="00A168BE" w:rsidRDefault="00B34C75">
      <w:pPr>
        <w:pStyle w:val="Cabealho"/>
        <w:tabs>
          <w:tab w:val="clear" w:pos="4419"/>
          <w:tab w:val="clear" w:pos="8838"/>
        </w:tabs>
        <w:jc w:val="both"/>
        <w:rPr>
          <w:rFonts w:ascii="Bookman Old Style" w:hAnsi="Bookman Old Style" w:cs="Bookman Old Style"/>
        </w:rPr>
      </w:pPr>
    </w:p>
    <w:p w14:paraId="05BE14B8"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t xml:space="preserve"> </w:t>
      </w:r>
      <w:r w:rsidRPr="00A168BE">
        <w:rPr>
          <w:rFonts w:ascii="Bookman Old Style" w:hAnsi="Bookman Old Style" w:cs="Bookman Old Style"/>
        </w:rPr>
        <w:t>Os recursos necessários à presente contratação acham-se inscrito na seguinte Rubrica Orçamentária.</w:t>
      </w:r>
    </w:p>
    <w:p w14:paraId="682D975B" w14:textId="77777777" w:rsidR="00B34C75" w:rsidRPr="00A168BE" w:rsidRDefault="00B34C75">
      <w:pPr>
        <w:pStyle w:val="Cabealho"/>
        <w:tabs>
          <w:tab w:val="clear" w:pos="4419"/>
          <w:tab w:val="clear" w:pos="8838"/>
        </w:tabs>
        <w:jc w:val="both"/>
        <w:rPr>
          <w:rFonts w:ascii="Bookman Old Style" w:hAnsi="Bookman Old Style" w:cs="Bookman Old Style"/>
        </w:rPr>
      </w:pPr>
    </w:p>
    <w:tbl>
      <w:tblPr>
        <w:tblW w:w="9199" w:type="dxa"/>
        <w:tblInd w:w="-113" w:type="dxa"/>
        <w:tblLayout w:type="fixed"/>
        <w:tblCellMar>
          <w:left w:w="10" w:type="dxa"/>
          <w:right w:w="10" w:type="dxa"/>
        </w:tblCellMar>
        <w:tblLook w:val="0000" w:firstRow="0" w:lastRow="0" w:firstColumn="0" w:lastColumn="0" w:noHBand="0" w:noVBand="0"/>
      </w:tblPr>
      <w:tblGrid>
        <w:gridCol w:w="2376"/>
        <w:gridCol w:w="1701"/>
        <w:gridCol w:w="5122"/>
      </w:tblGrid>
      <w:tr w:rsidR="00B34C75" w:rsidRPr="00A168BE" w14:paraId="24BB9BDA" w14:textId="77777777">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1466F6" w14:textId="77777777" w:rsidR="00B34C75" w:rsidRPr="00A168BE" w:rsidRDefault="00600924">
            <w:pPr>
              <w:pStyle w:val="Cabealho"/>
              <w:tabs>
                <w:tab w:val="clear" w:pos="4419"/>
                <w:tab w:val="clear" w:pos="8838"/>
              </w:tabs>
              <w:rPr>
                <w:rFonts w:ascii="Bookman Old Style" w:hAnsi="Bookman Old Style" w:cs="Bookman Old Style"/>
                <w:b/>
                <w:sz w:val="20"/>
                <w:szCs w:val="20"/>
              </w:rPr>
            </w:pPr>
            <w:r w:rsidRPr="00A168BE">
              <w:rPr>
                <w:rFonts w:ascii="Bookman Old Style" w:hAnsi="Bookman Old Style" w:cs="Bookman Old Style"/>
                <w:b/>
                <w:sz w:val="20"/>
                <w:szCs w:val="20"/>
              </w:rPr>
              <w:t>DOTAÇÃO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BEAA3C" w14:textId="77777777" w:rsidR="00B34C75" w:rsidRPr="00A168BE" w:rsidRDefault="00600924">
            <w:pPr>
              <w:pStyle w:val="Cabealho"/>
              <w:tabs>
                <w:tab w:val="clear" w:pos="4419"/>
                <w:tab w:val="clear" w:pos="8838"/>
              </w:tabs>
              <w:rPr>
                <w:rFonts w:ascii="Bookman Old Style" w:hAnsi="Bookman Old Style" w:cs="Bookman Old Style"/>
                <w:b/>
                <w:sz w:val="20"/>
                <w:szCs w:val="20"/>
              </w:rPr>
            </w:pPr>
            <w:proofErr w:type="gramStart"/>
            <w:r w:rsidRPr="00A168BE">
              <w:rPr>
                <w:rFonts w:ascii="Bookman Old Style" w:hAnsi="Bookman Old Style" w:cs="Bookman Old Style"/>
                <w:b/>
                <w:sz w:val="20"/>
                <w:szCs w:val="20"/>
              </w:rPr>
              <w:t>PROJ./</w:t>
            </w:r>
            <w:proofErr w:type="gramEnd"/>
            <w:r w:rsidRPr="00A168BE">
              <w:rPr>
                <w:rFonts w:ascii="Bookman Old Style" w:hAnsi="Bookman Old Style" w:cs="Bookman Old Style"/>
                <w:b/>
                <w:sz w:val="20"/>
                <w:szCs w:val="20"/>
              </w:rPr>
              <w:t>ATIV.</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827D" w14:textId="77777777" w:rsidR="00B34C75" w:rsidRPr="00A168BE" w:rsidRDefault="00600924">
            <w:pPr>
              <w:pStyle w:val="Cabealho"/>
              <w:tabs>
                <w:tab w:val="clear" w:pos="4419"/>
                <w:tab w:val="clear" w:pos="8838"/>
              </w:tabs>
              <w:rPr>
                <w:rFonts w:ascii="Bookman Old Style" w:hAnsi="Bookman Old Style" w:cs="Bookman Old Style"/>
                <w:b/>
                <w:sz w:val="20"/>
                <w:szCs w:val="20"/>
              </w:rPr>
            </w:pPr>
            <w:r w:rsidRPr="00A168BE">
              <w:rPr>
                <w:rFonts w:ascii="Bookman Old Style" w:hAnsi="Bookman Old Style" w:cs="Bookman Old Style"/>
                <w:b/>
                <w:sz w:val="20"/>
                <w:szCs w:val="20"/>
              </w:rPr>
              <w:t>DESCRIÇÃO</w:t>
            </w:r>
          </w:p>
        </w:tc>
      </w:tr>
      <w:tr w:rsidR="00B34C75" w:rsidRPr="00A168BE" w14:paraId="24EF0437" w14:textId="77777777">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56CBA2" w14:textId="1AB7E103" w:rsidR="00B34C75" w:rsidRPr="00A168BE" w:rsidRDefault="00B34C75">
            <w:pPr>
              <w:pStyle w:val="Cabealho"/>
              <w:tabs>
                <w:tab w:val="clear" w:pos="4419"/>
                <w:tab w:val="clear" w:pos="8838"/>
              </w:tabs>
              <w:jc w:val="both"/>
              <w:rPr>
                <w:rFonts w:ascii="Bookman Old Style" w:hAnsi="Bookman Old Style" w:cs="Bookman Old Style"/>
                <w:color w:val="000000"/>
                <w:sz w:val="20"/>
                <w:szCs w:val="20"/>
                <w:lang w:eastAsia="pt-B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EE174" w14:textId="689E4487" w:rsidR="00B34C75" w:rsidRPr="00A168BE" w:rsidRDefault="00B34C75">
            <w:pPr>
              <w:pStyle w:val="Cabealho"/>
              <w:tabs>
                <w:tab w:val="clear" w:pos="4419"/>
                <w:tab w:val="clear" w:pos="8838"/>
              </w:tabs>
              <w:jc w:val="both"/>
              <w:rPr>
                <w:rFonts w:ascii="Bookman Old Style" w:hAnsi="Bookman Old Style" w:cs="Bookman Old Style"/>
                <w:color w:val="000000"/>
                <w:sz w:val="20"/>
                <w:szCs w:val="20"/>
                <w:lang w:eastAsia="pt-BR"/>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BE7F8" w14:textId="4D91ACC8" w:rsidR="00B34C75" w:rsidRPr="00A168BE" w:rsidRDefault="00B34C75">
            <w:pPr>
              <w:pStyle w:val="Cabealho"/>
              <w:tabs>
                <w:tab w:val="clear" w:pos="4419"/>
                <w:tab w:val="clear" w:pos="8838"/>
              </w:tabs>
              <w:jc w:val="both"/>
              <w:rPr>
                <w:rFonts w:ascii="Bookman Old Style" w:hAnsi="Bookman Old Style" w:cs="Bookman Old Style"/>
                <w:color w:val="000000"/>
                <w:sz w:val="20"/>
                <w:szCs w:val="20"/>
                <w:lang w:eastAsia="pt-BR"/>
              </w:rPr>
            </w:pPr>
          </w:p>
        </w:tc>
      </w:tr>
    </w:tbl>
    <w:p w14:paraId="4196FC26" w14:textId="77777777" w:rsidR="00B34C75" w:rsidRPr="00A168BE" w:rsidRDefault="00B34C75">
      <w:pPr>
        <w:pStyle w:val="Cabealho"/>
        <w:tabs>
          <w:tab w:val="clear" w:pos="4419"/>
          <w:tab w:val="clear" w:pos="8838"/>
        </w:tabs>
        <w:jc w:val="both"/>
        <w:rPr>
          <w:rFonts w:ascii="Bookman Old Style" w:hAnsi="Bookman Old Style" w:cs="Bookman Old Style"/>
        </w:rPr>
      </w:pPr>
    </w:p>
    <w:p w14:paraId="5854092E"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 HOMOLOGAÇÃO</w:t>
      </w:r>
    </w:p>
    <w:p w14:paraId="2AF11F93"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7F551986" w14:textId="77777777" w:rsidR="00B34C75" w:rsidRPr="00A168BE" w:rsidRDefault="00600924">
      <w:pPr>
        <w:pStyle w:val="Cabealho"/>
        <w:numPr>
          <w:ilvl w:val="1"/>
          <w:numId w:val="19"/>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Em não sendo interposto recurso, caberá ao Pregoeiro adjudicar o objeto à(s) licitante(s) vencedora(s) e encaminhar a processo à Autoridade competente para a sua homologação.</w:t>
      </w:r>
    </w:p>
    <w:p w14:paraId="7EC122AF" w14:textId="77777777" w:rsidR="00B34C75" w:rsidRPr="00A168BE" w:rsidRDefault="00B34C75">
      <w:pPr>
        <w:pStyle w:val="Cabealho"/>
        <w:tabs>
          <w:tab w:val="clear" w:pos="4419"/>
          <w:tab w:val="clear" w:pos="8838"/>
        </w:tabs>
        <w:ind w:left="360"/>
        <w:jc w:val="both"/>
        <w:rPr>
          <w:rFonts w:ascii="Bookman Old Style" w:hAnsi="Bookman Old Style" w:cs="Bookman Old Style"/>
        </w:rPr>
      </w:pPr>
    </w:p>
    <w:p w14:paraId="525CA143" w14:textId="77777777" w:rsidR="00B34C75" w:rsidRPr="00A168BE" w:rsidRDefault="00600924">
      <w:pPr>
        <w:pStyle w:val="Cabealho"/>
        <w:numPr>
          <w:ilvl w:val="1"/>
          <w:numId w:val="19"/>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Caso haja recursos, a adjudicação do objeto à(s) licitante (s) e a homologação do processo efetuada pela Autoridade competente, somente após apreciação pelo pregoeiro sobre o mesmo.</w:t>
      </w:r>
    </w:p>
    <w:p w14:paraId="46A373C3" w14:textId="77777777" w:rsidR="00B34C75" w:rsidRPr="00A168BE" w:rsidRDefault="00B34C75">
      <w:pPr>
        <w:pStyle w:val="Cabealho"/>
        <w:tabs>
          <w:tab w:val="clear" w:pos="4419"/>
          <w:tab w:val="clear" w:pos="8838"/>
        </w:tabs>
        <w:jc w:val="both"/>
        <w:rPr>
          <w:rFonts w:ascii="Bookman Old Style" w:hAnsi="Bookman Old Style" w:cs="Bookman Old Style"/>
        </w:rPr>
      </w:pPr>
    </w:p>
    <w:p w14:paraId="079CD350" w14:textId="77777777" w:rsidR="00B34C75" w:rsidRPr="00A168BE" w:rsidRDefault="00B34C75">
      <w:pPr>
        <w:pStyle w:val="Cabealho"/>
        <w:tabs>
          <w:tab w:val="clear" w:pos="4419"/>
          <w:tab w:val="clear" w:pos="8838"/>
        </w:tabs>
        <w:jc w:val="both"/>
        <w:rPr>
          <w:rFonts w:ascii="Bookman Old Style" w:hAnsi="Bookman Old Style" w:cs="Bookman Old Style"/>
        </w:rPr>
      </w:pPr>
    </w:p>
    <w:p w14:paraId="266364E1"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 CONTRATAÇÃO</w:t>
      </w:r>
    </w:p>
    <w:p w14:paraId="4E21C3C9"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0060CAC5"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t xml:space="preserve"> </w:t>
      </w:r>
      <w:r w:rsidRPr="00A168BE">
        <w:rPr>
          <w:rFonts w:ascii="Bookman Old Style" w:hAnsi="Bookman Old Style" w:cs="Bookman Old Style"/>
        </w:rPr>
        <w:t>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14:paraId="1C4F8564" w14:textId="77777777" w:rsidR="00B34C75" w:rsidRPr="00A168BE" w:rsidRDefault="00B34C75">
      <w:pPr>
        <w:pStyle w:val="Cabealho"/>
        <w:tabs>
          <w:tab w:val="clear" w:pos="4419"/>
          <w:tab w:val="clear" w:pos="8838"/>
        </w:tabs>
        <w:ind w:left="426"/>
        <w:jc w:val="both"/>
        <w:rPr>
          <w:rFonts w:ascii="Bookman Old Style" w:hAnsi="Bookman Old Style" w:cs="Bookman Old Style"/>
        </w:rPr>
      </w:pPr>
    </w:p>
    <w:p w14:paraId="31BD0C0C" w14:textId="77777777" w:rsidR="00B34C75" w:rsidRPr="00A168BE" w:rsidRDefault="00600924">
      <w:pPr>
        <w:pStyle w:val="Cabealho"/>
        <w:numPr>
          <w:ilvl w:val="1"/>
          <w:numId w:val="19"/>
        </w:numPr>
        <w:tabs>
          <w:tab w:val="clear" w:pos="4419"/>
          <w:tab w:val="clear" w:pos="8838"/>
          <w:tab w:val="left" w:pos="0"/>
        </w:tabs>
        <w:ind w:left="0" w:firstLine="426"/>
        <w:jc w:val="both"/>
        <w:rPr>
          <w:rFonts w:ascii="Bookman Old Style" w:hAnsi="Bookman Old Style"/>
        </w:rPr>
      </w:pPr>
      <w:r w:rsidRPr="00A168BE">
        <w:rPr>
          <w:rFonts w:ascii="Bookman Old Style" w:eastAsia="Bookman Old Style" w:hAnsi="Bookman Old Style" w:cs="Bookman Old Style"/>
        </w:rPr>
        <w:t xml:space="preserve"> </w:t>
      </w:r>
      <w:r w:rsidRPr="00A168BE">
        <w:rPr>
          <w:rFonts w:ascii="Bookman Old Style" w:hAnsi="Bookman Old Style" w:cs="Bookman Old Style"/>
        </w:rPr>
        <w:t>Nas situações previstas no item anterior o Pregoeiro poderá negociar diretamente com a proponente para que seja obtido melhor preço.</w:t>
      </w:r>
    </w:p>
    <w:p w14:paraId="3C83EB7F"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2BEE3763"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6CCF990B"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DAS SANÇÕES ADMINISTRATIVAS</w:t>
      </w:r>
    </w:p>
    <w:p w14:paraId="732F3128"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747DB69A" w14:textId="77777777" w:rsidR="00B34C75" w:rsidRPr="00A168BE" w:rsidRDefault="00600924">
      <w:pPr>
        <w:pStyle w:val="Cabealho"/>
        <w:tabs>
          <w:tab w:val="clear" w:pos="4419"/>
          <w:tab w:val="clear" w:pos="8838"/>
        </w:tabs>
        <w:ind w:firstLine="426"/>
        <w:jc w:val="both"/>
        <w:rPr>
          <w:rFonts w:ascii="Bookman Old Style" w:hAnsi="Bookman Old Style" w:cs="Bookman Old Style"/>
        </w:rPr>
      </w:pPr>
      <w:r w:rsidRPr="00A168BE">
        <w:rPr>
          <w:rFonts w:ascii="Bookman Old Style" w:hAnsi="Bookman Old Style" w:cs="Bookman Old Style"/>
        </w:rPr>
        <w:lastRenderedPageBreak/>
        <w:t>16.1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14:paraId="15D32184" w14:textId="77777777" w:rsidR="00B34C75" w:rsidRPr="00A168BE" w:rsidRDefault="00600924">
      <w:pPr>
        <w:pStyle w:val="Cabealho"/>
        <w:numPr>
          <w:ilvl w:val="0"/>
          <w:numId w:val="20"/>
        </w:numPr>
        <w:tabs>
          <w:tab w:val="clear" w:pos="4419"/>
          <w:tab w:val="clear" w:pos="8838"/>
        </w:tabs>
        <w:ind w:left="0" w:firstLine="284"/>
        <w:jc w:val="both"/>
        <w:rPr>
          <w:rFonts w:ascii="Bookman Old Style" w:hAnsi="Bookman Old Style" w:cs="Bookman Old Style"/>
        </w:rPr>
      </w:pPr>
      <w:proofErr w:type="gramStart"/>
      <w:r w:rsidRPr="00A168BE">
        <w:rPr>
          <w:rFonts w:ascii="Bookman Old Style" w:hAnsi="Bookman Old Style" w:cs="Bookman Old Style"/>
        </w:rPr>
        <w:t>advertência</w:t>
      </w:r>
      <w:proofErr w:type="gramEnd"/>
      <w:r w:rsidRPr="00A168BE">
        <w:rPr>
          <w:rFonts w:ascii="Bookman Old Style" w:hAnsi="Bookman Old Style" w:cs="Bookman Old Style"/>
        </w:rPr>
        <w:t xml:space="preserve"> e anotação restritiva no Cadastro de Fornecedores;</w:t>
      </w:r>
    </w:p>
    <w:p w14:paraId="5FB98A43" w14:textId="77777777" w:rsidR="00B34C75" w:rsidRPr="00A168BE" w:rsidRDefault="00600924">
      <w:pPr>
        <w:pStyle w:val="Cabealho"/>
        <w:numPr>
          <w:ilvl w:val="0"/>
          <w:numId w:val="10"/>
        </w:numPr>
        <w:tabs>
          <w:tab w:val="clear" w:pos="4419"/>
          <w:tab w:val="clear" w:pos="8838"/>
        </w:tabs>
        <w:ind w:left="0" w:firstLine="284"/>
        <w:jc w:val="both"/>
        <w:rPr>
          <w:rFonts w:ascii="Bookman Old Style" w:hAnsi="Bookman Old Style" w:cs="Bookman Old Style"/>
        </w:rPr>
      </w:pPr>
      <w:proofErr w:type="gramStart"/>
      <w:r w:rsidRPr="00A168BE">
        <w:rPr>
          <w:rFonts w:ascii="Bookman Old Style" w:hAnsi="Bookman Old Style" w:cs="Bookman Old Style"/>
        </w:rPr>
        <w:t>multa</w:t>
      </w:r>
      <w:proofErr w:type="gramEnd"/>
      <w:r w:rsidRPr="00A168BE">
        <w:rPr>
          <w:rFonts w:ascii="Bookman Old Style" w:hAnsi="Bookman Old Style" w:cs="Bookman Old Style"/>
        </w:rPr>
        <w:t xml:space="preserve"> de 20% (vinte por cento) sobre o valor da proposta apresentada pela proponente;</w:t>
      </w:r>
    </w:p>
    <w:p w14:paraId="6BFA06DA" w14:textId="77777777" w:rsidR="00B34C75" w:rsidRPr="00A168BE" w:rsidRDefault="00600924">
      <w:pPr>
        <w:pStyle w:val="Cabealho"/>
        <w:numPr>
          <w:ilvl w:val="0"/>
          <w:numId w:val="10"/>
        </w:numPr>
        <w:tabs>
          <w:tab w:val="clear" w:pos="4419"/>
          <w:tab w:val="clear" w:pos="8838"/>
        </w:tabs>
        <w:ind w:left="0" w:firstLine="284"/>
        <w:jc w:val="both"/>
        <w:rPr>
          <w:rFonts w:ascii="Bookman Old Style" w:hAnsi="Bookman Old Style" w:cs="Bookman Old Style"/>
        </w:rPr>
      </w:pPr>
      <w:proofErr w:type="gramStart"/>
      <w:r w:rsidRPr="00A168BE">
        <w:rPr>
          <w:rFonts w:ascii="Bookman Old Style" w:hAnsi="Bookman Old Style" w:cs="Bookman Old Style"/>
        </w:rPr>
        <w:t>suspensão</w:t>
      </w:r>
      <w:proofErr w:type="gramEnd"/>
      <w:r w:rsidRPr="00A168BE">
        <w:rPr>
          <w:rFonts w:ascii="Bookman Old Style" w:hAnsi="Bookman Old Style" w:cs="Bookman Old Style"/>
        </w:rPr>
        <w:t xml:space="preserve"> do direito de licitar e contratar com o Município de Condor/RS pelo prazo de até 05 (cinco) anos consecutivos.</w:t>
      </w:r>
    </w:p>
    <w:p w14:paraId="71E5C337" w14:textId="77777777" w:rsidR="00B34C75" w:rsidRPr="00A168BE" w:rsidRDefault="00600924">
      <w:pPr>
        <w:pStyle w:val="Cabealho"/>
        <w:numPr>
          <w:ilvl w:val="0"/>
          <w:numId w:val="10"/>
        </w:numPr>
        <w:tabs>
          <w:tab w:val="clear" w:pos="4419"/>
          <w:tab w:val="clear" w:pos="8838"/>
        </w:tabs>
        <w:ind w:left="0" w:firstLine="284"/>
        <w:jc w:val="both"/>
        <w:rPr>
          <w:rFonts w:ascii="Bookman Old Style" w:hAnsi="Bookman Old Style" w:cs="Bookman Old Style"/>
        </w:rPr>
      </w:pPr>
      <w:r w:rsidRPr="00A168BE">
        <w:rPr>
          <w:rFonts w:ascii="Bookman Old Style" w:hAnsi="Bookman Old Style" w:cs="Bookman Old Style"/>
        </w:rPr>
        <w:t>Declaração de inidoneidade.</w:t>
      </w:r>
    </w:p>
    <w:p w14:paraId="167F1616" w14:textId="77777777" w:rsidR="00B34C75" w:rsidRPr="00A168BE" w:rsidRDefault="00B34C75">
      <w:pPr>
        <w:pStyle w:val="Cabealho"/>
        <w:tabs>
          <w:tab w:val="clear" w:pos="4419"/>
          <w:tab w:val="clear" w:pos="8838"/>
        </w:tabs>
        <w:jc w:val="both"/>
        <w:rPr>
          <w:rFonts w:ascii="Bookman Old Style" w:hAnsi="Bookman Old Style" w:cs="Bookman Old Style"/>
        </w:rPr>
      </w:pPr>
    </w:p>
    <w:p w14:paraId="247EFC45"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6A0B856" w14:textId="77777777" w:rsidR="00B34C75" w:rsidRPr="00A168BE" w:rsidRDefault="00600924">
      <w:pPr>
        <w:pStyle w:val="Cabealho"/>
        <w:numPr>
          <w:ilvl w:val="0"/>
          <w:numId w:val="19"/>
        </w:numPr>
        <w:tabs>
          <w:tab w:val="clear" w:pos="4419"/>
          <w:tab w:val="clear" w:pos="8838"/>
        </w:tabs>
        <w:jc w:val="both"/>
        <w:rPr>
          <w:rFonts w:ascii="Bookman Old Style" w:hAnsi="Bookman Old Style" w:cs="Bookman Old Style"/>
          <w:b/>
          <w:bCs/>
        </w:rPr>
      </w:pPr>
      <w:r w:rsidRPr="00A168BE">
        <w:rPr>
          <w:rFonts w:ascii="Bookman Old Style" w:hAnsi="Bookman Old Style" w:cs="Bookman Old Style"/>
          <w:b/>
          <w:bCs/>
        </w:rPr>
        <w:t>DAS DISPOSIÇÕES FINAIS</w:t>
      </w:r>
    </w:p>
    <w:p w14:paraId="4ECC89D7" w14:textId="77777777" w:rsidR="00B34C75" w:rsidRPr="00A168BE" w:rsidRDefault="00B34C75">
      <w:pPr>
        <w:pStyle w:val="Cabealho"/>
        <w:tabs>
          <w:tab w:val="clear" w:pos="4419"/>
          <w:tab w:val="clear" w:pos="8838"/>
        </w:tabs>
        <w:jc w:val="both"/>
        <w:rPr>
          <w:rFonts w:ascii="Bookman Old Style" w:hAnsi="Bookman Old Style" w:cs="Bookman Old Style"/>
          <w:b/>
          <w:bCs/>
        </w:rPr>
      </w:pPr>
    </w:p>
    <w:p w14:paraId="17D0EBB4" w14:textId="77777777" w:rsidR="00B34C75" w:rsidRPr="00A168BE" w:rsidRDefault="00600924">
      <w:pPr>
        <w:pStyle w:val="Cabealho"/>
        <w:numPr>
          <w:ilvl w:val="1"/>
          <w:numId w:val="19"/>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A presente licitação não importa necessariamente em contratação, podendo a Prefeitura Municipal de Condor/RS, revogá-</w:t>
      </w:r>
      <w:proofErr w:type="gramStart"/>
      <w:r w:rsidRPr="00A168BE">
        <w:rPr>
          <w:rFonts w:ascii="Bookman Old Style" w:hAnsi="Bookman Old Style" w:cs="Bookman Old Style"/>
        </w:rPr>
        <w:t>la ,</w:t>
      </w:r>
      <w:proofErr w:type="gramEnd"/>
      <w:r w:rsidRPr="00A168BE">
        <w:rPr>
          <w:rFonts w:ascii="Bookman Old Style" w:hAnsi="Bookman Old Style" w:cs="Bookman Old Style"/>
        </w:rPr>
        <w:t xml:space="preserve"> no todo ou em parte, por razões de interesse público, derivadas de fato superveniente comprovado anulá-la  por ilegalidade, de ofício ou por provocação mediante ato escrito e fundamentado disponibilizando  no sistema para conhecimento dos participantes da licitação.</w:t>
      </w:r>
    </w:p>
    <w:p w14:paraId="44EF0FC3" w14:textId="77777777" w:rsidR="00B34C75" w:rsidRPr="00A168BE" w:rsidRDefault="00B34C75">
      <w:pPr>
        <w:pStyle w:val="Cabealho"/>
        <w:tabs>
          <w:tab w:val="clear" w:pos="4419"/>
          <w:tab w:val="clear" w:pos="8838"/>
        </w:tabs>
        <w:ind w:left="360"/>
        <w:jc w:val="both"/>
        <w:rPr>
          <w:rFonts w:ascii="Bookman Old Style" w:hAnsi="Bookman Old Style" w:cs="Bookman Old Style"/>
        </w:rPr>
      </w:pPr>
    </w:p>
    <w:p w14:paraId="223C8E99" w14:textId="77777777" w:rsidR="00B34C75" w:rsidRPr="00A168BE" w:rsidRDefault="00600924">
      <w:pPr>
        <w:pStyle w:val="Cabealho"/>
        <w:numPr>
          <w:ilvl w:val="1"/>
          <w:numId w:val="19"/>
        </w:numPr>
        <w:tabs>
          <w:tab w:val="clear" w:pos="4419"/>
          <w:tab w:val="clear" w:pos="8838"/>
          <w:tab w:val="left" w:pos="0"/>
        </w:tabs>
        <w:ind w:left="0" w:firstLine="360"/>
        <w:jc w:val="both"/>
        <w:rPr>
          <w:rFonts w:ascii="Bookman Old Style" w:hAnsi="Bookman Old Style" w:cs="Bookman Old Style"/>
        </w:rPr>
      </w:pPr>
      <w:r w:rsidRPr="00A168BE">
        <w:rPr>
          <w:rFonts w:ascii="Bookman Old Style" w:hAnsi="Bookman Old Style" w:cs="Bookman Old Style"/>
        </w:rPr>
        <w:t>As proponentes assumem todos os custos de preparação e apresentação de suas propostas e a Prefeitura Municipal de Condor/RS não será, em nenhum caso, responsável por esses custos, independentemente da condução ou do resultado do processo licitatório.</w:t>
      </w:r>
    </w:p>
    <w:p w14:paraId="0837467F"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B98317B" w14:textId="1B3FEE22"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A proponente é responsável pela fidelidade e legitimidade das informações prestadas dos documentos apresentados em qualquer fase da licitação.</w:t>
      </w:r>
    </w:p>
    <w:p w14:paraId="28AF1021" w14:textId="77777777" w:rsidR="00B34C75" w:rsidRPr="00A168BE" w:rsidRDefault="00B34C75">
      <w:pPr>
        <w:pStyle w:val="Cabealho"/>
        <w:tabs>
          <w:tab w:val="clear" w:pos="4419"/>
          <w:tab w:val="clear" w:pos="8838"/>
        </w:tabs>
        <w:jc w:val="both"/>
        <w:rPr>
          <w:rFonts w:ascii="Bookman Old Style" w:hAnsi="Bookman Old Style" w:cs="Bookman Old Style"/>
        </w:rPr>
      </w:pPr>
    </w:p>
    <w:p w14:paraId="5F0A90A9"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335C98F5" w14:textId="77777777" w:rsidR="00B34C75" w:rsidRPr="00A168BE" w:rsidRDefault="00B34C75">
      <w:pPr>
        <w:pStyle w:val="Cabealho"/>
        <w:tabs>
          <w:tab w:val="clear" w:pos="4419"/>
          <w:tab w:val="clear" w:pos="8838"/>
        </w:tabs>
        <w:jc w:val="both"/>
        <w:rPr>
          <w:rFonts w:ascii="Bookman Old Style" w:hAnsi="Bookman Old Style" w:cs="Bookman Old Style"/>
        </w:rPr>
      </w:pPr>
    </w:p>
    <w:p w14:paraId="0264C89F"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 xml:space="preserve">Não havendo expediente ou ocorrendo qualquer fato superveniente que impeça a realização do certame na data marcada, a sessão será automaticamente transferida para o primeiro dia útil </w:t>
      </w:r>
      <w:proofErr w:type="spellStart"/>
      <w:r w:rsidRPr="00A168BE">
        <w:rPr>
          <w:rFonts w:ascii="Bookman Old Style" w:hAnsi="Bookman Old Style" w:cs="Bookman Old Style"/>
        </w:rPr>
        <w:t>subseqüente</w:t>
      </w:r>
      <w:proofErr w:type="spellEnd"/>
      <w:r w:rsidRPr="00A168BE">
        <w:rPr>
          <w:rFonts w:ascii="Bookman Old Style" w:hAnsi="Bookman Old Style" w:cs="Bookman Old Style"/>
        </w:rPr>
        <w:t>, no mesmo horário e local anteriormente estabelecido, desde que não haja comunicação do Pregoeiro em contrário.</w:t>
      </w:r>
    </w:p>
    <w:p w14:paraId="6F713887" w14:textId="77777777" w:rsidR="00B34C75" w:rsidRPr="00A168BE" w:rsidRDefault="00B34C75">
      <w:pPr>
        <w:pStyle w:val="Cabealho"/>
        <w:tabs>
          <w:tab w:val="clear" w:pos="4419"/>
          <w:tab w:val="clear" w:pos="8838"/>
        </w:tabs>
        <w:jc w:val="both"/>
        <w:rPr>
          <w:rFonts w:ascii="Bookman Old Style" w:hAnsi="Bookman Old Style" w:cs="Bookman Old Style"/>
          <w:b/>
          <w:u w:val="single"/>
        </w:rPr>
      </w:pPr>
    </w:p>
    <w:p w14:paraId="49A46354"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 xml:space="preserve">Os casos omissos serão decididos pelo Pregoeiro em conformidade com </w:t>
      </w:r>
      <w:proofErr w:type="gramStart"/>
      <w:r w:rsidRPr="00A168BE">
        <w:rPr>
          <w:rFonts w:ascii="Bookman Old Style" w:hAnsi="Bookman Old Style" w:cs="Bookman Old Style"/>
        </w:rPr>
        <w:t>as  disposições</w:t>
      </w:r>
      <w:proofErr w:type="gramEnd"/>
      <w:r w:rsidRPr="00A168BE">
        <w:rPr>
          <w:rFonts w:ascii="Bookman Old Style" w:hAnsi="Bookman Old Style" w:cs="Bookman Old Style"/>
        </w:rPr>
        <w:t xml:space="preserve"> constantes nas Leis citadas no preâmbulo deste Edital.</w:t>
      </w:r>
    </w:p>
    <w:p w14:paraId="42836602" w14:textId="77777777" w:rsidR="00B34C75" w:rsidRPr="00A168BE" w:rsidRDefault="00B34C75">
      <w:pPr>
        <w:pStyle w:val="Cabealho"/>
        <w:tabs>
          <w:tab w:val="clear" w:pos="4419"/>
          <w:tab w:val="clear" w:pos="8838"/>
        </w:tabs>
        <w:jc w:val="both"/>
        <w:rPr>
          <w:rFonts w:ascii="Bookman Old Style" w:hAnsi="Bookman Old Style" w:cs="Bookman Old Style"/>
        </w:rPr>
      </w:pPr>
    </w:p>
    <w:p w14:paraId="45ED220F"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lastRenderedPageBreak/>
        <w:t>O foro designado para julgamento de quaisquer questões judiciais resultantes deste Edital será o local da realização do certame, considerado aquele a que está vinculado o Pregoeiro, ou seja, o foro de Panambi/RS.</w:t>
      </w:r>
    </w:p>
    <w:p w14:paraId="3540704B" w14:textId="77777777" w:rsidR="00B34C75" w:rsidRPr="00A168BE" w:rsidRDefault="00B34C75">
      <w:pPr>
        <w:pStyle w:val="Cabealho"/>
        <w:tabs>
          <w:tab w:val="clear" w:pos="4419"/>
          <w:tab w:val="clear" w:pos="8838"/>
        </w:tabs>
        <w:jc w:val="both"/>
        <w:rPr>
          <w:rFonts w:ascii="Bookman Old Style" w:hAnsi="Bookman Old Style" w:cs="Bookman Old Style"/>
        </w:rPr>
      </w:pPr>
    </w:p>
    <w:p w14:paraId="0420B4BB"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cs="Bookman Old Style"/>
        </w:rPr>
      </w:pPr>
      <w:r w:rsidRPr="00A168BE">
        <w:rPr>
          <w:rFonts w:ascii="Bookman Old Style" w:hAnsi="Bookman Old Style" w:cs="Bookman Old Style"/>
        </w:rPr>
        <w:t>Recomenda-se às licitantes que estejam no local marcado com antecedência de 15 (quinze) minutos do horário previsto para a entrega dos envelopes nº 01 e 02 e da documentação de credenciamento.</w:t>
      </w:r>
    </w:p>
    <w:p w14:paraId="75C22859" w14:textId="77777777" w:rsidR="00B34C75" w:rsidRPr="00A168BE" w:rsidRDefault="00B34C75">
      <w:pPr>
        <w:pStyle w:val="Cabealho"/>
        <w:tabs>
          <w:tab w:val="clear" w:pos="4419"/>
          <w:tab w:val="clear" w:pos="8838"/>
        </w:tabs>
        <w:jc w:val="both"/>
        <w:rPr>
          <w:rFonts w:ascii="Bookman Old Style" w:hAnsi="Bookman Old Style" w:cs="Bookman Old Style"/>
        </w:rPr>
      </w:pPr>
    </w:p>
    <w:p w14:paraId="3492C3F0" w14:textId="77777777" w:rsidR="00B34C75" w:rsidRPr="00A168BE" w:rsidRDefault="00600924">
      <w:pPr>
        <w:pStyle w:val="Cabealho"/>
        <w:numPr>
          <w:ilvl w:val="1"/>
          <w:numId w:val="19"/>
        </w:numPr>
        <w:tabs>
          <w:tab w:val="clear" w:pos="4419"/>
          <w:tab w:val="clear" w:pos="8838"/>
        </w:tabs>
        <w:ind w:left="0" w:firstLine="426"/>
        <w:jc w:val="both"/>
        <w:rPr>
          <w:rFonts w:ascii="Bookman Old Style" w:hAnsi="Bookman Old Style"/>
        </w:rPr>
      </w:pPr>
      <w:r w:rsidRPr="00A168BE">
        <w:rPr>
          <w:rFonts w:ascii="Bookman Old Style" w:hAnsi="Bookman Old Style" w:cs="Bookman Old Style"/>
        </w:rPr>
        <w:t>É parte integrante deste Edital os seguintes anexos: I, II, III, IV, V e VI, conforme relação abaixo.</w:t>
      </w:r>
    </w:p>
    <w:p w14:paraId="7D738D59" w14:textId="091A7B67" w:rsidR="00B34C75" w:rsidRPr="00A168BE" w:rsidRDefault="00600924">
      <w:pPr>
        <w:pStyle w:val="Cabealho"/>
        <w:tabs>
          <w:tab w:val="clear" w:pos="4419"/>
          <w:tab w:val="clear" w:pos="8838"/>
        </w:tabs>
        <w:ind w:firstLine="851"/>
        <w:jc w:val="both"/>
        <w:rPr>
          <w:rFonts w:ascii="Bookman Old Style" w:hAnsi="Bookman Old Style"/>
        </w:rPr>
      </w:pPr>
      <w:r w:rsidRPr="00A168BE">
        <w:rPr>
          <w:rFonts w:ascii="Bookman Old Style" w:hAnsi="Bookman Old Style" w:cs="Bookman Old Style"/>
        </w:rPr>
        <w:t>ANEXO I – Modelo de Proposta de Preços;</w:t>
      </w:r>
    </w:p>
    <w:p w14:paraId="55029441" w14:textId="57FCE2FA" w:rsidR="00B34C75" w:rsidRPr="00A168BE" w:rsidRDefault="00600924">
      <w:pPr>
        <w:pStyle w:val="Cabealho"/>
        <w:tabs>
          <w:tab w:val="clear" w:pos="4419"/>
          <w:tab w:val="clear" w:pos="8838"/>
        </w:tabs>
        <w:ind w:firstLine="851"/>
        <w:jc w:val="both"/>
        <w:rPr>
          <w:rFonts w:ascii="Bookman Old Style" w:hAnsi="Bookman Old Style"/>
        </w:rPr>
      </w:pPr>
      <w:r w:rsidRPr="00A168BE">
        <w:rPr>
          <w:rFonts w:ascii="Bookman Old Style" w:hAnsi="Bookman Old Style" w:cs="Bookman Old Style"/>
        </w:rPr>
        <w:t>ANEXO II – Modelo de Declaração de que não Emprega Menor;</w:t>
      </w:r>
    </w:p>
    <w:p w14:paraId="5EFE6471" w14:textId="1B9C7261" w:rsidR="00B34C75" w:rsidRPr="00A168BE" w:rsidRDefault="00600924">
      <w:pPr>
        <w:pStyle w:val="Cabealho"/>
        <w:tabs>
          <w:tab w:val="clear" w:pos="4419"/>
          <w:tab w:val="clear" w:pos="8838"/>
        </w:tabs>
        <w:ind w:firstLine="851"/>
        <w:jc w:val="both"/>
        <w:rPr>
          <w:rFonts w:ascii="Bookman Old Style" w:hAnsi="Bookman Old Style"/>
        </w:rPr>
      </w:pPr>
      <w:r w:rsidRPr="00A168BE">
        <w:rPr>
          <w:rFonts w:ascii="Bookman Old Style" w:hAnsi="Bookman Old Style" w:cs="Bookman Old Style"/>
        </w:rPr>
        <w:t>ANEXO III – Modelo de Declaração de Enquadramento como ME/EPP;</w:t>
      </w:r>
    </w:p>
    <w:p w14:paraId="6060334B" w14:textId="5BDCB9BF" w:rsidR="00B34C75" w:rsidRPr="00A168BE" w:rsidRDefault="00600924">
      <w:pPr>
        <w:pStyle w:val="Cabealho"/>
        <w:tabs>
          <w:tab w:val="clear" w:pos="4419"/>
          <w:tab w:val="clear" w:pos="8838"/>
        </w:tabs>
        <w:ind w:firstLine="851"/>
        <w:jc w:val="both"/>
        <w:rPr>
          <w:rFonts w:ascii="Bookman Old Style" w:hAnsi="Bookman Old Style"/>
        </w:rPr>
      </w:pPr>
      <w:r w:rsidRPr="00A168BE">
        <w:rPr>
          <w:rFonts w:ascii="Bookman Old Style" w:hAnsi="Bookman Old Style" w:cs="Bookman Old Style"/>
        </w:rPr>
        <w:t>ANEXO IV – Declaração que a empresa cumpre plenamente os requisitos exigidos na cláusula quinta do edital nº 09/2.022;</w:t>
      </w:r>
    </w:p>
    <w:p w14:paraId="659CA1D4" w14:textId="3DCEAB4E" w:rsidR="00B34C75" w:rsidRPr="00A168BE" w:rsidRDefault="00600924">
      <w:pPr>
        <w:pStyle w:val="Cabealho"/>
        <w:tabs>
          <w:tab w:val="clear" w:pos="4419"/>
          <w:tab w:val="clear" w:pos="8838"/>
        </w:tabs>
        <w:ind w:firstLine="851"/>
        <w:jc w:val="both"/>
        <w:rPr>
          <w:rFonts w:ascii="Bookman Old Style" w:hAnsi="Bookman Old Style"/>
        </w:rPr>
      </w:pPr>
      <w:r w:rsidRPr="00A168BE">
        <w:rPr>
          <w:rFonts w:ascii="Bookman Old Style" w:hAnsi="Bookman Old Style" w:cs="Bookman Old Style"/>
        </w:rPr>
        <w:t>ANEXO V – Declaração de Ciência e Termo de Responsabilidade;</w:t>
      </w:r>
    </w:p>
    <w:p w14:paraId="44F93D33" w14:textId="3C8E9DC9" w:rsidR="00B34C75" w:rsidRPr="00A168BE" w:rsidRDefault="00600924">
      <w:pPr>
        <w:pStyle w:val="Cabealho"/>
        <w:tabs>
          <w:tab w:val="clear" w:pos="4419"/>
          <w:tab w:val="clear" w:pos="8838"/>
        </w:tabs>
        <w:ind w:firstLine="851"/>
        <w:jc w:val="both"/>
        <w:rPr>
          <w:rFonts w:ascii="Bookman Old Style" w:hAnsi="Bookman Old Style" w:cs="Bookman Old Style"/>
        </w:rPr>
      </w:pPr>
      <w:r w:rsidRPr="00A168BE">
        <w:rPr>
          <w:rFonts w:ascii="Bookman Old Style" w:hAnsi="Bookman Old Style" w:cs="Bookman Old Style"/>
        </w:rPr>
        <w:t>ANEXO VI – Minuta de Contrato;</w:t>
      </w:r>
    </w:p>
    <w:p w14:paraId="28AD98AF" w14:textId="0FE912A9" w:rsidR="00B34C75" w:rsidRDefault="00600924">
      <w:pPr>
        <w:pStyle w:val="Cabealho"/>
        <w:tabs>
          <w:tab w:val="clear" w:pos="4419"/>
          <w:tab w:val="clear" w:pos="8838"/>
        </w:tabs>
        <w:ind w:firstLine="851"/>
        <w:jc w:val="both"/>
        <w:rPr>
          <w:rFonts w:ascii="Bookman Old Style" w:hAnsi="Bookman Old Style" w:cs="Bookman Old Style"/>
        </w:rPr>
      </w:pPr>
      <w:r w:rsidRPr="00A168BE">
        <w:rPr>
          <w:rFonts w:ascii="Bookman Old Style" w:hAnsi="Bookman Old Style" w:cs="Bookman Old Style"/>
        </w:rPr>
        <w:t>ANEXO VII – Termo de Referência.</w:t>
      </w:r>
    </w:p>
    <w:p w14:paraId="1E89E5E3" w14:textId="034F63EC" w:rsidR="000D5556" w:rsidRDefault="000D5556" w:rsidP="000D5556">
      <w:pPr>
        <w:pStyle w:val="Cabealho"/>
        <w:tabs>
          <w:tab w:val="clear" w:pos="4419"/>
          <w:tab w:val="clear" w:pos="8838"/>
        </w:tabs>
        <w:ind w:firstLine="851"/>
        <w:jc w:val="both"/>
        <w:rPr>
          <w:rFonts w:ascii="Bookman Old Style" w:hAnsi="Bookman Old Style" w:cs="Bookman Old Style"/>
        </w:rPr>
      </w:pPr>
      <w:r w:rsidRPr="00A168BE">
        <w:rPr>
          <w:rFonts w:ascii="Bookman Old Style" w:hAnsi="Bookman Old Style" w:cs="Bookman Old Style"/>
        </w:rPr>
        <w:t>ANEXO VII</w:t>
      </w:r>
      <w:r>
        <w:rPr>
          <w:rFonts w:ascii="Bookman Old Style" w:hAnsi="Bookman Old Style" w:cs="Bookman Old Style"/>
        </w:rPr>
        <w:t>I</w:t>
      </w:r>
      <w:r w:rsidRPr="00A168BE">
        <w:rPr>
          <w:rFonts w:ascii="Bookman Old Style" w:hAnsi="Bookman Old Style" w:cs="Bookman Old Style"/>
        </w:rPr>
        <w:t xml:space="preserve"> – </w:t>
      </w:r>
      <w:r>
        <w:rPr>
          <w:rFonts w:ascii="Bookman Old Style" w:hAnsi="Bookman Old Style" w:cs="Bookman Old Style"/>
        </w:rPr>
        <w:t>Avaliação dos Sistemas</w:t>
      </w:r>
      <w:r w:rsidRPr="00A168BE">
        <w:rPr>
          <w:rFonts w:ascii="Bookman Old Style" w:hAnsi="Bookman Old Style" w:cs="Bookman Old Style"/>
        </w:rPr>
        <w:t>.</w:t>
      </w:r>
    </w:p>
    <w:p w14:paraId="7B7DA758" w14:textId="77777777" w:rsidR="000D5556" w:rsidRDefault="000D5556">
      <w:pPr>
        <w:pStyle w:val="Cabealho"/>
        <w:tabs>
          <w:tab w:val="clear" w:pos="4419"/>
          <w:tab w:val="clear" w:pos="8838"/>
        </w:tabs>
        <w:ind w:firstLine="851"/>
        <w:jc w:val="both"/>
        <w:rPr>
          <w:rFonts w:ascii="Bookman Old Style" w:hAnsi="Bookman Old Style" w:cs="Bookman Old Style"/>
        </w:rPr>
      </w:pPr>
    </w:p>
    <w:p w14:paraId="77155994" w14:textId="77777777" w:rsidR="000D5556" w:rsidRPr="00A168BE" w:rsidRDefault="000D5556">
      <w:pPr>
        <w:pStyle w:val="Cabealho"/>
        <w:tabs>
          <w:tab w:val="clear" w:pos="4419"/>
          <w:tab w:val="clear" w:pos="8838"/>
        </w:tabs>
        <w:ind w:firstLine="851"/>
        <w:jc w:val="both"/>
        <w:rPr>
          <w:rFonts w:ascii="Bookman Old Style" w:hAnsi="Bookman Old Style"/>
        </w:rPr>
      </w:pPr>
    </w:p>
    <w:p w14:paraId="26C72C2C" w14:textId="77777777" w:rsidR="00B34C75" w:rsidRPr="00A168BE" w:rsidRDefault="00B34C75">
      <w:pPr>
        <w:pStyle w:val="Cabealho"/>
        <w:tabs>
          <w:tab w:val="clear" w:pos="4419"/>
          <w:tab w:val="clear" w:pos="8838"/>
        </w:tabs>
        <w:rPr>
          <w:rFonts w:ascii="Bookman Old Style" w:hAnsi="Bookman Old Style" w:cs="Bookman Old Style"/>
        </w:rPr>
      </w:pPr>
    </w:p>
    <w:p w14:paraId="41F6491C" w14:textId="5695E0CB" w:rsidR="00B34C75" w:rsidRPr="00A168BE" w:rsidRDefault="00600924">
      <w:pPr>
        <w:pStyle w:val="Cabealho"/>
        <w:tabs>
          <w:tab w:val="clear" w:pos="4419"/>
          <w:tab w:val="clear" w:pos="8838"/>
        </w:tabs>
        <w:rPr>
          <w:rFonts w:ascii="Bookman Old Style" w:hAnsi="Bookman Old Style"/>
        </w:rPr>
      </w:pPr>
      <w:r w:rsidRPr="00A168BE">
        <w:rPr>
          <w:rFonts w:ascii="Bookman Old Style" w:hAnsi="Bookman Old Style" w:cs="Bookman Old Style"/>
        </w:rPr>
        <w:t xml:space="preserve">Condor/RS, </w:t>
      </w:r>
      <w:r w:rsidR="009B1C2F">
        <w:rPr>
          <w:rFonts w:ascii="Bookman Old Style" w:hAnsi="Bookman Old Style" w:cs="Bookman Old Style"/>
        </w:rPr>
        <w:t>11</w:t>
      </w:r>
      <w:r w:rsidRPr="000D5556">
        <w:rPr>
          <w:rFonts w:ascii="Bookman Old Style" w:hAnsi="Bookman Old Style" w:cs="Bookman Old Style"/>
          <w:color w:val="FF0000"/>
        </w:rPr>
        <w:t xml:space="preserve"> </w:t>
      </w:r>
      <w:r w:rsidRPr="00A168BE">
        <w:rPr>
          <w:rFonts w:ascii="Bookman Old Style" w:hAnsi="Bookman Old Style" w:cs="Bookman Old Style"/>
        </w:rPr>
        <w:t xml:space="preserve">de </w:t>
      </w:r>
      <w:r w:rsidR="009B1C2F">
        <w:rPr>
          <w:rFonts w:ascii="Bookman Old Style" w:hAnsi="Bookman Old Style" w:cs="Bookman Old Style"/>
        </w:rPr>
        <w:t>novembro</w:t>
      </w:r>
      <w:r w:rsidRPr="00A168BE">
        <w:rPr>
          <w:rFonts w:ascii="Bookman Old Style" w:hAnsi="Bookman Old Style" w:cs="Bookman Old Style"/>
        </w:rPr>
        <w:t xml:space="preserve"> de 2022.</w:t>
      </w:r>
    </w:p>
    <w:p w14:paraId="205F88B2" w14:textId="77777777" w:rsidR="00B34C75" w:rsidRPr="00A168BE" w:rsidRDefault="00B34C75">
      <w:pPr>
        <w:pStyle w:val="Cabealho"/>
        <w:tabs>
          <w:tab w:val="clear" w:pos="4419"/>
          <w:tab w:val="clear" w:pos="8838"/>
        </w:tabs>
        <w:rPr>
          <w:rFonts w:ascii="Bookman Old Style" w:hAnsi="Bookman Old Style" w:cs="Bookman Old Style"/>
        </w:rPr>
      </w:pPr>
    </w:p>
    <w:p w14:paraId="0C0BE01F" w14:textId="77777777" w:rsidR="00B34C75" w:rsidRPr="00A168BE" w:rsidRDefault="00B34C75">
      <w:pPr>
        <w:pStyle w:val="Cabealho"/>
        <w:tabs>
          <w:tab w:val="clear" w:pos="4419"/>
          <w:tab w:val="clear" w:pos="8838"/>
        </w:tabs>
        <w:rPr>
          <w:rFonts w:ascii="Bookman Old Style" w:hAnsi="Bookman Old Style" w:cs="Bookman Old Style"/>
        </w:rPr>
      </w:pPr>
    </w:p>
    <w:p w14:paraId="3EA1B55E" w14:textId="77777777" w:rsidR="00B34C75" w:rsidRPr="00A168BE" w:rsidRDefault="00600924">
      <w:pPr>
        <w:pStyle w:val="Cabealho"/>
        <w:tabs>
          <w:tab w:val="clear" w:pos="4419"/>
          <w:tab w:val="clear" w:pos="8838"/>
        </w:tabs>
        <w:rPr>
          <w:rFonts w:ascii="Bookman Old Style" w:hAnsi="Bookman Old Style" w:cs="Bookman Old Style"/>
        </w:rPr>
      </w:pPr>
      <w:r w:rsidRPr="00A168BE">
        <w:rPr>
          <w:rFonts w:ascii="Bookman Old Style" w:hAnsi="Bookman Old Style" w:cs="Bookman Old Style"/>
        </w:rPr>
        <w:t>VALMIR LAND</w:t>
      </w:r>
    </w:p>
    <w:p w14:paraId="5CB7A226" w14:textId="77777777" w:rsidR="00B34C75" w:rsidRPr="00A168BE" w:rsidRDefault="00600924">
      <w:pPr>
        <w:pStyle w:val="Cabealho"/>
        <w:tabs>
          <w:tab w:val="clear" w:pos="4419"/>
          <w:tab w:val="clear" w:pos="8838"/>
        </w:tabs>
        <w:rPr>
          <w:rFonts w:ascii="Bookman Old Style" w:hAnsi="Bookman Old Style" w:cs="Bookman Old Style"/>
        </w:rPr>
      </w:pPr>
      <w:r w:rsidRPr="00A168BE">
        <w:rPr>
          <w:rFonts w:ascii="Bookman Old Style" w:hAnsi="Bookman Old Style" w:cs="Bookman Old Style"/>
        </w:rPr>
        <w:t>PREFEITO MUNICIPAL</w:t>
      </w:r>
    </w:p>
    <w:p w14:paraId="0BD48531" w14:textId="77777777" w:rsidR="00B34C75" w:rsidRPr="00A168BE" w:rsidRDefault="00B34C75">
      <w:pPr>
        <w:pStyle w:val="Cabealho"/>
        <w:tabs>
          <w:tab w:val="clear" w:pos="4419"/>
          <w:tab w:val="clear" w:pos="8838"/>
        </w:tabs>
        <w:rPr>
          <w:rFonts w:ascii="Bookman Old Style" w:hAnsi="Bookman Old Style" w:cs="Bookman Old Style"/>
        </w:rPr>
      </w:pPr>
    </w:p>
    <w:p w14:paraId="7306662A" w14:textId="77777777" w:rsidR="00B34C75" w:rsidRPr="00A168BE" w:rsidRDefault="00B34C75">
      <w:pPr>
        <w:pStyle w:val="Standard"/>
        <w:tabs>
          <w:tab w:val="left" w:pos="709"/>
        </w:tabs>
        <w:rPr>
          <w:rFonts w:ascii="Bookman Old Style" w:hAnsi="Bookman Old Style" w:cs="Bookman Old Style"/>
          <w:b/>
          <w:sz w:val="24"/>
          <w:szCs w:val="24"/>
        </w:rPr>
      </w:pPr>
    </w:p>
    <w:p w14:paraId="578A5065" w14:textId="77777777" w:rsidR="00B34C75" w:rsidRPr="00A168BE" w:rsidRDefault="00B34C75">
      <w:pPr>
        <w:pStyle w:val="Standard"/>
        <w:tabs>
          <w:tab w:val="left" w:pos="709"/>
        </w:tabs>
        <w:rPr>
          <w:rFonts w:ascii="Bookman Old Style" w:hAnsi="Bookman Old Style" w:cs="Bookman Old Style"/>
          <w:b/>
          <w:sz w:val="24"/>
          <w:szCs w:val="24"/>
        </w:rPr>
      </w:pPr>
    </w:p>
    <w:p w14:paraId="703B0556" w14:textId="77777777" w:rsidR="00B34C75" w:rsidRPr="00A168BE" w:rsidRDefault="00B34C75">
      <w:pPr>
        <w:pStyle w:val="Standard"/>
        <w:tabs>
          <w:tab w:val="left" w:pos="709"/>
        </w:tabs>
        <w:rPr>
          <w:rFonts w:ascii="Bookman Old Style" w:hAnsi="Bookman Old Style" w:cs="Bookman Old Style"/>
          <w:b/>
          <w:sz w:val="24"/>
          <w:szCs w:val="24"/>
        </w:rPr>
      </w:pPr>
    </w:p>
    <w:p w14:paraId="23489B7F" w14:textId="77777777" w:rsidR="00B34C75" w:rsidRPr="00A168BE" w:rsidRDefault="00B34C75">
      <w:pPr>
        <w:pStyle w:val="Standard"/>
        <w:tabs>
          <w:tab w:val="left" w:pos="709"/>
        </w:tabs>
        <w:rPr>
          <w:rFonts w:ascii="Bookman Old Style" w:hAnsi="Bookman Old Style" w:cs="Bookman Old Style"/>
          <w:b/>
          <w:sz w:val="24"/>
          <w:szCs w:val="24"/>
        </w:rPr>
      </w:pPr>
    </w:p>
    <w:p w14:paraId="3382164D" w14:textId="5F431D83" w:rsidR="00B34C75" w:rsidRDefault="00B34C75">
      <w:pPr>
        <w:pStyle w:val="Standard"/>
        <w:tabs>
          <w:tab w:val="left" w:pos="709"/>
        </w:tabs>
        <w:rPr>
          <w:rFonts w:ascii="Bookman Old Style" w:hAnsi="Bookman Old Style" w:cs="Bookman Old Style"/>
          <w:b/>
          <w:sz w:val="24"/>
          <w:szCs w:val="24"/>
        </w:rPr>
      </w:pPr>
    </w:p>
    <w:p w14:paraId="2CD00960" w14:textId="44047919" w:rsidR="000D5556" w:rsidRDefault="000D5556">
      <w:pPr>
        <w:pStyle w:val="Standard"/>
        <w:tabs>
          <w:tab w:val="left" w:pos="709"/>
        </w:tabs>
        <w:rPr>
          <w:rFonts w:ascii="Bookman Old Style" w:hAnsi="Bookman Old Style" w:cs="Bookman Old Style"/>
          <w:b/>
          <w:sz w:val="24"/>
          <w:szCs w:val="24"/>
        </w:rPr>
      </w:pPr>
    </w:p>
    <w:p w14:paraId="7AA68A06" w14:textId="6209EF21" w:rsidR="000D5556" w:rsidRDefault="000D5556">
      <w:pPr>
        <w:pStyle w:val="Standard"/>
        <w:tabs>
          <w:tab w:val="left" w:pos="709"/>
        </w:tabs>
        <w:rPr>
          <w:rFonts w:ascii="Bookman Old Style" w:hAnsi="Bookman Old Style" w:cs="Bookman Old Style"/>
          <w:b/>
          <w:sz w:val="24"/>
          <w:szCs w:val="24"/>
        </w:rPr>
      </w:pPr>
    </w:p>
    <w:p w14:paraId="3227B502" w14:textId="3857D668" w:rsidR="000D5556" w:rsidRDefault="000D5556">
      <w:pPr>
        <w:pStyle w:val="Standard"/>
        <w:tabs>
          <w:tab w:val="left" w:pos="709"/>
        </w:tabs>
        <w:rPr>
          <w:rFonts w:ascii="Bookman Old Style" w:hAnsi="Bookman Old Style" w:cs="Bookman Old Style"/>
          <w:b/>
          <w:sz w:val="24"/>
          <w:szCs w:val="24"/>
        </w:rPr>
      </w:pPr>
    </w:p>
    <w:p w14:paraId="1CC934F7" w14:textId="6E01B1C2" w:rsidR="000D5556" w:rsidRDefault="000D5556">
      <w:pPr>
        <w:pStyle w:val="Standard"/>
        <w:tabs>
          <w:tab w:val="left" w:pos="709"/>
        </w:tabs>
        <w:rPr>
          <w:rFonts w:ascii="Bookman Old Style" w:hAnsi="Bookman Old Style" w:cs="Bookman Old Style"/>
          <w:b/>
          <w:sz w:val="24"/>
          <w:szCs w:val="24"/>
        </w:rPr>
      </w:pPr>
    </w:p>
    <w:p w14:paraId="520D4AFF" w14:textId="63030BA6" w:rsidR="000D5556" w:rsidRDefault="000D5556">
      <w:pPr>
        <w:pStyle w:val="Standard"/>
        <w:tabs>
          <w:tab w:val="left" w:pos="709"/>
        </w:tabs>
        <w:rPr>
          <w:rFonts w:ascii="Bookman Old Style" w:hAnsi="Bookman Old Style" w:cs="Bookman Old Style"/>
          <w:b/>
          <w:sz w:val="24"/>
          <w:szCs w:val="24"/>
        </w:rPr>
      </w:pPr>
    </w:p>
    <w:p w14:paraId="209E6689" w14:textId="77777777" w:rsidR="00B34C75" w:rsidRPr="00A168BE" w:rsidRDefault="00600924">
      <w:pPr>
        <w:pStyle w:val="Standard"/>
        <w:tabs>
          <w:tab w:val="left" w:pos="709"/>
        </w:tabs>
        <w:rPr>
          <w:rFonts w:ascii="Bookman Old Style" w:hAnsi="Bookman Old Style" w:cs="Bookman Old Style"/>
          <w:b/>
          <w:sz w:val="24"/>
          <w:szCs w:val="24"/>
        </w:rPr>
      </w:pPr>
      <w:r w:rsidRPr="00A168BE">
        <w:rPr>
          <w:rFonts w:ascii="Bookman Old Style" w:hAnsi="Bookman Old Style" w:cs="Bookman Old Style"/>
          <w:b/>
          <w:sz w:val="24"/>
          <w:szCs w:val="24"/>
        </w:rPr>
        <w:t>ANEXO I</w:t>
      </w:r>
    </w:p>
    <w:p w14:paraId="77D05215" w14:textId="77777777" w:rsidR="00B34C75" w:rsidRPr="00A168BE" w:rsidRDefault="00600924">
      <w:pPr>
        <w:pStyle w:val="Standard"/>
        <w:tabs>
          <w:tab w:val="left" w:pos="709"/>
        </w:tabs>
        <w:rPr>
          <w:rFonts w:ascii="Bookman Old Style" w:hAnsi="Bookman Old Style" w:cs="Bookman Old Style"/>
          <w:b/>
          <w:sz w:val="24"/>
          <w:szCs w:val="24"/>
        </w:rPr>
      </w:pPr>
      <w:r w:rsidRPr="00A168BE">
        <w:rPr>
          <w:rFonts w:ascii="Bookman Old Style" w:hAnsi="Bookman Old Style" w:cs="Bookman Old Style"/>
          <w:b/>
          <w:sz w:val="24"/>
          <w:szCs w:val="24"/>
        </w:rPr>
        <w:t>MODELO DE PROPOSTA DE PREÇOS</w:t>
      </w:r>
    </w:p>
    <w:p w14:paraId="0DE9F84D" w14:textId="77777777" w:rsidR="00B34C75" w:rsidRPr="00A168BE" w:rsidRDefault="00600924">
      <w:pPr>
        <w:pStyle w:val="Standard"/>
        <w:tabs>
          <w:tab w:val="left" w:pos="709"/>
        </w:tabs>
        <w:rPr>
          <w:rFonts w:ascii="Bookman Old Style" w:hAnsi="Bookman Old Style" w:cs="Bookman Old Style"/>
          <w:sz w:val="24"/>
          <w:szCs w:val="24"/>
        </w:rPr>
      </w:pPr>
      <w:r w:rsidRPr="00A168BE">
        <w:rPr>
          <w:rFonts w:ascii="Bookman Old Style" w:hAnsi="Bookman Old Style" w:cs="Bookman Old Style"/>
          <w:sz w:val="24"/>
          <w:szCs w:val="24"/>
        </w:rPr>
        <w:t>(PAPEL TIMBRADO DA EMPRESA LICITANTE)</w:t>
      </w:r>
    </w:p>
    <w:p w14:paraId="63E7616F" w14:textId="77777777" w:rsidR="00B34C75" w:rsidRPr="00A168BE" w:rsidRDefault="00B34C75">
      <w:pPr>
        <w:pStyle w:val="Standard"/>
        <w:rPr>
          <w:rFonts w:ascii="Bookman Old Style" w:hAnsi="Bookman Old Style" w:cs="Bookman Old Style"/>
          <w:b/>
          <w:sz w:val="24"/>
          <w:szCs w:val="24"/>
        </w:rPr>
      </w:pPr>
    </w:p>
    <w:p w14:paraId="3E91D9C2"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PROPOSTA DE PREÇOS</w:t>
      </w:r>
    </w:p>
    <w:p w14:paraId="7C5BB9AB"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Identificação da empresa</w:t>
      </w:r>
    </w:p>
    <w:p w14:paraId="65EEDF49" w14:textId="77777777" w:rsidR="00B34C75" w:rsidRPr="00A168BE" w:rsidRDefault="00600924">
      <w:pPr>
        <w:pStyle w:val="Standard"/>
        <w:jc w:val="both"/>
        <w:rPr>
          <w:rFonts w:ascii="Bookman Old Style" w:hAnsi="Bookman Old Style" w:cs="Bookman Old Style"/>
          <w:sz w:val="24"/>
          <w:szCs w:val="24"/>
        </w:rPr>
      </w:pPr>
      <w:proofErr w:type="gramStart"/>
      <w:r w:rsidRPr="00A168BE">
        <w:rPr>
          <w:rFonts w:ascii="Bookman Old Style" w:hAnsi="Bookman Old Style" w:cs="Bookman Old Style"/>
          <w:sz w:val="24"/>
          <w:szCs w:val="24"/>
        </w:rPr>
        <w:t>Cidade, ....</w:t>
      </w:r>
      <w:proofErr w:type="gramEnd"/>
      <w:r w:rsidRPr="00A168BE">
        <w:rPr>
          <w:rFonts w:ascii="Bookman Old Style" w:hAnsi="Bookman Old Style" w:cs="Bookman Old Style"/>
          <w:sz w:val="24"/>
          <w:szCs w:val="24"/>
        </w:rPr>
        <w:t xml:space="preserve">. </w:t>
      </w:r>
      <w:proofErr w:type="gramStart"/>
      <w:r w:rsidRPr="00A168BE">
        <w:rPr>
          <w:rFonts w:ascii="Bookman Old Style" w:hAnsi="Bookman Old Style" w:cs="Bookman Old Style"/>
          <w:sz w:val="24"/>
          <w:szCs w:val="24"/>
        </w:rPr>
        <w:t>de</w:t>
      </w:r>
      <w:proofErr w:type="gramEnd"/>
      <w:r w:rsidRPr="00A168BE">
        <w:rPr>
          <w:rFonts w:ascii="Bookman Old Style" w:hAnsi="Bookman Old Style" w:cs="Bookman Old Style"/>
          <w:sz w:val="24"/>
          <w:szCs w:val="24"/>
        </w:rPr>
        <w:t xml:space="preserve"> ................ </w:t>
      </w:r>
      <w:proofErr w:type="gramStart"/>
      <w:r w:rsidRPr="00A168BE">
        <w:rPr>
          <w:rFonts w:ascii="Bookman Old Style" w:hAnsi="Bookman Old Style" w:cs="Bookman Old Style"/>
          <w:sz w:val="24"/>
          <w:szCs w:val="24"/>
        </w:rPr>
        <w:t>de</w:t>
      </w:r>
      <w:proofErr w:type="gramEnd"/>
      <w:r w:rsidRPr="00A168BE">
        <w:rPr>
          <w:rFonts w:ascii="Bookman Old Style" w:hAnsi="Bookman Old Style" w:cs="Bookman Old Style"/>
          <w:sz w:val="24"/>
          <w:szCs w:val="24"/>
        </w:rPr>
        <w:t xml:space="preserve"> 20......</w:t>
      </w:r>
    </w:p>
    <w:p w14:paraId="17F8F1A0"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Ao Pregoeiro</w:t>
      </w:r>
    </w:p>
    <w:p w14:paraId="445A5580"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lastRenderedPageBreak/>
        <w:t>Pregão .........../20......</w:t>
      </w:r>
    </w:p>
    <w:p w14:paraId="588EE930"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Prezado Senhor,</w:t>
      </w:r>
    </w:p>
    <w:p w14:paraId="7D94C088" w14:textId="194ED36F" w:rsidR="00B34C75"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Apresentamos e submetemos à apreciação de Vossa Senhoria, nossa proposta de preços, a preços fixos, relativa ao fornecimento de:</w:t>
      </w:r>
    </w:p>
    <w:p w14:paraId="472A14A3" w14:textId="77777777" w:rsidR="009B50C6" w:rsidRDefault="009B50C6">
      <w:pPr>
        <w:pStyle w:val="Standard"/>
        <w:jc w:val="both"/>
        <w:rPr>
          <w:rFonts w:ascii="Bookman Old Style" w:hAnsi="Bookman Old Style" w:cs="Bookman Old Style"/>
          <w:sz w:val="24"/>
          <w:szCs w:val="24"/>
        </w:rPr>
      </w:pPr>
    </w:p>
    <w:tbl>
      <w:tblPr>
        <w:tblW w:w="9104" w:type="dxa"/>
        <w:tblInd w:w="-149" w:type="dxa"/>
        <w:tblLayout w:type="fixed"/>
        <w:tblCellMar>
          <w:left w:w="10" w:type="dxa"/>
          <w:right w:w="10" w:type="dxa"/>
        </w:tblCellMar>
        <w:tblLook w:val="0000" w:firstRow="0" w:lastRow="0" w:firstColumn="0" w:lastColumn="0" w:noHBand="0" w:noVBand="0"/>
      </w:tblPr>
      <w:tblGrid>
        <w:gridCol w:w="708"/>
        <w:gridCol w:w="993"/>
        <w:gridCol w:w="708"/>
        <w:gridCol w:w="4113"/>
        <w:gridCol w:w="1291"/>
        <w:gridCol w:w="1291"/>
      </w:tblGrid>
      <w:tr w:rsidR="009B50C6" w14:paraId="49E4D3C4" w14:textId="7FDBA823" w:rsidTr="009B50C6">
        <w:trPr>
          <w:cantSplit/>
          <w:trHeight w:val="291"/>
        </w:trPr>
        <w:tc>
          <w:tcPr>
            <w:tcW w:w="70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2440205A" w14:textId="222BCF1A" w:rsidR="009B50C6" w:rsidRPr="009B50C6" w:rsidRDefault="009B50C6" w:rsidP="009B50C6">
            <w:pPr>
              <w:pStyle w:val="Standard"/>
              <w:spacing w:before="40" w:after="40"/>
              <w:rPr>
                <w:rFonts w:ascii="Bookman Old Style" w:hAnsi="Bookman Old Style" w:cs="Bookman Old Style"/>
                <w:b/>
                <w:sz w:val="18"/>
                <w:szCs w:val="18"/>
              </w:rPr>
            </w:pPr>
            <w:r w:rsidRPr="009B50C6">
              <w:rPr>
                <w:rFonts w:ascii="Bookman Old Style" w:hAnsi="Bookman Old Style" w:cs="Bookman Old Style"/>
                <w:b/>
                <w:sz w:val="18"/>
                <w:szCs w:val="18"/>
              </w:rPr>
              <w:t>Item</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09F6FCE0" w14:textId="59F4C68D" w:rsidR="009B50C6" w:rsidRPr="009B50C6" w:rsidRDefault="009B50C6" w:rsidP="009B50C6">
            <w:pPr>
              <w:pStyle w:val="Standard"/>
              <w:spacing w:before="20" w:after="20"/>
              <w:rPr>
                <w:rFonts w:ascii="Bookman Old Style" w:hAnsi="Bookman Old Style" w:cs="Bookman Old Style"/>
                <w:b/>
                <w:sz w:val="18"/>
                <w:szCs w:val="18"/>
              </w:rPr>
            </w:pPr>
            <w:proofErr w:type="spellStart"/>
            <w:r w:rsidRPr="009B50C6">
              <w:rPr>
                <w:rFonts w:ascii="Bookman Old Style" w:hAnsi="Bookman Old Style" w:cs="Bookman Old Style"/>
                <w:b/>
                <w:sz w:val="18"/>
                <w:szCs w:val="18"/>
              </w:rPr>
              <w:t>Quantid</w:t>
            </w:r>
            <w:proofErr w:type="spellEnd"/>
            <w:r w:rsidRPr="009B50C6">
              <w:rPr>
                <w:rFonts w:ascii="Bookman Old Style" w:hAnsi="Bookman Old Style" w:cs="Bookman Old Style"/>
                <w:b/>
                <w:sz w:val="18"/>
                <w:szCs w:val="18"/>
              </w:rPr>
              <w:t>.</w:t>
            </w:r>
          </w:p>
        </w:tc>
        <w:tc>
          <w:tcPr>
            <w:tcW w:w="70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634FE408" w14:textId="168DD36D" w:rsidR="009B50C6" w:rsidRPr="009B50C6" w:rsidRDefault="009B50C6" w:rsidP="009B50C6">
            <w:pPr>
              <w:pStyle w:val="Standard"/>
              <w:spacing w:before="20" w:after="20"/>
              <w:rPr>
                <w:rFonts w:ascii="Bookman Old Style" w:hAnsi="Bookman Old Style" w:cs="Bookman Old Style"/>
                <w:b/>
                <w:sz w:val="18"/>
                <w:szCs w:val="18"/>
                <w:lang w:val="en-US"/>
              </w:rPr>
            </w:pPr>
            <w:proofErr w:type="spellStart"/>
            <w:r w:rsidRPr="009B50C6">
              <w:rPr>
                <w:rFonts w:ascii="Bookman Old Style" w:hAnsi="Bookman Old Style" w:cs="Bookman Old Style"/>
                <w:b/>
                <w:sz w:val="18"/>
                <w:szCs w:val="18"/>
                <w:lang w:val="en-US"/>
              </w:rPr>
              <w:t>Unid</w:t>
            </w:r>
            <w:proofErr w:type="spellEnd"/>
            <w:r w:rsidRPr="009B50C6">
              <w:rPr>
                <w:rFonts w:ascii="Bookman Old Style" w:hAnsi="Bookman Old Style" w:cs="Bookman Old Style"/>
                <w:b/>
                <w:sz w:val="18"/>
                <w:szCs w:val="18"/>
                <w:lang w:val="en-US"/>
              </w:rPr>
              <w:t>.</w:t>
            </w:r>
          </w:p>
        </w:tc>
        <w:tc>
          <w:tcPr>
            <w:tcW w:w="411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0AEBEBC3" w14:textId="6E366A25" w:rsidR="009B50C6" w:rsidRPr="009B50C6" w:rsidRDefault="009B50C6" w:rsidP="009B50C6">
            <w:pPr>
              <w:pStyle w:val="Standard"/>
              <w:spacing w:before="20" w:after="20"/>
              <w:rPr>
                <w:rFonts w:ascii="Bookman Old Style" w:hAnsi="Bookman Old Style" w:cs="Bookman Old Style"/>
                <w:b/>
                <w:sz w:val="18"/>
                <w:szCs w:val="18"/>
              </w:rPr>
            </w:pPr>
            <w:r w:rsidRPr="009B50C6">
              <w:rPr>
                <w:rFonts w:ascii="Bookman Old Style" w:hAnsi="Bookman Old Style" w:cs="Bookman Old Style"/>
                <w:b/>
                <w:sz w:val="18"/>
                <w:szCs w:val="18"/>
              </w:rPr>
              <w:t>Descrição do Item</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7C05E0D" w14:textId="1595D97A" w:rsidR="009B50C6" w:rsidRPr="009B50C6" w:rsidRDefault="009B50C6" w:rsidP="009B50C6">
            <w:pPr>
              <w:pStyle w:val="Standard"/>
              <w:keepNext/>
              <w:spacing w:before="20" w:after="20"/>
              <w:rPr>
                <w:rFonts w:ascii="Bookman Old Style" w:hAnsi="Bookman Old Style" w:cs="Bookman Old Style"/>
                <w:b/>
                <w:sz w:val="18"/>
                <w:szCs w:val="18"/>
              </w:rPr>
            </w:pPr>
            <w:r w:rsidRPr="009B50C6">
              <w:rPr>
                <w:rFonts w:ascii="Bookman Old Style" w:hAnsi="Bookman Old Style" w:cs="Bookman Old Style"/>
                <w:b/>
                <w:sz w:val="18"/>
                <w:szCs w:val="18"/>
              </w:rPr>
              <w:t>Valor Unitário</w:t>
            </w:r>
          </w:p>
        </w:tc>
        <w:tc>
          <w:tcPr>
            <w:tcW w:w="1291" w:type="dxa"/>
            <w:tcBorders>
              <w:top w:val="single" w:sz="6" w:space="0" w:color="000000"/>
              <w:left w:val="single" w:sz="6" w:space="0" w:color="000000"/>
              <w:bottom w:val="single" w:sz="6" w:space="0" w:color="000000"/>
              <w:right w:val="single" w:sz="6" w:space="0" w:color="000000"/>
            </w:tcBorders>
          </w:tcPr>
          <w:p w14:paraId="28CE5501" w14:textId="4F8B730E" w:rsidR="009B50C6" w:rsidRPr="009B50C6" w:rsidRDefault="009B50C6" w:rsidP="009B50C6">
            <w:pPr>
              <w:pStyle w:val="Standard"/>
              <w:keepNext/>
              <w:spacing w:before="20" w:after="20"/>
              <w:rPr>
                <w:rFonts w:ascii="Bookman Old Style" w:hAnsi="Bookman Old Style" w:cs="Bookman Old Style"/>
                <w:b/>
                <w:sz w:val="18"/>
                <w:szCs w:val="18"/>
              </w:rPr>
            </w:pPr>
            <w:r w:rsidRPr="009B50C6">
              <w:rPr>
                <w:rFonts w:ascii="Bookman Old Style" w:hAnsi="Bookman Old Style" w:cs="Bookman Old Style"/>
                <w:b/>
                <w:sz w:val="18"/>
                <w:szCs w:val="18"/>
              </w:rPr>
              <w:t>Valor Total</w:t>
            </w:r>
          </w:p>
        </w:tc>
      </w:tr>
      <w:tr w:rsidR="009B50C6" w14:paraId="20EF3AD8" w14:textId="0E9FDECF" w:rsidTr="009B50C6">
        <w:trPr>
          <w:cantSplit/>
          <w:trHeight w:val="291"/>
        </w:trPr>
        <w:tc>
          <w:tcPr>
            <w:tcW w:w="70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401AA377"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1CC6D0DD"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124772EC"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5A1089E5"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CONTROLE DE CONTABILIDADE E CONTROLADORIA</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786FEF1" w14:textId="77777777" w:rsidR="009B50C6" w:rsidRDefault="009B50C6" w:rsidP="009B50C6">
            <w:pPr>
              <w:pStyle w:val="Standard"/>
              <w:keepNext/>
              <w:spacing w:before="20" w:after="20"/>
              <w:jc w:val="right"/>
            </w:pPr>
            <w:r>
              <w:rPr>
                <w:rFonts w:ascii="Bookman Old Style" w:hAnsi="Bookman Old Style" w:cs="Bookman Old Style"/>
                <w:sz w:val="18"/>
                <w:szCs w:val="18"/>
              </w:rPr>
              <w:t>R$ 3.140,00</w:t>
            </w:r>
          </w:p>
        </w:tc>
        <w:tc>
          <w:tcPr>
            <w:tcW w:w="1291" w:type="dxa"/>
            <w:tcBorders>
              <w:top w:val="single" w:sz="6" w:space="0" w:color="000000"/>
              <w:left w:val="single" w:sz="6" w:space="0" w:color="000000"/>
              <w:bottom w:val="single" w:sz="6" w:space="0" w:color="000000"/>
              <w:right w:val="single" w:sz="6" w:space="0" w:color="000000"/>
            </w:tcBorders>
          </w:tcPr>
          <w:p w14:paraId="26335DB4" w14:textId="77777777" w:rsidR="009B50C6" w:rsidRDefault="009B50C6" w:rsidP="009B50C6">
            <w:pPr>
              <w:pStyle w:val="Standard"/>
              <w:keepNext/>
              <w:spacing w:before="20" w:after="20"/>
              <w:jc w:val="right"/>
              <w:rPr>
                <w:rFonts w:ascii="Bookman Old Style" w:hAnsi="Bookman Old Style" w:cs="Bookman Old Style"/>
                <w:sz w:val="18"/>
                <w:szCs w:val="18"/>
              </w:rPr>
            </w:pPr>
          </w:p>
        </w:tc>
      </w:tr>
      <w:tr w:rsidR="009B50C6" w14:paraId="44FBE9ED" w14:textId="1B9E8634"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E40841B"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2</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27C0EF2"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C561782"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DD0958A"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ADMINISTRAÇÃO DE RECEITAS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605BBA2" w14:textId="77777777" w:rsidR="009B50C6" w:rsidRDefault="009B50C6" w:rsidP="009B50C6">
            <w:pPr>
              <w:pStyle w:val="Standard"/>
              <w:keepNext/>
              <w:spacing w:before="20" w:after="20"/>
              <w:jc w:val="right"/>
            </w:pPr>
            <w:r>
              <w:t>4.150,00</w:t>
            </w:r>
          </w:p>
        </w:tc>
        <w:tc>
          <w:tcPr>
            <w:tcW w:w="1291" w:type="dxa"/>
            <w:tcBorders>
              <w:left w:val="single" w:sz="6" w:space="0" w:color="000000"/>
              <w:bottom w:val="single" w:sz="6" w:space="0" w:color="000000"/>
              <w:right w:val="single" w:sz="6" w:space="0" w:color="000000"/>
            </w:tcBorders>
          </w:tcPr>
          <w:p w14:paraId="2B8F3B21" w14:textId="77777777" w:rsidR="009B50C6" w:rsidRDefault="009B50C6" w:rsidP="009B50C6">
            <w:pPr>
              <w:pStyle w:val="Standard"/>
              <w:keepNext/>
              <w:spacing w:before="20" w:after="20"/>
              <w:jc w:val="right"/>
            </w:pPr>
          </w:p>
        </w:tc>
      </w:tr>
      <w:tr w:rsidR="009B50C6" w14:paraId="6A7290A2" w14:textId="30DC2A58"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6C112F4"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3</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665533B"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836BF05"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74B12B0"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 CONTROLE TRANSMISSÃO DE BENS (ITBI ONLINE)</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618A4AF" w14:textId="77777777" w:rsidR="009B50C6" w:rsidRDefault="009B50C6" w:rsidP="009B50C6">
            <w:pPr>
              <w:pStyle w:val="Standard"/>
              <w:keepNext/>
              <w:spacing w:before="20" w:after="20"/>
              <w:jc w:val="right"/>
            </w:pPr>
            <w:r>
              <w:t>540,00</w:t>
            </w:r>
          </w:p>
        </w:tc>
        <w:tc>
          <w:tcPr>
            <w:tcW w:w="1291" w:type="dxa"/>
            <w:tcBorders>
              <w:left w:val="single" w:sz="6" w:space="0" w:color="000000"/>
              <w:bottom w:val="single" w:sz="6" w:space="0" w:color="000000"/>
              <w:right w:val="single" w:sz="6" w:space="0" w:color="000000"/>
            </w:tcBorders>
          </w:tcPr>
          <w:p w14:paraId="09514525" w14:textId="77777777" w:rsidR="009B50C6" w:rsidRDefault="009B50C6" w:rsidP="009B50C6">
            <w:pPr>
              <w:pStyle w:val="Standard"/>
              <w:keepNext/>
              <w:spacing w:before="20" w:after="20"/>
              <w:jc w:val="right"/>
            </w:pPr>
          </w:p>
        </w:tc>
      </w:tr>
      <w:tr w:rsidR="009B50C6" w14:paraId="38F09B8D" w14:textId="0DD64162"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5EB8257"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4</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C8AE210"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70F5694"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27952A5"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DE RECURSOS HUMANOS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364467B" w14:textId="77777777" w:rsidR="009B50C6" w:rsidRDefault="009B50C6" w:rsidP="009B50C6">
            <w:pPr>
              <w:pStyle w:val="Standard"/>
              <w:keepNext/>
              <w:spacing w:before="20" w:after="20"/>
              <w:jc w:val="right"/>
            </w:pPr>
            <w:r>
              <w:t>3.135,00</w:t>
            </w:r>
          </w:p>
        </w:tc>
        <w:tc>
          <w:tcPr>
            <w:tcW w:w="1291" w:type="dxa"/>
            <w:tcBorders>
              <w:left w:val="single" w:sz="6" w:space="0" w:color="000000"/>
              <w:bottom w:val="single" w:sz="6" w:space="0" w:color="000000"/>
              <w:right w:val="single" w:sz="6" w:space="0" w:color="000000"/>
            </w:tcBorders>
          </w:tcPr>
          <w:p w14:paraId="6F971521" w14:textId="77777777" w:rsidR="009B50C6" w:rsidRDefault="009B50C6" w:rsidP="009B50C6">
            <w:pPr>
              <w:pStyle w:val="Standard"/>
              <w:keepNext/>
              <w:spacing w:before="20" w:after="20"/>
              <w:jc w:val="right"/>
            </w:pPr>
          </w:p>
        </w:tc>
      </w:tr>
      <w:tr w:rsidR="009B50C6" w14:paraId="63067F64" w14:textId="12128C9A"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DFBFDBA"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5</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29AA763"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21459FB"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1CCC3EF"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COMPRAS E MATERIAIS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78561D2" w14:textId="77777777" w:rsidR="009B50C6" w:rsidRDefault="009B50C6" w:rsidP="009B50C6">
            <w:pPr>
              <w:pStyle w:val="Standard"/>
              <w:keepNext/>
              <w:spacing w:before="20" w:after="20"/>
              <w:jc w:val="right"/>
            </w:pPr>
            <w:r>
              <w:t>1.325,00</w:t>
            </w:r>
          </w:p>
        </w:tc>
        <w:tc>
          <w:tcPr>
            <w:tcW w:w="1291" w:type="dxa"/>
            <w:tcBorders>
              <w:left w:val="single" w:sz="6" w:space="0" w:color="000000"/>
              <w:bottom w:val="single" w:sz="6" w:space="0" w:color="000000"/>
              <w:right w:val="single" w:sz="6" w:space="0" w:color="000000"/>
            </w:tcBorders>
          </w:tcPr>
          <w:p w14:paraId="6CA89BED" w14:textId="77777777" w:rsidR="009B50C6" w:rsidRDefault="009B50C6" w:rsidP="009B50C6">
            <w:pPr>
              <w:pStyle w:val="Standard"/>
              <w:keepNext/>
              <w:spacing w:before="20" w:after="20"/>
              <w:jc w:val="right"/>
            </w:pPr>
          </w:p>
        </w:tc>
      </w:tr>
      <w:tr w:rsidR="009B50C6" w14:paraId="03331EA3" w14:textId="1B72C4D7"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6826DBE"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6</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8F4C427"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115D034"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CE13208"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CONTROLE DE BENS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6494043" w14:textId="77777777" w:rsidR="009B50C6" w:rsidRDefault="009B50C6" w:rsidP="009B50C6">
            <w:pPr>
              <w:pStyle w:val="Standard"/>
              <w:keepNext/>
              <w:spacing w:before="20" w:after="20"/>
              <w:jc w:val="right"/>
            </w:pPr>
            <w:r>
              <w:t>545,00</w:t>
            </w:r>
          </w:p>
        </w:tc>
        <w:tc>
          <w:tcPr>
            <w:tcW w:w="1291" w:type="dxa"/>
            <w:tcBorders>
              <w:left w:val="single" w:sz="6" w:space="0" w:color="000000"/>
              <w:bottom w:val="single" w:sz="6" w:space="0" w:color="000000"/>
              <w:right w:val="single" w:sz="6" w:space="0" w:color="000000"/>
            </w:tcBorders>
          </w:tcPr>
          <w:p w14:paraId="1CF63BC2" w14:textId="77777777" w:rsidR="009B50C6" w:rsidRDefault="009B50C6" w:rsidP="009B50C6">
            <w:pPr>
              <w:pStyle w:val="Standard"/>
              <w:keepNext/>
              <w:spacing w:before="20" w:after="20"/>
              <w:jc w:val="right"/>
            </w:pPr>
          </w:p>
        </w:tc>
      </w:tr>
      <w:tr w:rsidR="009B50C6" w14:paraId="0586E456" w14:textId="2D5F382D"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EA94F16"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7</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657913E"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86BE0F2"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DA1938E"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PROCESSOS DIGITAIS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AA6A14E" w14:textId="77777777" w:rsidR="009B50C6" w:rsidRDefault="009B50C6" w:rsidP="009B50C6">
            <w:pPr>
              <w:pStyle w:val="Standard"/>
              <w:keepNext/>
              <w:spacing w:before="20" w:after="20"/>
              <w:jc w:val="right"/>
            </w:pPr>
            <w:r>
              <w:t>2.260,00</w:t>
            </w:r>
          </w:p>
        </w:tc>
        <w:tc>
          <w:tcPr>
            <w:tcW w:w="1291" w:type="dxa"/>
            <w:tcBorders>
              <w:left w:val="single" w:sz="6" w:space="0" w:color="000000"/>
              <w:bottom w:val="single" w:sz="6" w:space="0" w:color="000000"/>
              <w:right w:val="single" w:sz="6" w:space="0" w:color="000000"/>
            </w:tcBorders>
          </w:tcPr>
          <w:p w14:paraId="38FAE0C1" w14:textId="77777777" w:rsidR="009B50C6" w:rsidRDefault="009B50C6" w:rsidP="009B50C6">
            <w:pPr>
              <w:pStyle w:val="Standard"/>
              <w:keepNext/>
              <w:spacing w:before="20" w:after="20"/>
              <w:jc w:val="right"/>
            </w:pPr>
          </w:p>
        </w:tc>
      </w:tr>
      <w:tr w:rsidR="009B50C6" w14:paraId="0D8A37F6" w14:textId="0B8D0DC1"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AD2110C"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8</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16D12DB"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0791E51"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18D038E"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SALA DE SITUAÇÃO</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9CE61C9" w14:textId="77777777" w:rsidR="009B50C6" w:rsidRDefault="009B50C6" w:rsidP="009B50C6">
            <w:pPr>
              <w:pStyle w:val="Standard"/>
              <w:keepNext/>
              <w:spacing w:before="20" w:after="20"/>
              <w:jc w:val="right"/>
            </w:pPr>
            <w:r>
              <w:t>280,00</w:t>
            </w:r>
          </w:p>
        </w:tc>
        <w:tc>
          <w:tcPr>
            <w:tcW w:w="1291" w:type="dxa"/>
            <w:tcBorders>
              <w:left w:val="single" w:sz="6" w:space="0" w:color="000000"/>
              <w:bottom w:val="single" w:sz="6" w:space="0" w:color="000000"/>
              <w:right w:val="single" w:sz="6" w:space="0" w:color="000000"/>
            </w:tcBorders>
          </w:tcPr>
          <w:p w14:paraId="3D555D16" w14:textId="77777777" w:rsidR="009B50C6" w:rsidRDefault="009B50C6" w:rsidP="009B50C6">
            <w:pPr>
              <w:pStyle w:val="Standard"/>
              <w:keepNext/>
              <w:spacing w:before="20" w:after="20"/>
              <w:jc w:val="right"/>
            </w:pPr>
          </w:p>
        </w:tc>
      </w:tr>
      <w:tr w:rsidR="009B50C6" w14:paraId="170D6620" w14:textId="0EE0E2C5"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BF3D78D"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9</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CED59A3"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4894B30F"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BA60F0F"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PORTAL TRANSPARÊNCIA</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C9C664C" w14:textId="77777777" w:rsidR="009B50C6" w:rsidRDefault="009B50C6" w:rsidP="009B50C6">
            <w:pPr>
              <w:pStyle w:val="Standard"/>
              <w:keepNext/>
              <w:spacing w:before="20" w:after="20"/>
              <w:jc w:val="right"/>
            </w:pPr>
            <w:r>
              <w:t>860,00</w:t>
            </w:r>
          </w:p>
        </w:tc>
        <w:tc>
          <w:tcPr>
            <w:tcW w:w="1291" w:type="dxa"/>
            <w:tcBorders>
              <w:left w:val="single" w:sz="6" w:space="0" w:color="000000"/>
              <w:bottom w:val="single" w:sz="6" w:space="0" w:color="000000"/>
              <w:right w:val="single" w:sz="6" w:space="0" w:color="000000"/>
            </w:tcBorders>
          </w:tcPr>
          <w:p w14:paraId="646867DF" w14:textId="77777777" w:rsidR="009B50C6" w:rsidRDefault="009B50C6" w:rsidP="009B50C6">
            <w:pPr>
              <w:pStyle w:val="Standard"/>
              <w:keepNext/>
              <w:spacing w:before="20" w:after="20"/>
              <w:jc w:val="right"/>
            </w:pPr>
          </w:p>
        </w:tc>
      </w:tr>
      <w:tr w:rsidR="009B50C6" w14:paraId="785D6C66" w14:textId="1465BAB8"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3B3D21E"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10</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7667BBE3"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49FF851"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805F0DA"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GESTÃO EDUCAÇÃO</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6F5A23A" w14:textId="77777777" w:rsidR="009B50C6" w:rsidRDefault="009B50C6" w:rsidP="009B50C6">
            <w:pPr>
              <w:pStyle w:val="Standard"/>
              <w:keepNext/>
              <w:spacing w:before="20" w:after="20"/>
              <w:jc w:val="right"/>
            </w:pPr>
            <w:r>
              <w:t>1.470,00</w:t>
            </w:r>
          </w:p>
        </w:tc>
        <w:tc>
          <w:tcPr>
            <w:tcW w:w="1291" w:type="dxa"/>
            <w:tcBorders>
              <w:left w:val="single" w:sz="6" w:space="0" w:color="000000"/>
              <w:bottom w:val="single" w:sz="6" w:space="0" w:color="000000"/>
              <w:right w:val="single" w:sz="6" w:space="0" w:color="000000"/>
            </w:tcBorders>
          </w:tcPr>
          <w:p w14:paraId="1DB8DD1E" w14:textId="77777777" w:rsidR="009B50C6" w:rsidRDefault="009B50C6" w:rsidP="009B50C6">
            <w:pPr>
              <w:pStyle w:val="Standard"/>
              <w:keepNext/>
              <w:spacing w:before="20" w:after="20"/>
              <w:jc w:val="right"/>
            </w:pPr>
          </w:p>
        </w:tc>
      </w:tr>
      <w:tr w:rsidR="009B50C6" w14:paraId="3462F6EC" w14:textId="58078B2F"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5012A08"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11</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52E649A"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12,0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FD63FC2"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0958F130"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APLICATIVO AO CIDADÃO</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4296DB8" w14:textId="77777777" w:rsidR="009B50C6" w:rsidRDefault="009B50C6" w:rsidP="009B50C6">
            <w:pPr>
              <w:pStyle w:val="Standard"/>
              <w:keepNext/>
              <w:spacing w:before="20" w:after="20"/>
              <w:jc w:val="right"/>
            </w:pPr>
            <w:r>
              <w:t>180,00</w:t>
            </w:r>
          </w:p>
        </w:tc>
        <w:tc>
          <w:tcPr>
            <w:tcW w:w="1291" w:type="dxa"/>
            <w:tcBorders>
              <w:left w:val="single" w:sz="6" w:space="0" w:color="000000"/>
              <w:bottom w:val="single" w:sz="6" w:space="0" w:color="000000"/>
              <w:right w:val="single" w:sz="6" w:space="0" w:color="000000"/>
            </w:tcBorders>
          </w:tcPr>
          <w:p w14:paraId="34736843" w14:textId="77777777" w:rsidR="009B50C6" w:rsidRDefault="009B50C6" w:rsidP="009B50C6">
            <w:pPr>
              <w:pStyle w:val="Standard"/>
              <w:keepNext/>
              <w:spacing w:before="20" w:after="20"/>
              <w:jc w:val="right"/>
            </w:pPr>
          </w:p>
        </w:tc>
      </w:tr>
      <w:tr w:rsidR="009B50C6" w14:paraId="58772962" w14:textId="4A73922E" w:rsidTr="009B50C6">
        <w:trPr>
          <w:cantSplit/>
          <w:trHeight w:val="291"/>
        </w:trPr>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5F27B9D0" w14:textId="77777777" w:rsidR="009B50C6" w:rsidRDefault="009B50C6" w:rsidP="009B50C6">
            <w:pPr>
              <w:pStyle w:val="Standard"/>
              <w:spacing w:before="40" w:after="40"/>
              <w:rPr>
                <w:rFonts w:ascii="Bookman Old Style" w:hAnsi="Bookman Old Style" w:cs="Bookman Old Style"/>
                <w:b/>
                <w:sz w:val="18"/>
                <w:szCs w:val="18"/>
              </w:rPr>
            </w:pPr>
            <w:r>
              <w:rPr>
                <w:rFonts w:ascii="Bookman Old Style" w:hAnsi="Bookman Old Style" w:cs="Bookman Old Style"/>
                <w:b/>
                <w:sz w:val="18"/>
                <w:szCs w:val="18"/>
              </w:rPr>
              <w:t>12</w:t>
            </w:r>
          </w:p>
        </w:tc>
        <w:tc>
          <w:tcPr>
            <w:tcW w:w="99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180F9FE1" w14:textId="77777777" w:rsidR="009B50C6" w:rsidRDefault="009B50C6" w:rsidP="009B50C6">
            <w:pPr>
              <w:pStyle w:val="Standard"/>
              <w:spacing w:before="20" w:after="20"/>
              <w:rPr>
                <w:rFonts w:ascii="Bookman Old Style" w:hAnsi="Bookman Old Style" w:cs="Bookman Old Style"/>
                <w:b/>
                <w:sz w:val="18"/>
                <w:szCs w:val="18"/>
              </w:rPr>
            </w:pPr>
            <w:r>
              <w:rPr>
                <w:rFonts w:ascii="Bookman Old Style" w:hAnsi="Bookman Old Style" w:cs="Bookman Old Style"/>
                <w:b/>
                <w:sz w:val="18"/>
                <w:szCs w:val="18"/>
              </w:rPr>
              <w:t>1,0</w:t>
            </w:r>
          </w:p>
        </w:tc>
        <w:tc>
          <w:tcPr>
            <w:tcW w:w="708"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2A753F73" w14:textId="77777777" w:rsidR="009B50C6" w:rsidRDefault="009B50C6" w:rsidP="009B50C6">
            <w:pPr>
              <w:pStyle w:val="Standard"/>
              <w:spacing w:before="20" w:after="20"/>
              <w:rPr>
                <w:rFonts w:ascii="Bookman Old Style" w:hAnsi="Bookman Old Style" w:cs="Bookman Old Style"/>
                <w:sz w:val="18"/>
                <w:szCs w:val="18"/>
                <w:lang w:val="en-US"/>
              </w:rPr>
            </w:pPr>
            <w:r>
              <w:rPr>
                <w:rFonts w:ascii="Bookman Old Style" w:hAnsi="Bookman Old Style" w:cs="Bookman Old Style"/>
                <w:sz w:val="18"/>
                <w:szCs w:val="18"/>
                <w:lang w:val="en-US"/>
              </w:rPr>
              <w:t>SG</w:t>
            </w:r>
          </w:p>
        </w:tc>
        <w:tc>
          <w:tcPr>
            <w:tcW w:w="4113"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F0FE7E8" w14:textId="77777777" w:rsidR="009B50C6" w:rsidRDefault="009B50C6" w:rsidP="009B50C6">
            <w:pPr>
              <w:pStyle w:val="Standard"/>
              <w:spacing w:before="20" w:after="20"/>
              <w:jc w:val="both"/>
              <w:rPr>
                <w:rFonts w:ascii="Bookman Old Style" w:hAnsi="Bookman Old Style" w:cs="Bookman Old Style"/>
                <w:sz w:val="18"/>
                <w:szCs w:val="18"/>
              </w:rPr>
            </w:pPr>
            <w:r>
              <w:rPr>
                <w:rFonts w:ascii="Bookman Old Style" w:hAnsi="Bookman Old Style" w:cs="Bookman Old Style"/>
                <w:sz w:val="18"/>
                <w:szCs w:val="18"/>
              </w:rPr>
              <w:t>SERVIÇOS DE IMPLANTAÇÃO, TREINAMENTO E SUPERVISÃO DOS SISTEMAS INFORMATIZADOS.</w:t>
            </w:r>
          </w:p>
        </w:tc>
        <w:tc>
          <w:tcPr>
            <w:tcW w:w="129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04093E9" w14:textId="77777777" w:rsidR="009B50C6" w:rsidRDefault="009B50C6" w:rsidP="009B50C6">
            <w:pPr>
              <w:pStyle w:val="Standard"/>
              <w:keepNext/>
              <w:spacing w:before="20" w:after="20"/>
              <w:jc w:val="right"/>
            </w:pPr>
            <w:r>
              <w:t>8.000,00</w:t>
            </w:r>
          </w:p>
        </w:tc>
        <w:tc>
          <w:tcPr>
            <w:tcW w:w="1291" w:type="dxa"/>
            <w:tcBorders>
              <w:left w:val="single" w:sz="6" w:space="0" w:color="000000"/>
              <w:bottom w:val="single" w:sz="6" w:space="0" w:color="000000"/>
              <w:right w:val="single" w:sz="6" w:space="0" w:color="000000"/>
            </w:tcBorders>
          </w:tcPr>
          <w:p w14:paraId="4EBBBF42" w14:textId="77777777" w:rsidR="009B50C6" w:rsidRDefault="009B50C6" w:rsidP="009B50C6">
            <w:pPr>
              <w:pStyle w:val="Standard"/>
              <w:keepNext/>
              <w:spacing w:before="20" w:after="20"/>
              <w:jc w:val="right"/>
            </w:pPr>
          </w:p>
        </w:tc>
      </w:tr>
    </w:tbl>
    <w:p w14:paraId="34669180" w14:textId="77777777" w:rsidR="009B50C6" w:rsidRDefault="009B50C6">
      <w:pPr>
        <w:pStyle w:val="Standard"/>
        <w:jc w:val="both"/>
        <w:rPr>
          <w:rFonts w:ascii="Bookman Old Style" w:hAnsi="Bookman Old Style" w:cs="Bookman Old Style"/>
          <w:sz w:val="24"/>
          <w:szCs w:val="24"/>
        </w:rPr>
      </w:pPr>
    </w:p>
    <w:p w14:paraId="13C20EF9" w14:textId="77777777" w:rsidR="000D5556" w:rsidRPr="00A168BE" w:rsidRDefault="000D5556">
      <w:pPr>
        <w:pStyle w:val="Standard"/>
        <w:jc w:val="both"/>
        <w:rPr>
          <w:rFonts w:ascii="Bookman Old Style" w:hAnsi="Bookman Old Style" w:cs="Bookman Old Style"/>
          <w:sz w:val="24"/>
          <w:szCs w:val="24"/>
        </w:rPr>
      </w:pPr>
    </w:p>
    <w:p w14:paraId="40280B7C"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O valor para fornecimento do objeto acima é de R$ .................. (Valor total contendo no máximo duas casas decimais).</w:t>
      </w:r>
    </w:p>
    <w:p w14:paraId="5B4D5DB3" w14:textId="77777777" w:rsidR="00B34C75" w:rsidRPr="00A168BE" w:rsidRDefault="00B34C75">
      <w:pPr>
        <w:pStyle w:val="Standard"/>
        <w:jc w:val="both"/>
        <w:rPr>
          <w:rFonts w:ascii="Bookman Old Style" w:hAnsi="Bookman Old Style" w:cs="Bookman Old Style"/>
          <w:sz w:val="24"/>
          <w:szCs w:val="24"/>
        </w:rPr>
      </w:pPr>
    </w:p>
    <w:p w14:paraId="0FB412B9" w14:textId="094131E3"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O prazo de fornecimento é de (inserir o prazo) (inserir o prazo por extenso) dias contados a</w:t>
      </w:r>
      <w:r w:rsidR="009B50C6">
        <w:rPr>
          <w:rFonts w:ascii="Bookman Old Style" w:hAnsi="Bookman Old Style" w:cs="Bookman Old Style"/>
          <w:sz w:val="24"/>
          <w:szCs w:val="24"/>
        </w:rPr>
        <w:t xml:space="preserve"> </w:t>
      </w:r>
      <w:r w:rsidRPr="00A168BE">
        <w:rPr>
          <w:rFonts w:ascii="Bookman Old Style" w:hAnsi="Bookman Old Style" w:cs="Bookman Old Style"/>
          <w:sz w:val="24"/>
          <w:szCs w:val="24"/>
        </w:rPr>
        <w:t>partir da data de assinatura do Contrato de Fornecimento.</w:t>
      </w:r>
    </w:p>
    <w:p w14:paraId="0A3F0D3D" w14:textId="77777777" w:rsidR="00B34C75" w:rsidRPr="00A168BE" w:rsidRDefault="00B34C75">
      <w:pPr>
        <w:pStyle w:val="Standard"/>
        <w:jc w:val="both"/>
        <w:rPr>
          <w:rFonts w:ascii="Bookman Old Style" w:hAnsi="Bookman Old Style" w:cs="Bookman Old Style"/>
          <w:sz w:val="24"/>
          <w:szCs w:val="24"/>
        </w:rPr>
      </w:pPr>
    </w:p>
    <w:p w14:paraId="2FEBA252"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14:paraId="7DBEF05D" w14:textId="77777777" w:rsidR="00B34C75" w:rsidRPr="00A168BE" w:rsidRDefault="00600924">
      <w:pPr>
        <w:pStyle w:val="Standard"/>
        <w:jc w:val="both"/>
        <w:rPr>
          <w:rFonts w:ascii="Bookman Old Style" w:eastAsia="Bookman Old Style" w:hAnsi="Bookman Old Style" w:cs="Bookman Old Style"/>
          <w:sz w:val="24"/>
          <w:szCs w:val="24"/>
        </w:rPr>
      </w:pPr>
      <w:r w:rsidRPr="00A168BE">
        <w:rPr>
          <w:rFonts w:ascii="Bookman Old Style" w:eastAsia="Bookman Old Style" w:hAnsi="Bookman Old Style" w:cs="Bookman Old Style"/>
          <w:sz w:val="24"/>
          <w:szCs w:val="24"/>
        </w:rPr>
        <w:t xml:space="preserve"> </w:t>
      </w:r>
    </w:p>
    <w:p w14:paraId="42750CD1" w14:textId="77777777" w:rsidR="00B34C75" w:rsidRPr="00A168BE" w:rsidRDefault="00600924">
      <w:pPr>
        <w:pStyle w:val="Standard"/>
        <w:jc w:val="both"/>
        <w:rPr>
          <w:rFonts w:ascii="Bookman Old Style" w:hAnsi="Bookman Old Style"/>
        </w:rPr>
      </w:pPr>
      <w:r w:rsidRPr="00A168BE">
        <w:rPr>
          <w:rFonts w:ascii="Bookman Old Style" w:hAnsi="Bookman Old Style" w:cs="Bookman Old Style"/>
          <w:sz w:val="24"/>
          <w:szCs w:val="24"/>
        </w:rPr>
        <w:t xml:space="preserve">DECLARO, sob as penas da lei, que o </w:t>
      </w:r>
      <w:r w:rsidRPr="00A168BE">
        <w:rPr>
          <w:rFonts w:ascii="Bookman Old Style" w:hAnsi="Bookman Old Style" w:cs="Bookman Old Style"/>
          <w:b/>
          <w:bCs/>
          <w:sz w:val="24"/>
          <w:szCs w:val="24"/>
          <w:u w:val="single"/>
        </w:rPr>
        <w:t>“descrever o objeto proposto”</w:t>
      </w:r>
      <w:r w:rsidRPr="00A168BE">
        <w:rPr>
          <w:rFonts w:ascii="Bookman Old Style" w:hAnsi="Bookman Old Style" w:cs="Bookman Old Style"/>
          <w:sz w:val="24"/>
          <w:szCs w:val="24"/>
        </w:rPr>
        <w:t xml:space="preserve"> ofertada atende todas as especificações exigidas no Anexo I do Edital.</w:t>
      </w:r>
    </w:p>
    <w:p w14:paraId="1F799900" w14:textId="77777777" w:rsidR="00B34C75" w:rsidRPr="00A168BE" w:rsidRDefault="00B34C75">
      <w:pPr>
        <w:pStyle w:val="Standard"/>
        <w:jc w:val="both"/>
        <w:rPr>
          <w:rFonts w:ascii="Bookman Old Style" w:hAnsi="Bookman Old Style" w:cs="Bookman Old Style"/>
          <w:sz w:val="24"/>
          <w:szCs w:val="24"/>
        </w:rPr>
      </w:pPr>
    </w:p>
    <w:p w14:paraId="16EF5E22" w14:textId="77777777" w:rsidR="00B34C75" w:rsidRPr="00A168BE"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DECLARO que o preço indicado contempla todos os custos diretos e indiretos incorridos na data da apresentação desta proposta incluindo, entre outros: tributos, encargos sociais, material, despesas administrativas, seguro, frete e lucro.</w:t>
      </w:r>
    </w:p>
    <w:p w14:paraId="77FAFC9D" w14:textId="77777777" w:rsidR="00B34C75" w:rsidRPr="00A168BE" w:rsidRDefault="00B34C75">
      <w:pPr>
        <w:pStyle w:val="Standard"/>
        <w:jc w:val="both"/>
        <w:rPr>
          <w:rFonts w:ascii="Bookman Old Style" w:hAnsi="Bookman Old Style" w:cs="Bookman Old Style"/>
          <w:sz w:val="24"/>
          <w:szCs w:val="24"/>
        </w:rPr>
      </w:pPr>
    </w:p>
    <w:p w14:paraId="72BA1110" w14:textId="77777777" w:rsidR="00B34C75" w:rsidRDefault="00600924">
      <w:pPr>
        <w:pStyle w:val="Standard"/>
        <w:jc w:val="both"/>
        <w:rPr>
          <w:rFonts w:ascii="Bookman Old Style" w:hAnsi="Bookman Old Style" w:cs="Bookman Old Style"/>
          <w:sz w:val="24"/>
          <w:szCs w:val="24"/>
        </w:rPr>
      </w:pPr>
      <w:r w:rsidRPr="00A168BE">
        <w:rPr>
          <w:rFonts w:ascii="Bookman Old Style" w:hAnsi="Bookman Old Style" w:cs="Bookman Old Style"/>
          <w:sz w:val="24"/>
          <w:szCs w:val="24"/>
        </w:rPr>
        <w:t>Atenciosamente,</w:t>
      </w:r>
    </w:p>
    <w:p w14:paraId="25237A01" w14:textId="77777777" w:rsidR="009B50C6" w:rsidRDefault="009B50C6">
      <w:pPr>
        <w:pStyle w:val="Standard"/>
        <w:jc w:val="both"/>
        <w:rPr>
          <w:rFonts w:ascii="Bookman Old Style" w:hAnsi="Bookman Old Style" w:cs="Bookman Old Style"/>
          <w:sz w:val="24"/>
          <w:szCs w:val="24"/>
        </w:rPr>
      </w:pPr>
    </w:p>
    <w:p w14:paraId="5D0C361A" w14:textId="77777777" w:rsidR="009B50C6" w:rsidRPr="00A168BE" w:rsidRDefault="009B50C6">
      <w:pPr>
        <w:pStyle w:val="Standard"/>
        <w:jc w:val="both"/>
        <w:rPr>
          <w:rFonts w:ascii="Bookman Old Style" w:hAnsi="Bookman Old Style" w:cs="Bookman Old Style"/>
          <w:sz w:val="24"/>
          <w:szCs w:val="24"/>
        </w:rPr>
      </w:pPr>
    </w:p>
    <w:p w14:paraId="672D80BB" w14:textId="77777777" w:rsidR="00B34C75" w:rsidRPr="00A168BE" w:rsidRDefault="00600924">
      <w:pPr>
        <w:pStyle w:val="Standard"/>
        <w:rPr>
          <w:rFonts w:ascii="Bookman Old Style" w:hAnsi="Bookman Old Style" w:cs="Bookman Old Style"/>
          <w:sz w:val="24"/>
          <w:szCs w:val="24"/>
        </w:rPr>
      </w:pPr>
      <w:r w:rsidRPr="00A168BE">
        <w:rPr>
          <w:rFonts w:ascii="Bookman Old Style" w:hAnsi="Bookman Old Style" w:cs="Bookman Old Style"/>
          <w:sz w:val="24"/>
          <w:szCs w:val="24"/>
        </w:rPr>
        <w:t>(</w:t>
      </w:r>
      <w:proofErr w:type="gramStart"/>
      <w:r w:rsidRPr="00A168BE">
        <w:rPr>
          <w:rFonts w:ascii="Bookman Old Style" w:hAnsi="Bookman Old Style" w:cs="Bookman Old Style"/>
          <w:sz w:val="24"/>
          <w:szCs w:val="24"/>
        </w:rPr>
        <w:t>nome</w:t>
      </w:r>
      <w:proofErr w:type="gramEnd"/>
      <w:r w:rsidRPr="00A168BE">
        <w:rPr>
          <w:rFonts w:ascii="Bookman Old Style" w:hAnsi="Bookman Old Style" w:cs="Bookman Old Style"/>
          <w:sz w:val="24"/>
          <w:szCs w:val="24"/>
        </w:rPr>
        <w:t>, RG e assinatura do responsável legal)</w:t>
      </w:r>
    </w:p>
    <w:p w14:paraId="57B071C1" w14:textId="787E8B1A" w:rsidR="00B34C75" w:rsidRDefault="00B34C75">
      <w:pPr>
        <w:pStyle w:val="Standard"/>
        <w:jc w:val="both"/>
        <w:rPr>
          <w:rFonts w:ascii="Bookman Old Style" w:hAnsi="Bookman Old Style" w:cs="Bookman Old Style"/>
          <w:sz w:val="24"/>
          <w:szCs w:val="24"/>
        </w:rPr>
      </w:pPr>
    </w:p>
    <w:p w14:paraId="29AB5165" w14:textId="2C5E475D" w:rsidR="000D5556" w:rsidRDefault="000D5556">
      <w:pPr>
        <w:pStyle w:val="Standard"/>
        <w:jc w:val="both"/>
        <w:rPr>
          <w:rFonts w:ascii="Bookman Old Style" w:hAnsi="Bookman Old Style" w:cs="Bookman Old Style"/>
          <w:sz w:val="24"/>
          <w:szCs w:val="24"/>
        </w:rPr>
      </w:pPr>
    </w:p>
    <w:p w14:paraId="37E4930D" w14:textId="56EA3283" w:rsidR="000D5556" w:rsidRDefault="000D5556">
      <w:pPr>
        <w:pStyle w:val="Standard"/>
        <w:jc w:val="both"/>
        <w:rPr>
          <w:rFonts w:ascii="Bookman Old Style" w:hAnsi="Bookman Old Style" w:cs="Bookman Old Style"/>
          <w:sz w:val="24"/>
          <w:szCs w:val="24"/>
        </w:rPr>
      </w:pPr>
    </w:p>
    <w:p w14:paraId="71A0AECB" w14:textId="3C5E8E78" w:rsidR="000D5556" w:rsidRDefault="000D5556">
      <w:pPr>
        <w:pStyle w:val="Standard"/>
        <w:jc w:val="both"/>
        <w:rPr>
          <w:rFonts w:ascii="Bookman Old Style" w:hAnsi="Bookman Old Style" w:cs="Bookman Old Style"/>
          <w:sz w:val="24"/>
          <w:szCs w:val="24"/>
        </w:rPr>
      </w:pPr>
    </w:p>
    <w:p w14:paraId="128C5AA7" w14:textId="2D7E6FF7" w:rsidR="000D5556" w:rsidRDefault="000D5556">
      <w:pPr>
        <w:pStyle w:val="Standard"/>
        <w:jc w:val="both"/>
        <w:rPr>
          <w:rFonts w:ascii="Bookman Old Style" w:hAnsi="Bookman Old Style" w:cs="Bookman Old Style"/>
          <w:sz w:val="24"/>
          <w:szCs w:val="24"/>
        </w:rPr>
      </w:pPr>
    </w:p>
    <w:p w14:paraId="669A3284" w14:textId="4490DF59" w:rsidR="000D5556" w:rsidRDefault="000D5556">
      <w:pPr>
        <w:pStyle w:val="Standard"/>
        <w:jc w:val="both"/>
        <w:rPr>
          <w:rFonts w:ascii="Bookman Old Style" w:hAnsi="Bookman Old Style" w:cs="Bookman Old Style"/>
          <w:sz w:val="24"/>
          <w:szCs w:val="24"/>
        </w:rPr>
      </w:pPr>
    </w:p>
    <w:p w14:paraId="4EDDBE9C" w14:textId="77777777" w:rsidR="009B1C2F" w:rsidRDefault="009B1C2F">
      <w:pPr>
        <w:pStyle w:val="Standard"/>
        <w:jc w:val="both"/>
        <w:rPr>
          <w:rFonts w:ascii="Bookman Old Style" w:hAnsi="Bookman Old Style" w:cs="Bookman Old Style"/>
          <w:sz w:val="24"/>
          <w:szCs w:val="24"/>
        </w:rPr>
      </w:pPr>
    </w:p>
    <w:p w14:paraId="2BE651F9" w14:textId="77777777" w:rsidR="009B1C2F" w:rsidRDefault="009B1C2F">
      <w:pPr>
        <w:pStyle w:val="Standard"/>
        <w:jc w:val="both"/>
        <w:rPr>
          <w:rFonts w:ascii="Bookman Old Style" w:hAnsi="Bookman Old Style" w:cs="Bookman Old Style"/>
          <w:sz w:val="24"/>
          <w:szCs w:val="24"/>
        </w:rPr>
      </w:pPr>
    </w:p>
    <w:p w14:paraId="3DE37521" w14:textId="77777777" w:rsidR="009B1C2F" w:rsidRDefault="009B1C2F">
      <w:pPr>
        <w:pStyle w:val="Standard"/>
        <w:jc w:val="both"/>
        <w:rPr>
          <w:rFonts w:ascii="Bookman Old Style" w:hAnsi="Bookman Old Style" w:cs="Bookman Old Style"/>
          <w:sz w:val="24"/>
          <w:szCs w:val="24"/>
        </w:rPr>
      </w:pPr>
    </w:p>
    <w:p w14:paraId="5A114B41" w14:textId="77777777" w:rsidR="009B1C2F" w:rsidRDefault="009B1C2F">
      <w:pPr>
        <w:pStyle w:val="Standard"/>
        <w:jc w:val="both"/>
        <w:rPr>
          <w:rFonts w:ascii="Bookman Old Style" w:hAnsi="Bookman Old Style" w:cs="Bookman Old Style"/>
          <w:sz w:val="24"/>
          <w:szCs w:val="24"/>
        </w:rPr>
      </w:pPr>
    </w:p>
    <w:p w14:paraId="6480D567" w14:textId="77777777" w:rsidR="009B1C2F" w:rsidRDefault="009B1C2F">
      <w:pPr>
        <w:pStyle w:val="Standard"/>
        <w:jc w:val="both"/>
        <w:rPr>
          <w:rFonts w:ascii="Bookman Old Style" w:hAnsi="Bookman Old Style" w:cs="Bookman Old Style"/>
          <w:sz w:val="24"/>
          <w:szCs w:val="24"/>
        </w:rPr>
      </w:pPr>
    </w:p>
    <w:p w14:paraId="3D87B3A0" w14:textId="77777777" w:rsidR="009B1C2F" w:rsidRDefault="009B1C2F">
      <w:pPr>
        <w:pStyle w:val="Standard"/>
        <w:jc w:val="both"/>
        <w:rPr>
          <w:rFonts w:ascii="Bookman Old Style" w:hAnsi="Bookman Old Style" w:cs="Bookman Old Style"/>
          <w:sz w:val="24"/>
          <w:szCs w:val="24"/>
        </w:rPr>
      </w:pPr>
    </w:p>
    <w:p w14:paraId="1A02C77C" w14:textId="77777777" w:rsidR="009B1C2F" w:rsidRDefault="009B1C2F">
      <w:pPr>
        <w:pStyle w:val="Standard"/>
        <w:jc w:val="both"/>
        <w:rPr>
          <w:rFonts w:ascii="Bookman Old Style" w:hAnsi="Bookman Old Style" w:cs="Bookman Old Style"/>
          <w:sz w:val="24"/>
          <w:szCs w:val="24"/>
        </w:rPr>
      </w:pPr>
    </w:p>
    <w:p w14:paraId="77ABA906" w14:textId="77777777" w:rsidR="009B1C2F" w:rsidRDefault="009B1C2F">
      <w:pPr>
        <w:pStyle w:val="Standard"/>
        <w:jc w:val="both"/>
        <w:rPr>
          <w:rFonts w:ascii="Bookman Old Style" w:hAnsi="Bookman Old Style" w:cs="Bookman Old Style"/>
          <w:sz w:val="24"/>
          <w:szCs w:val="24"/>
        </w:rPr>
      </w:pPr>
    </w:p>
    <w:p w14:paraId="0F80483D" w14:textId="77777777" w:rsidR="009B1C2F" w:rsidRDefault="009B1C2F">
      <w:pPr>
        <w:pStyle w:val="Standard"/>
        <w:jc w:val="both"/>
        <w:rPr>
          <w:rFonts w:ascii="Bookman Old Style" w:hAnsi="Bookman Old Style" w:cs="Bookman Old Style"/>
          <w:sz w:val="24"/>
          <w:szCs w:val="24"/>
        </w:rPr>
      </w:pPr>
    </w:p>
    <w:p w14:paraId="476005C8" w14:textId="77777777" w:rsidR="009B1C2F" w:rsidRDefault="009B1C2F">
      <w:pPr>
        <w:pStyle w:val="Standard"/>
        <w:jc w:val="both"/>
        <w:rPr>
          <w:rFonts w:ascii="Bookman Old Style" w:hAnsi="Bookman Old Style" w:cs="Bookman Old Style"/>
          <w:sz w:val="24"/>
          <w:szCs w:val="24"/>
        </w:rPr>
      </w:pPr>
    </w:p>
    <w:p w14:paraId="49CA9748" w14:textId="77777777" w:rsidR="009B1C2F" w:rsidRDefault="009B1C2F">
      <w:pPr>
        <w:pStyle w:val="Standard"/>
        <w:jc w:val="both"/>
        <w:rPr>
          <w:rFonts w:ascii="Bookman Old Style" w:hAnsi="Bookman Old Style" w:cs="Bookman Old Style"/>
          <w:sz w:val="24"/>
          <w:szCs w:val="24"/>
        </w:rPr>
      </w:pPr>
    </w:p>
    <w:p w14:paraId="7C1A85E3" w14:textId="77777777" w:rsidR="009B1C2F" w:rsidRDefault="009B1C2F">
      <w:pPr>
        <w:pStyle w:val="Standard"/>
        <w:jc w:val="both"/>
        <w:rPr>
          <w:rFonts w:ascii="Bookman Old Style" w:hAnsi="Bookman Old Style" w:cs="Bookman Old Style"/>
          <w:sz w:val="24"/>
          <w:szCs w:val="24"/>
        </w:rPr>
      </w:pPr>
    </w:p>
    <w:p w14:paraId="208F426A" w14:textId="77777777" w:rsidR="009B1C2F" w:rsidRDefault="009B1C2F">
      <w:pPr>
        <w:pStyle w:val="Standard"/>
        <w:jc w:val="both"/>
        <w:rPr>
          <w:rFonts w:ascii="Bookman Old Style" w:hAnsi="Bookman Old Style" w:cs="Bookman Old Style"/>
          <w:sz w:val="24"/>
          <w:szCs w:val="24"/>
        </w:rPr>
      </w:pPr>
    </w:p>
    <w:p w14:paraId="32F3942E" w14:textId="77777777" w:rsidR="009B1C2F" w:rsidRDefault="009B1C2F">
      <w:pPr>
        <w:pStyle w:val="Standard"/>
        <w:jc w:val="both"/>
        <w:rPr>
          <w:rFonts w:ascii="Bookman Old Style" w:hAnsi="Bookman Old Style" w:cs="Bookman Old Style"/>
          <w:sz w:val="24"/>
          <w:szCs w:val="24"/>
        </w:rPr>
      </w:pPr>
    </w:p>
    <w:p w14:paraId="458880FA" w14:textId="77777777" w:rsidR="009B1C2F" w:rsidRDefault="009B1C2F">
      <w:pPr>
        <w:pStyle w:val="Standard"/>
        <w:jc w:val="both"/>
        <w:rPr>
          <w:rFonts w:ascii="Bookman Old Style" w:hAnsi="Bookman Old Style" w:cs="Bookman Old Style"/>
          <w:sz w:val="24"/>
          <w:szCs w:val="24"/>
        </w:rPr>
      </w:pPr>
    </w:p>
    <w:p w14:paraId="20C8CF9D" w14:textId="77777777" w:rsidR="009B1C2F" w:rsidRDefault="009B1C2F">
      <w:pPr>
        <w:pStyle w:val="Standard"/>
        <w:jc w:val="both"/>
        <w:rPr>
          <w:rFonts w:ascii="Bookman Old Style" w:hAnsi="Bookman Old Style" w:cs="Bookman Old Style"/>
          <w:sz w:val="24"/>
          <w:szCs w:val="24"/>
        </w:rPr>
      </w:pPr>
    </w:p>
    <w:p w14:paraId="52D176E0" w14:textId="77777777" w:rsidR="009B1C2F" w:rsidRDefault="009B1C2F">
      <w:pPr>
        <w:pStyle w:val="Standard"/>
        <w:jc w:val="both"/>
        <w:rPr>
          <w:rFonts w:ascii="Bookman Old Style" w:hAnsi="Bookman Old Style" w:cs="Bookman Old Style"/>
          <w:sz w:val="24"/>
          <w:szCs w:val="24"/>
        </w:rPr>
      </w:pPr>
    </w:p>
    <w:p w14:paraId="48CA5C19" w14:textId="77777777" w:rsidR="009B1C2F" w:rsidRDefault="009B1C2F">
      <w:pPr>
        <w:pStyle w:val="Standard"/>
        <w:jc w:val="both"/>
        <w:rPr>
          <w:rFonts w:ascii="Bookman Old Style" w:hAnsi="Bookman Old Style" w:cs="Bookman Old Style"/>
          <w:sz w:val="24"/>
          <w:szCs w:val="24"/>
        </w:rPr>
      </w:pPr>
    </w:p>
    <w:p w14:paraId="163BF411" w14:textId="77777777" w:rsidR="009B1C2F" w:rsidRDefault="009B1C2F">
      <w:pPr>
        <w:pStyle w:val="Standard"/>
        <w:jc w:val="both"/>
        <w:rPr>
          <w:rFonts w:ascii="Bookman Old Style" w:hAnsi="Bookman Old Style" w:cs="Bookman Old Style"/>
          <w:sz w:val="24"/>
          <w:szCs w:val="24"/>
        </w:rPr>
      </w:pPr>
    </w:p>
    <w:p w14:paraId="150EE082" w14:textId="77777777" w:rsidR="009B1C2F" w:rsidRDefault="009B1C2F">
      <w:pPr>
        <w:pStyle w:val="Standard"/>
        <w:jc w:val="both"/>
        <w:rPr>
          <w:rFonts w:ascii="Bookman Old Style" w:hAnsi="Bookman Old Style" w:cs="Bookman Old Style"/>
          <w:sz w:val="24"/>
          <w:szCs w:val="24"/>
        </w:rPr>
      </w:pPr>
    </w:p>
    <w:p w14:paraId="76C794C5" w14:textId="77777777" w:rsidR="009B1C2F" w:rsidRDefault="009B1C2F">
      <w:pPr>
        <w:pStyle w:val="Standard"/>
        <w:jc w:val="both"/>
        <w:rPr>
          <w:rFonts w:ascii="Bookman Old Style" w:hAnsi="Bookman Old Style" w:cs="Bookman Old Style"/>
          <w:sz w:val="24"/>
          <w:szCs w:val="24"/>
        </w:rPr>
      </w:pPr>
    </w:p>
    <w:p w14:paraId="61A33696" w14:textId="77777777" w:rsidR="009B1C2F" w:rsidRDefault="009B1C2F">
      <w:pPr>
        <w:pStyle w:val="Standard"/>
        <w:jc w:val="both"/>
        <w:rPr>
          <w:rFonts w:ascii="Bookman Old Style" w:hAnsi="Bookman Old Style" w:cs="Bookman Old Style"/>
          <w:sz w:val="24"/>
          <w:szCs w:val="24"/>
        </w:rPr>
      </w:pPr>
    </w:p>
    <w:p w14:paraId="4D71FD6C" w14:textId="77777777" w:rsidR="009B1C2F" w:rsidRDefault="009B1C2F">
      <w:pPr>
        <w:pStyle w:val="Standard"/>
        <w:jc w:val="both"/>
        <w:rPr>
          <w:rFonts w:ascii="Bookman Old Style" w:hAnsi="Bookman Old Style" w:cs="Bookman Old Style"/>
          <w:sz w:val="24"/>
          <w:szCs w:val="24"/>
        </w:rPr>
      </w:pPr>
    </w:p>
    <w:p w14:paraId="2913E56A" w14:textId="77777777" w:rsidR="009B1C2F" w:rsidRDefault="009B1C2F">
      <w:pPr>
        <w:pStyle w:val="Standard"/>
        <w:jc w:val="both"/>
        <w:rPr>
          <w:rFonts w:ascii="Bookman Old Style" w:hAnsi="Bookman Old Style" w:cs="Bookman Old Style"/>
          <w:sz w:val="24"/>
          <w:szCs w:val="24"/>
        </w:rPr>
      </w:pPr>
    </w:p>
    <w:p w14:paraId="7B54CA6D" w14:textId="77777777" w:rsidR="009B1C2F" w:rsidRDefault="009B1C2F">
      <w:pPr>
        <w:pStyle w:val="Standard"/>
        <w:jc w:val="both"/>
        <w:rPr>
          <w:rFonts w:ascii="Bookman Old Style" w:hAnsi="Bookman Old Style" w:cs="Bookman Old Style"/>
          <w:sz w:val="24"/>
          <w:szCs w:val="24"/>
        </w:rPr>
      </w:pPr>
    </w:p>
    <w:p w14:paraId="7EE6BD44" w14:textId="77777777" w:rsidR="009B1C2F" w:rsidRDefault="009B1C2F">
      <w:pPr>
        <w:pStyle w:val="Standard"/>
        <w:jc w:val="both"/>
        <w:rPr>
          <w:rFonts w:ascii="Bookman Old Style" w:hAnsi="Bookman Old Style" w:cs="Bookman Old Style"/>
          <w:sz w:val="24"/>
          <w:szCs w:val="24"/>
        </w:rPr>
      </w:pPr>
    </w:p>
    <w:p w14:paraId="04D53AAB" w14:textId="77777777" w:rsidR="000D5556" w:rsidRDefault="000D5556">
      <w:pPr>
        <w:pStyle w:val="Standard"/>
        <w:jc w:val="both"/>
        <w:rPr>
          <w:rFonts w:ascii="Bookman Old Style" w:hAnsi="Bookman Old Style" w:cs="Bookman Old Style"/>
          <w:sz w:val="24"/>
          <w:szCs w:val="24"/>
        </w:rPr>
      </w:pPr>
    </w:p>
    <w:p w14:paraId="3884770F" w14:textId="77777777" w:rsidR="009B50C6" w:rsidRPr="00A168BE" w:rsidRDefault="009B50C6">
      <w:pPr>
        <w:pStyle w:val="Standard"/>
        <w:jc w:val="both"/>
        <w:rPr>
          <w:rFonts w:ascii="Bookman Old Style" w:hAnsi="Bookman Old Style" w:cs="Bookman Old Style"/>
          <w:sz w:val="24"/>
          <w:szCs w:val="24"/>
        </w:rPr>
      </w:pPr>
    </w:p>
    <w:p w14:paraId="2708E191" w14:textId="77777777" w:rsidR="00B34C75" w:rsidRPr="00A168BE" w:rsidRDefault="00600924">
      <w:pPr>
        <w:pStyle w:val="Cabealho"/>
        <w:spacing w:before="60" w:after="60"/>
        <w:rPr>
          <w:rFonts w:ascii="Bookman Old Style" w:hAnsi="Bookman Old Style"/>
        </w:rPr>
      </w:pPr>
      <w:r w:rsidRPr="00A168BE">
        <w:rPr>
          <w:rFonts w:ascii="Bookman Old Style" w:hAnsi="Bookman Old Style" w:cs="Bookman Old Style"/>
          <w:b/>
        </w:rPr>
        <w:t>ANEXO II</w:t>
      </w:r>
    </w:p>
    <w:p w14:paraId="1AC23319" w14:textId="77777777" w:rsidR="00B34C75" w:rsidRPr="00A168BE" w:rsidRDefault="00B34C75">
      <w:pPr>
        <w:pStyle w:val="Cabealho"/>
        <w:spacing w:before="60" w:after="60"/>
        <w:rPr>
          <w:rFonts w:ascii="Bookman Old Style" w:hAnsi="Bookman Old Style" w:cs="Bookman Old Style"/>
          <w:b/>
        </w:rPr>
      </w:pPr>
    </w:p>
    <w:p w14:paraId="272EFB22" w14:textId="77777777" w:rsidR="00B34C75" w:rsidRPr="00A168BE" w:rsidRDefault="00600924">
      <w:pPr>
        <w:pStyle w:val="Standard"/>
        <w:spacing w:before="60" w:after="60"/>
        <w:rPr>
          <w:rFonts w:ascii="Bookman Old Style" w:hAnsi="Bookman Old Style" w:cs="Bookman Old Style"/>
          <w:b/>
          <w:sz w:val="24"/>
          <w:szCs w:val="24"/>
        </w:rPr>
      </w:pPr>
      <w:r w:rsidRPr="00A168BE">
        <w:rPr>
          <w:rFonts w:ascii="Bookman Old Style" w:hAnsi="Bookman Old Style" w:cs="Bookman Old Style"/>
          <w:b/>
          <w:sz w:val="24"/>
          <w:szCs w:val="24"/>
        </w:rPr>
        <w:t>MODELO – EMPREGADOR PESSOA JURÍDICA</w:t>
      </w:r>
    </w:p>
    <w:p w14:paraId="506511E8" w14:textId="77777777" w:rsidR="00B34C75" w:rsidRPr="00A168BE" w:rsidRDefault="00B34C75">
      <w:pPr>
        <w:pStyle w:val="Standard"/>
        <w:spacing w:before="60" w:after="60"/>
        <w:rPr>
          <w:rFonts w:ascii="Bookman Old Style" w:hAnsi="Bookman Old Style" w:cs="Bookman Old Style"/>
          <w:b/>
          <w:sz w:val="24"/>
          <w:szCs w:val="24"/>
        </w:rPr>
      </w:pPr>
    </w:p>
    <w:p w14:paraId="506CC0DB" w14:textId="77777777" w:rsidR="00B34C75" w:rsidRPr="00A168BE" w:rsidRDefault="00600924">
      <w:pPr>
        <w:pStyle w:val="Standard"/>
        <w:spacing w:before="60" w:after="60"/>
        <w:rPr>
          <w:rFonts w:ascii="Bookman Old Style" w:hAnsi="Bookman Old Style" w:cs="Bookman Old Style"/>
          <w:b/>
          <w:sz w:val="24"/>
          <w:szCs w:val="24"/>
          <w:u w:val="single"/>
        </w:rPr>
      </w:pPr>
      <w:r w:rsidRPr="00A168BE">
        <w:rPr>
          <w:rFonts w:ascii="Bookman Old Style" w:hAnsi="Bookman Old Style" w:cs="Bookman Old Style"/>
          <w:b/>
          <w:sz w:val="24"/>
          <w:szCs w:val="24"/>
          <w:u w:val="single"/>
        </w:rPr>
        <w:t>D E C L A R A Ç Ã O</w:t>
      </w:r>
    </w:p>
    <w:p w14:paraId="772F67A6" w14:textId="77777777" w:rsidR="00B34C75" w:rsidRPr="00A168BE" w:rsidRDefault="00B34C75">
      <w:pPr>
        <w:pStyle w:val="Standard"/>
        <w:spacing w:before="60" w:after="60"/>
        <w:rPr>
          <w:rFonts w:ascii="Bookman Old Style" w:hAnsi="Bookman Old Style" w:cs="Bookman Old Style"/>
          <w:b/>
          <w:sz w:val="24"/>
          <w:szCs w:val="24"/>
          <w:u w:val="single"/>
        </w:rPr>
      </w:pPr>
    </w:p>
    <w:p w14:paraId="70A84031" w14:textId="77777777" w:rsidR="00B34C75" w:rsidRPr="00A168BE" w:rsidRDefault="00B34C75">
      <w:pPr>
        <w:pStyle w:val="Standard"/>
        <w:spacing w:before="60" w:after="60"/>
        <w:rPr>
          <w:rFonts w:ascii="Bookman Old Style" w:hAnsi="Bookman Old Style" w:cs="Bookman Old Style"/>
          <w:sz w:val="24"/>
          <w:szCs w:val="24"/>
        </w:rPr>
      </w:pPr>
    </w:p>
    <w:p w14:paraId="01B37F6E" w14:textId="77777777" w:rsidR="00B34C75" w:rsidRPr="00A168BE" w:rsidRDefault="00600924">
      <w:pPr>
        <w:pStyle w:val="Standard"/>
        <w:spacing w:before="60" w:after="60"/>
        <w:rPr>
          <w:rFonts w:ascii="Bookman Old Style" w:hAnsi="Bookman Old Style" w:cs="Bookman Old Style"/>
          <w:sz w:val="24"/>
          <w:szCs w:val="24"/>
        </w:rPr>
      </w:pPr>
      <w:r w:rsidRPr="00A168BE">
        <w:rPr>
          <w:rFonts w:ascii="Bookman Old Style" w:hAnsi="Bookman Old Style" w:cs="Bookman Old Style"/>
          <w:sz w:val="24"/>
          <w:szCs w:val="24"/>
        </w:rPr>
        <w:t>Ref.: (identificação da licitação)</w:t>
      </w:r>
    </w:p>
    <w:p w14:paraId="5E2C5A87" w14:textId="77777777" w:rsidR="00B34C75" w:rsidRPr="00A168BE" w:rsidRDefault="00B34C75">
      <w:pPr>
        <w:pStyle w:val="Standard"/>
        <w:spacing w:before="60" w:after="60"/>
        <w:rPr>
          <w:rFonts w:ascii="Bookman Old Style" w:hAnsi="Bookman Old Style" w:cs="Bookman Old Style"/>
          <w:sz w:val="24"/>
          <w:szCs w:val="24"/>
        </w:rPr>
      </w:pPr>
    </w:p>
    <w:p w14:paraId="6699D664" w14:textId="77777777" w:rsidR="00B34C75" w:rsidRPr="00A168BE" w:rsidRDefault="00600924">
      <w:pPr>
        <w:pStyle w:val="Avanodecorpodetexto2"/>
        <w:tabs>
          <w:tab w:val="left" w:pos="1560"/>
        </w:tabs>
        <w:spacing w:before="60" w:after="60" w:line="276" w:lineRule="auto"/>
        <w:ind w:left="0"/>
        <w:jc w:val="both"/>
        <w:rPr>
          <w:rFonts w:ascii="Bookman Old Style" w:hAnsi="Bookman Old Style"/>
        </w:rPr>
      </w:pPr>
      <w:r w:rsidRPr="00A168BE">
        <w:rPr>
          <w:rFonts w:ascii="Bookman Old Style" w:hAnsi="Bookman Old Style" w:cs="Bookman Old Style"/>
          <w:sz w:val="24"/>
          <w:szCs w:val="24"/>
        </w:rPr>
        <w:t xml:space="preserve">................................., inscrito no CNPJ n°..................., por intermédio de seu representante legal o(a) </w:t>
      </w:r>
      <w:proofErr w:type="spellStart"/>
      <w:r w:rsidRPr="00A168BE">
        <w:rPr>
          <w:rFonts w:ascii="Bookman Old Style" w:hAnsi="Bookman Old Style" w:cs="Bookman Old Style"/>
          <w:sz w:val="24"/>
          <w:szCs w:val="24"/>
        </w:rPr>
        <w:t>Sr</w:t>
      </w:r>
      <w:proofErr w:type="spellEnd"/>
      <w:r w:rsidRPr="00A168BE">
        <w:rPr>
          <w:rFonts w:ascii="Bookman Old Style" w:hAnsi="Bookman Old Style" w:cs="Bookman Old Style"/>
          <w:sz w:val="24"/>
          <w:szCs w:val="24"/>
        </w:rPr>
        <w:t>(a). ..................................., portador(a) da Carteira de Identidade n</w:t>
      </w:r>
      <w:r w:rsidRPr="00A168BE">
        <w:rPr>
          <w:rFonts w:ascii="Bookman Old Style" w:hAnsi="Bookman Old Style" w:cs="Bookman Old Style"/>
          <w:sz w:val="24"/>
          <w:szCs w:val="24"/>
          <w:u w:val="single"/>
          <w:vertAlign w:val="superscript"/>
        </w:rPr>
        <w:t>o</w:t>
      </w:r>
      <w:r w:rsidRPr="00A168BE">
        <w:rPr>
          <w:rFonts w:ascii="Bookman Old Style" w:hAnsi="Bookman Old Style" w:cs="Bookman Old Style"/>
          <w:sz w:val="24"/>
          <w:szCs w:val="24"/>
        </w:rPr>
        <w:t xml:space="preserve">............................ </w:t>
      </w:r>
      <w:proofErr w:type="gramStart"/>
      <w:r w:rsidRPr="00A168BE">
        <w:rPr>
          <w:rFonts w:ascii="Bookman Old Style" w:hAnsi="Bookman Old Style" w:cs="Bookman Old Style"/>
          <w:sz w:val="24"/>
          <w:szCs w:val="24"/>
        </w:rPr>
        <w:t>e</w:t>
      </w:r>
      <w:proofErr w:type="gramEnd"/>
      <w:r w:rsidRPr="00A168BE">
        <w:rPr>
          <w:rFonts w:ascii="Bookman Old Style" w:hAnsi="Bookman Old Style" w:cs="Bookman Old Style"/>
          <w:sz w:val="24"/>
          <w:szCs w:val="24"/>
        </w:rPr>
        <w:t xml:space="preserve"> do CPF n</w:t>
      </w:r>
      <w:r w:rsidRPr="00A168BE">
        <w:rPr>
          <w:rFonts w:ascii="Bookman Old Style" w:hAnsi="Bookman Old Style" w:cs="Bookman Old Style"/>
          <w:sz w:val="24"/>
          <w:szCs w:val="24"/>
          <w:u w:val="single"/>
          <w:vertAlign w:val="superscript"/>
        </w:rPr>
        <w:t>o</w:t>
      </w:r>
      <w:r w:rsidRPr="00A168BE">
        <w:rPr>
          <w:rFonts w:ascii="Bookman Old Style" w:hAnsi="Bookman Old Style" w:cs="Bookman Old Style"/>
          <w:sz w:val="24"/>
          <w:szCs w:val="24"/>
        </w:rPr>
        <w:t xml:space="preserve"> ........................., DECLARA, para fins de cumprimento do disposto no inciso XXXIII do art. 7</w:t>
      </w:r>
      <w:r w:rsidRPr="00A168BE">
        <w:rPr>
          <w:rFonts w:ascii="Bookman Old Style" w:hAnsi="Bookman Old Style" w:cs="Bookman Old Style"/>
          <w:sz w:val="24"/>
          <w:szCs w:val="24"/>
          <w:vertAlign w:val="superscript"/>
        </w:rPr>
        <w:t>o</w:t>
      </w:r>
      <w:r w:rsidRPr="00A168BE">
        <w:rPr>
          <w:rFonts w:ascii="Bookman Old Style" w:hAnsi="Bookman Old Style" w:cs="Bookman Old Style"/>
          <w:sz w:val="24"/>
          <w:szCs w:val="24"/>
        </w:rPr>
        <w:t xml:space="preserve"> da Constituição Federal, que não emprega menor de dezoito anos em trabalho noturno, perigoso ou insalubre e não emprega menor de dezesseis anos e  mão-de-obra infantil.</w:t>
      </w:r>
    </w:p>
    <w:p w14:paraId="36C2BA02" w14:textId="77777777" w:rsidR="00B34C75" w:rsidRPr="00A168BE" w:rsidRDefault="00B34C75">
      <w:pPr>
        <w:pStyle w:val="Standard"/>
        <w:spacing w:before="60" w:after="60"/>
        <w:rPr>
          <w:rFonts w:ascii="Bookman Old Style" w:hAnsi="Bookman Old Style" w:cs="Bookman Old Style"/>
          <w:sz w:val="24"/>
          <w:szCs w:val="24"/>
        </w:rPr>
      </w:pPr>
    </w:p>
    <w:p w14:paraId="6766A5FB" w14:textId="77777777" w:rsidR="00B34C75" w:rsidRPr="00A168BE" w:rsidRDefault="00B34C75">
      <w:pPr>
        <w:pStyle w:val="Standard"/>
        <w:spacing w:before="60" w:after="60"/>
        <w:rPr>
          <w:rFonts w:ascii="Bookman Old Style" w:hAnsi="Bookman Old Style" w:cs="Bookman Old Style"/>
          <w:sz w:val="24"/>
          <w:szCs w:val="24"/>
        </w:rPr>
      </w:pPr>
    </w:p>
    <w:p w14:paraId="67FA846B" w14:textId="77777777" w:rsidR="00B34C75" w:rsidRPr="00A168BE" w:rsidRDefault="00600924">
      <w:pPr>
        <w:pStyle w:val="Standard"/>
        <w:spacing w:before="60" w:after="60"/>
        <w:rPr>
          <w:rFonts w:ascii="Bookman Old Style" w:hAnsi="Bookman Old Style" w:cs="Bookman Old Style"/>
          <w:sz w:val="24"/>
          <w:szCs w:val="24"/>
        </w:rPr>
      </w:pPr>
      <w:r w:rsidRPr="00A168BE">
        <w:rPr>
          <w:rFonts w:ascii="Bookman Old Style" w:hAnsi="Bookman Old Style" w:cs="Bookman Old Style"/>
          <w:sz w:val="24"/>
          <w:szCs w:val="24"/>
        </w:rPr>
        <w:t>Ressalva: emprega menor, a partir de quatorze anos, na condição de aprendiz (..............) .</w:t>
      </w:r>
    </w:p>
    <w:p w14:paraId="10B6EED7" w14:textId="77777777" w:rsidR="00B34C75" w:rsidRPr="00A168BE" w:rsidRDefault="00B34C75">
      <w:pPr>
        <w:pStyle w:val="Standard"/>
        <w:spacing w:before="60" w:after="60"/>
        <w:rPr>
          <w:rFonts w:ascii="Bookman Old Style" w:hAnsi="Bookman Old Style" w:cs="Bookman Old Style"/>
          <w:sz w:val="24"/>
          <w:szCs w:val="24"/>
        </w:rPr>
      </w:pPr>
    </w:p>
    <w:p w14:paraId="54F56C25" w14:textId="77777777" w:rsidR="00B34C75" w:rsidRPr="00A168BE" w:rsidRDefault="00B34C75">
      <w:pPr>
        <w:pStyle w:val="Standard"/>
        <w:spacing w:before="60" w:after="60"/>
        <w:rPr>
          <w:rFonts w:ascii="Bookman Old Style" w:hAnsi="Bookman Old Style" w:cs="Bookman Old Style"/>
          <w:sz w:val="24"/>
          <w:szCs w:val="24"/>
        </w:rPr>
      </w:pPr>
    </w:p>
    <w:p w14:paraId="6642B090" w14:textId="77777777" w:rsidR="00B34C75" w:rsidRPr="00A168BE" w:rsidRDefault="00600924">
      <w:pPr>
        <w:pStyle w:val="Standard"/>
        <w:spacing w:before="240" w:after="240"/>
        <w:jc w:val="right"/>
        <w:rPr>
          <w:rFonts w:ascii="Bookman Old Style" w:hAnsi="Bookman Old Style" w:cs="Bookman Old Style"/>
          <w:color w:val="000000"/>
          <w:sz w:val="24"/>
          <w:szCs w:val="24"/>
        </w:rPr>
      </w:pPr>
      <w:proofErr w:type="gramStart"/>
      <w:r w:rsidRPr="00A168BE">
        <w:rPr>
          <w:rFonts w:ascii="Bookman Old Style" w:hAnsi="Bookman Old Style" w:cs="Bookman Old Style"/>
          <w:color w:val="000000"/>
          <w:sz w:val="24"/>
          <w:szCs w:val="24"/>
        </w:rPr>
        <w:t>.................................................... ,</w:t>
      </w:r>
      <w:proofErr w:type="gramEnd"/>
      <w:r w:rsidRPr="00A168BE">
        <w:rPr>
          <w:rFonts w:ascii="Bookman Old Style" w:hAnsi="Bookman Old Style" w:cs="Bookman Old Style"/>
          <w:color w:val="000000"/>
          <w:sz w:val="24"/>
          <w:szCs w:val="24"/>
        </w:rPr>
        <w:t xml:space="preserve"> ............ de ............................de 20......</w:t>
      </w:r>
    </w:p>
    <w:p w14:paraId="277C7E73" w14:textId="77777777" w:rsidR="00B34C75" w:rsidRPr="00A168BE" w:rsidRDefault="00B34C75">
      <w:pPr>
        <w:pStyle w:val="Standard"/>
        <w:spacing w:before="60" w:after="60"/>
        <w:rPr>
          <w:rFonts w:ascii="Bookman Old Style" w:hAnsi="Bookman Old Style" w:cs="Bookman Old Style"/>
          <w:color w:val="000000"/>
          <w:sz w:val="24"/>
          <w:szCs w:val="24"/>
        </w:rPr>
      </w:pPr>
    </w:p>
    <w:p w14:paraId="6E0BB819" w14:textId="77777777" w:rsidR="00B34C75" w:rsidRPr="00A168BE" w:rsidRDefault="00B34C75">
      <w:pPr>
        <w:pStyle w:val="Standard"/>
        <w:spacing w:before="60" w:after="60"/>
        <w:rPr>
          <w:rFonts w:ascii="Bookman Old Style" w:hAnsi="Bookman Old Style" w:cs="Bookman Old Style"/>
          <w:sz w:val="24"/>
          <w:szCs w:val="24"/>
        </w:rPr>
      </w:pPr>
    </w:p>
    <w:p w14:paraId="52A28B5F" w14:textId="77777777" w:rsidR="00B34C75" w:rsidRPr="00A168BE" w:rsidRDefault="00600924">
      <w:pPr>
        <w:pStyle w:val="Standard"/>
        <w:spacing w:before="60" w:after="60"/>
        <w:rPr>
          <w:rFonts w:ascii="Bookman Old Style" w:hAnsi="Bookman Old Style" w:cs="Bookman Old Style"/>
          <w:sz w:val="24"/>
          <w:szCs w:val="24"/>
        </w:rPr>
      </w:pPr>
      <w:r w:rsidRPr="00A168BE">
        <w:rPr>
          <w:rFonts w:ascii="Bookman Old Style" w:hAnsi="Bookman Old Style" w:cs="Bookman Old Style"/>
          <w:sz w:val="24"/>
          <w:szCs w:val="24"/>
        </w:rPr>
        <w:t>............................................................</w:t>
      </w:r>
    </w:p>
    <w:p w14:paraId="40C991C1" w14:textId="77777777" w:rsidR="00B34C75" w:rsidRPr="00A168BE" w:rsidRDefault="00600924">
      <w:pPr>
        <w:pStyle w:val="Standard"/>
        <w:spacing w:before="60" w:after="60"/>
        <w:rPr>
          <w:rFonts w:ascii="Bookman Old Style" w:hAnsi="Bookman Old Style" w:cs="Bookman Old Style"/>
          <w:sz w:val="24"/>
          <w:szCs w:val="24"/>
        </w:rPr>
      </w:pPr>
      <w:r w:rsidRPr="00A168BE">
        <w:rPr>
          <w:rFonts w:ascii="Bookman Old Style" w:hAnsi="Bookman Old Style" w:cs="Bookman Old Style"/>
          <w:sz w:val="24"/>
          <w:szCs w:val="24"/>
        </w:rPr>
        <w:t>(</w:t>
      </w:r>
      <w:proofErr w:type="gramStart"/>
      <w:r w:rsidRPr="00A168BE">
        <w:rPr>
          <w:rFonts w:ascii="Bookman Old Style" w:hAnsi="Bookman Old Style" w:cs="Bookman Old Style"/>
          <w:sz w:val="24"/>
          <w:szCs w:val="24"/>
        </w:rPr>
        <w:t>representante</w:t>
      </w:r>
      <w:proofErr w:type="gramEnd"/>
      <w:r w:rsidRPr="00A168BE">
        <w:rPr>
          <w:rFonts w:ascii="Bookman Old Style" w:hAnsi="Bookman Old Style" w:cs="Bookman Old Style"/>
          <w:sz w:val="24"/>
          <w:szCs w:val="24"/>
        </w:rPr>
        <w:t>)</w:t>
      </w:r>
    </w:p>
    <w:p w14:paraId="0FE97594" w14:textId="77777777" w:rsidR="00B34C75" w:rsidRPr="00A168BE" w:rsidRDefault="00B34C75">
      <w:pPr>
        <w:pStyle w:val="Standard"/>
        <w:spacing w:before="60" w:after="60"/>
        <w:rPr>
          <w:rFonts w:ascii="Bookman Old Style" w:hAnsi="Bookman Old Style" w:cs="Bookman Old Style"/>
          <w:sz w:val="24"/>
          <w:szCs w:val="24"/>
        </w:rPr>
      </w:pPr>
    </w:p>
    <w:p w14:paraId="0A5067CA" w14:textId="77777777" w:rsidR="00B34C75" w:rsidRPr="00A168BE" w:rsidRDefault="00600924">
      <w:pPr>
        <w:pStyle w:val="Standard"/>
        <w:spacing w:before="60" w:after="60"/>
        <w:rPr>
          <w:rFonts w:ascii="Bookman Old Style" w:hAnsi="Bookman Old Style" w:cs="Bookman Old Style"/>
          <w:sz w:val="24"/>
          <w:szCs w:val="24"/>
        </w:rPr>
      </w:pPr>
      <w:r w:rsidRPr="00A168BE">
        <w:rPr>
          <w:rFonts w:ascii="Bookman Old Style" w:hAnsi="Bookman Old Style" w:cs="Bookman Old Style"/>
          <w:sz w:val="24"/>
          <w:szCs w:val="24"/>
        </w:rPr>
        <w:t>(Observação: em caso afirmativo, assinalar a ressalva acima)</w:t>
      </w:r>
    </w:p>
    <w:p w14:paraId="49AA6CA0" w14:textId="77777777" w:rsidR="00B34C75" w:rsidRPr="00A168BE" w:rsidRDefault="00B34C75">
      <w:pPr>
        <w:pStyle w:val="Standard"/>
        <w:jc w:val="both"/>
        <w:rPr>
          <w:rFonts w:ascii="Bookman Old Style" w:hAnsi="Bookman Old Style" w:cs="Bookman Old Style"/>
          <w:sz w:val="24"/>
          <w:szCs w:val="24"/>
        </w:rPr>
      </w:pPr>
    </w:p>
    <w:p w14:paraId="2A161177" w14:textId="77777777" w:rsidR="00B34C75" w:rsidRPr="00A168BE" w:rsidRDefault="00B34C75">
      <w:pPr>
        <w:pStyle w:val="Standard"/>
        <w:jc w:val="both"/>
        <w:rPr>
          <w:rFonts w:ascii="Bookman Old Style" w:hAnsi="Bookman Old Style" w:cs="Bookman Old Style"/>
          <w:sz w:val="24"/>
          <w:szCs w:val="24"/>
        </w:rPr>
      </w:pPr>
    </w:p>
    <w:p w14:paraId="2BA8C5D1" w14:textId="77777777" w:rsidR="00B34C75" w:rsidRPr="00A168BE" w:rsidRDefault="00B34C75">
      <w:pPr>
        <w:pStyle w:val="Standard"/>
        <w:jc w:val="both"/>
        <w:rPr>
          <w:rFonts w:ascii="Bookman Old Style" w:hAnsi="Bookman Old Style" w:cs="Bookman Old Style"/>
          <w:sz w:val="24"/>
          <w:szCs w:val="24"/>
        </w:rPr>
      </w:pPr>
    </w:p>
    <w:p w14:paraId="04B9B6A0" w14:textId="77777777" w:rsidR="00B34C75" w:rsidRPr="00A168BE" w:rsidRDefault="00B34C75">
      <w:pPr>
        <w:pStyle w:val="Standard"/>
        <w:spacing w:before="60" w:after="60"/>
        <w:rPr>
          <w:rFonts w:ascii="Bookman Old Style" w:hAnsi="Bookman Old Style" w:cs="Bookman Old Style"/>
          <w:b/>
          <w:sz w:val="24"/>
          <w:szCs w:val="24"/>
        </w:rPr>
      </w:pPr>
    </w:p>
    <w:p w14:paraId="639FC77A" w14:textId="77777777" w:rsidR="00B34C75" w:rsidRPr="00A168BE" w:rsidRDefault="00B34C75">
      <w:pPr>
        <w:pStyle w:val="Standard"/>
        <w:spacing w:before="60" w:after="60"/>
        <w:rPr>
          <w:rFonts w:ascii="Bookman Old Style" w:hAnsi="Bookman Old Style" w:cs="Bookman Old Style"/>
          <w:b/>
          <w:sz w:val="24"/>
          <w:szCs w:val="24"/>
        </w:rPr>
      </w:pPr>
    </w:p>
    <w:p w14:paraId="03B48BBC" w14:textId="77777777" w:rsidR="00B34C75" w:rsidRPr="00A168BE" w:rsidRDefault="00B34C75">
      <w:pPr>
        <w:pStyle w:val="Standard"/>
        <w:spacing w:before="60" w:after="60"/>
        <w:rPr>
          <w:rFonts w:ascii="Bookman Old Style" w:hAnsi="Bookman Old Style" w:cs="Bookman Old Style"/>
          <w:b/>
          <w:sz w:val="24"/>
          <w:szCs w:val="24"/>
        </w:rPr>
      </w:pPr>
    </w:p>
    <w:p w14:paraId="40615ACD" w14:textId="77777777" w:rsidR="00B34C75" w:rsidRPr="00A168BE" w:rsidRDefault="00B34C75">
      <w:pPr>
        <w:pStyle w:val="Standard"/>
        <w:spacing w:before="60" w:after="60"/>
        <w:rPr>
          <w:rFonts w:ascii="Bookman Old Style" w:hAnsi="Bookman Old Style" w:cs="Bookman Old Style"/>
          <w:b/>
          <w:sz w:val="24"/>
          <w:szCs w:val="24"/>
        </w:rPr>
      </w:pPr>
    </w:p>
    <w:p w14:paraId="71E54A74" w14:textId="77777777" w:rsidR="00B34C75" w:rsidRPr="00A168BE" w:rsidRDefault="00B34C75">
      <w:pPr>
        <w:pStyle w:val="Standard"/>
        <w:spacing w:before="60" w:after="60"/>
        <w:rPr>
          <w:rFonts w:ascii="Bookman Old Style" w:hAnsi="Bookman Old Style" w:cs="Bookman Old Style"/>
          <w:b/>
          <w:sz w:val="24"/>
          <w:szCs w:val="24"/>
        </w:rPr>
      </w:pPr>
    </w:p>
    <w:p w14:paraId="04663822" w14:textId="77777777" w:rsidR="00B34C75" w:rsidRPr="00A168BE" w:rsidRDefault="00600924">
      <w:pPr>
        <w:pStyle w:val="Standard"/>
        <w:spacing w:before="60" w:after="60"/>
        <w:rPr>
          <w:rFonts w:ascii="Bookman Old Style" w:hAnsi="Bookman Old Style" w:cs="Bookman Old Style"/>
          <w:b/>
          <w:sz w:val="24"/>
          <w:szCs w:val="24"/>
        </w:rPr>
      </w:pPr>
      <w:r w:rsidRPr="00A168BE">
        <w:rPr>
          <w:rFonts w:ascii="Bookman Old Style" w:hAnsi="Bookman Old Style" w:cs="Bookman Old Style"/>
          <w:b/>
          <w:sz w:val="24"/>
          <w:szCs w:val="24"/>
        </w:rPr>
        <w:t>ANEXO III</w:t>
      </w:r>
    </w:p>
    <w:p w14:paraId="60842AB8" w14:textId="77777777" w:rsidR="00B34C75" w:rsidRPr="00A168BE" w:rsidRDefault="00B34C75">
      <w:pPr>
        <w:pStyle w:val="Standard"/>
        <w:rPr>
          <w:rFonts w:ascii="Bookman Old Style" w:hAnsi="Bookman Old Style" w:cs="Bookman Old Style"/>
          <w:b/>
          <w:sz w:val="24"/>
          <w:szCs w:val="24"/>
        </w:rPr>
      </w:pPr>
    </w:p>
    <w:p w14:paraId="4967C1CA" w14:textId="77777777" w:rsidR="00B34C75" w:rsidRPr="00A168BE" w:rsidRDefault="00600924">
      <w:pPr>
        <w:pStyle w:val="Standard"/>
        <w:rPr>
          <w:rFonts w:ascii="Bookman Old Style" w:hAnsi="Bookman Old Style" w:cs="Bookman Old Style"/>
          <w:b/>
          <w:sz w:val="24"/>
          <w:szCs w:val="24"/>
          <w:u w:val="single"/>
        </w:rPr>
      </w:pPr>
      <w:r w:rsidRPr="00A168BE">
        <w:rPr>
          <w:rFonts w:ascii="Bookman Old Style" w:hAnsi="Bookman Old Style" w:cs="Bookman Old Style"/>
          <w:b/>
          <w:sz w:val="24"/>
          <w:szCs w:val="24"/>
          <w:u w:val="single"/>
        </w:rPr>
        <w:t>MODELO DE DECLARAÇÃO PARA MICROEMPRESA E EMPRESA DE PEQUENO PORTE</w:t>
      </w:r>
    </w:p>
    <w:p w14:paraId="2C824045" w14:textId="77777777" w:rsidR="00B34C75" w:rsidRPr="00A168BE" w:rsidRDefault="00B34C75">
      <w:pPr>
        <w:pStyle w:val="Standard"/>
        <w:rPr>
          <w:rFonts w:ascii="Bookman Old Style" w:hAnsi="Bookman Old Style" w:cs="Bookman Old Style"/>
          <w:b/>
          <w:sz w:val="24"/>
          <w:szCs w:val="24"/>
          <w:u w:val="single"/>
        </w:rPr>
      </w:pPr>
    </w:p>
    <w:p w14:paraId="1BE86166" w14:textId="77777777" w:rsidR="00B34C75" w:rsidRPr="00A168BE" w:rsidRDefault="00600924">
      <w:pPr>
        <w:pStyle w:val="Standard"/>
        <w:tabs>
          <w:tab w:val="left" w:pos="5873"/>
        </w:tabs>
        <w:rPr>
          <w:rFonts w:ascii="Bookman Old Style" w:hAnsi="Bookman Old Style" w:cs="Arial"/>
          <w:b/>
          <w:bCs/>
          <w:sz w:val="24"/>
          <w:szCs w:val="24"/>
        </w:rPr>
      </w:pPr>
      <w:r w:rsidRPr="00A168BE">
        <w:rPr>
          <w:rFonts w:ascii="Bookman Old Style" w:hAnsi="Bookman Old Style" w:cs="Arial"/>
          <w:b/>
          <w:bCs/>
          <w:sz w:val="24"/>
          <w:szCs w:val="24"/>
        </w:rPr>
        <w:tab/>
      </w:r>
    </w:p>
    <w:p w14:paraId="3CED40B9" w14:textId="77777777" w:rsidR="00B34C75" w:rsidRPr="00A168BE" w:rsidRDefault="00600924">
      <w:pPr>
        <w:pStyle w:val="NormalWeb"/>
        <w:spacing w:line="360" w:lineRule="auto"/>
        <w:jc w:val="both"/>
        <w:rPr>
          <w:rFonts w:ascii="Bookman Old Style" w:hAnsi="Bookman Old Style"/>
        </w:rPr>
      </w:pPr>
      <w:r w:rsidRPr="00A168BE">
        <w:rPr>
          <w:rFonts w:ascii="Bookman Old Style" w:hAnsi="Bookman Old Style" w:cs="Bookman Old Style"/>
        </w:rPr>
        <w:t xml:space="preserve">A empresa ................................................., inscrita no CNPJ nº..............................., por intermédio de seu representante legal o(a) Sr. </w:t>
      </w:r>
      <w:r w:rsidRPr="00A168BE">
        <w:rPr>
          <w:rFonts w:ascii="Bookman Old Style" w:hAnsi="Bookman Old Style" w:cs="Bookman Old Style"/>
        </w:rPr>
        <w:lastRenderedPageBreak/>
        <w:t xml:space="preserve">(a)........................................., portador(a) da Carteira de Identidade nº............................e o CPF nº................................., DECLARA, para fins legais, </w:t>
      </w:r>
      <w:r w:rsidRPr="00A168BE">
        <w:rPr>
          <w:rFonts w:ascii="Bookman Old Style" w:hAnsi="Bookman Old Style" w:cs="Bookman Old Style"/>
          <w:u w:val="single"/>
        </w:rPr>
        <w:t>sob as penas da lei</w:t>
      </w:r>
      <w:r w:rsidRPr="00A168BE">
        <w:rPr>
          <w:rFonts w:ascii="Bookman Old Style" w:hAnsi="Bookman Old Style" w:cs="Bookman Old Style"/>
        </w:rPr>
        <w:t xml:space="preserve">,  de que cumpre os requisitos legais para a </w:t>
      </w:r>
      <w:r w:rsidRPr="00A168BE">
        <w:rPr>
          <w:rFonts w:ascii="Bookman Old Style" w:hAnsi="Bookman Old Style" w:cs="Arial"/>
        </w:rPr>
        <w:t xml:space="preserve">sua </w:t>
      </w:r>
      <w:r w:rsidRPr="00A168BE">
        <w:rPr>
          <w:rFonts w:ascii="Bookman Old Style" w:hAnsi="Bookman Old Style" w:cs="Bookman Old Style"/>
        </w:rPr>
        <w:t>qualificação como microempresa ou empresa de pequeno porte nas condições do Estatuto Nacional da Microempresa e da Empresa de Pequeno Porte, instituído pela Lei Complementar nº. 123, de 14 de dezembro de 2006, em especial quanto ao seu art. 3º</w:t>
      </w:r>
      <w:r w:rsidRPr="00A168BE">
        <w:rPr>
          <w:rFonts w:ascii="Bookman Old Style" w:hAnsi="Bookman Old Style" w:cs="Arial"/>
        </w:rPr>
        <w:t>;</w:t>
      </w:r>
      <w:r w:rsidRPr="00A168BE">
        <w:rPr>
          <w:rFonts w:ascii="Bookman Old Style" w:hAnsi="Bookman Old Style" w:cs="Bookman Old Style"/>
        </w:rPr>
        <w:t xml:space="preserve"> que está apta a usufruir do tratamento favorecido estabelecido nos art. 42 a 49 da referida Lei Complementar e que não se enquadra nas situações relacionadas no §4º do art. 3º da citada Lei Complementar.</w:t>
      </w:r>
    </w:p>
    <w:p w14:paraId="74D8DBA9" w14:textId="77777777" w:rsidR="00B34C75" w:rsidRPr="00A168BE" w:rsidRDefault="00B34C75">
      <w:pPr>
        <w:pStyle w:val="Standard"/>
        <w:rPr>
          <w:rFonts w:ascii="Bookman Old Style" w:hAnsi="Bookman Old Style" w:cs="Bookman Old Style"/>
          <w:sz w:val="24"/>
          <w:szCs w:val="24"/>
        </w:rPr>
      </w:pPr>
    </w:p>
    <w:p w14:paraId="3E6FD629" w14:textId="77777777" w:rsidR="00B34C75" w:rsidRPr="00A168BE" w:rsidRDefault="00600924">
      <w:pPr>
        <w:pStyle w:val="Standard"/>
        <w:spacing w:before="240" w:after="240"/>
        <w:jc w:val="right"/>
        <w:rPr>
          <w:rFonts w:ascii="Bookman Old Style" w:hAnsi="Bookman Old Style" w:cs="Bookman Old Style"/>
          <w:color w:val="000000"/>
          <w:sz w:val="24"/>
          <w:szCs w:val="24"/>
        </w:rPr>
      </w:pPr>
      <w:r w:rsidRPr="00A168BE">
        <w:rPr>
          <w:rFonts w:ascii="Bookman Old Style" w:hAnsi="Bookman Old Style" w:cs="Bookman Old Style"/>
          <w:color w:val="000000"/>
          <w:sz w:val="24"/>
          <w:szCs w:val="24"/>
        </w:rPr>
        <w:t xml:space="preserve">.................................................... , ............. </w:t>
      </w:r>
      <w:proofErr w:type="gramStart"/>
      <w:r w:rsidRPr="00A168BE">
        <w:rPr>
          <w:rFonts w:ascii="Bookman Old Style" w:hAnsi="Bookman Old Style" w:cs="Bookman Old Style"/>
          <w:color w:val="000000"/>
          <w:sz w:val="24"/>
          <w:szCs w:val="24"/>
        </w:rPr>
        <w:t>de</w:t>
      </w:r>
      <w:proofErr w:type="gramEnd"/>
      <w:r w:rsidRPr="00A168BE">
        <w:rPr>
          <w:rFonts w:ascii="Bookman Old Style" w:hAnsi="Bookman Old Style" w:cs="Bookman Old Style"/>
          <w:color w:val="000000"/>
          <w:sz w:val="24"/>
          <w:szCs w:val="24"/>
        </w:rPr>
        <w:t xml:space="preserve"> ............................ </w:t>
      </w:r>
      <w:proofErr w:type="gramStart"/>
      <w:r w:rsidRPr="00A168BE">
        <w:rPr>
          <w:rFonts w:ascii="Bookman Old Style" w:hAnsi="Bookman Old Style" w:cs="Bookman Old Style"/>
          <w:color w:val="000000"/>
          <w:sz w:val="24"/>
          <w:szCs w:val="24"/>
        </w:rPr>
        <w:t>de</w:t>
      </w:r>
      <w:proofErr w:type="gramEnd"/>
      <w:r w:rsidRPr="00A168BE">
        <w:rPr>
          <w:rFonts w:ascii="Bookman Old Style" w:hAnsi="Bookman Old Style" w:cs="Bookman Old Style"/>
          <w:color w:val="000000"/>
          <w:sz w:val="24"/>
          <w:szCs w:val="24"/>
        </w:rPr>
        <w:t xml:space="preserve"> 20......</w:t>
      </w:r>
    </w:p>
    <w:p w14:paraId="6377AECC" w14:textId="77777777" w:rsidR="00B34C75" w:rsidRPr="00A168BE" w:rsidRDefault="00B34C75">
      <w:pPr>
        <w:pStyle w:val="Standard"/>
        <w:rPr>
          <w:rFonts w:ascii="Bookman Old Style" w:hAnsi="Bookman Old Style" w:cs="Bookman Old Style"/>
          <w:color w:val="000000"/>
          <w:sz w:val="24"/>
          <w:szCs w:val="24"/>
        </w:rPr>
      </w:pPr>
    </w:p>
    <w:p w14:paraId="0179A207" w14:textId="77777777" w:rsidR="00B34C75" w:rsidRPr="00A168BE" w:rsidRDefault="00600924">
      <w:pPr>
        <w:pStyle w:val="Standard"/>
        <w:rPr>
          <w:rFonts w:ascii="Bookman Old Style" w:hAnsi="Bookman Old Style" w:cs="Bookman Old Style"/>
          <w:sz w:val="24"/>
          <w:szCs w:val="24"/>
        </w:rPr>
      </w:pPr>
      <w:r w:rsidRPr="00A168BE">
        <w:rPr>
          <w:rFonts w:ascii="Bookman Old Style" w:hAnsi="Bookman Old Style" w:cs="Bookman Old Style"/>
          <w:sz w:val="24"/>
          <w:szCs w:val="24"/>
        </w:rPr>
        <w:t>________________________________________________</w:t>
      </w:r>
    </w:p>
    <w:p w14:paraId="324998D2" w14:textId="77777777" w:rsidR="00B34C75" w:rsidRPr="00A168BE" w:rsidRDefault="00600924">
      <w:pPr>
        <w:pStyle w:val="Standard"/>
        <w:rPr>
          <w:rFonts w:ascii="Bookman Old Style" w:hAnsi="Bookman Old Style" w:cs="Bookman Old Style"/>
          <w:sz w:val="24"/>
          <w:szCs w:val="24"/>
        </w:rPr>
      </w:pPr>
      <w:r w:rsidRPr="00A168BE">
        <w:rPr>
          <w:rFonts w:ascii="Bookman Old Style" w:hAnsi="Bookman Old Style" w:cs="Bookman Old Style"/>
          <w:sz w:val="24"/>
          <w:szCs w:val="24"/>
        </w:rPr>
        <w:t>Representante Legal</w:t>
      </w:r>
    </w:p>
    <w:p w14:paraId="4C78858F" w14:textId="77777777" w:rsidR="00B34C75" w:rsidRPr="00A168BE" w:rsidRDefault="00B34C75">
      <w:pPr>
        <w:pStyle w:val="Standard"/>
        <w:jc w:val="both"/>
        <w:rPr>
          <w:rFonts w:ascii="Bookman Old Style" w:hAnsi="Bookman Old Style" w:cs="Bookman Old Style"/>
          <w:sz w:val="24"/>
          <w:szCs w:val="24"/>
        </w:rPr>
      </w:pPr>
    </w:p>
    <w:p w14:paraId="46A8990D" w14:textId="77777777" w:rsidR="00B34C75" w:rsidRPr="00A168BE" w:rsidRDefault="00B34C75">
      <w:pPr>
        <w:pStyle w:val="Standard"/>
        <w:jc w:val="both"/>
        <w:rPr>
          <w:rFonts w:ascii="Bookman Old Style" w:hAnsi="Bookman Old Style" w:cs="Bookman Old Style"/>
          <w:sz w:val="24"/>
          <w:szCs w:val="24"/>
        </w:rPr>
      </w:pPr>
    </w:p>
    <w:p w14:paraId="4D045EA4" w14:textId="77777777" w:rsidR="00B34C75" w:rsidRPr="00A168BE" w:rsidRDefault="00B34C75">
      <w:pPr>
        <w:pStyle w:val="Standard"/>
        <w:jc w:val="both"/>
        <w:rPr>
          <w:rFonts w:ascii="Bookman Old Style" w:hAnsi="Bookman Old Style" w:cs="Bookman Old Style"/>
          <w:sz w:val="24"/>
          <w:szCs w:val="24"/>
        </w:rPr>
      </w:pPr>
    </w:p>
    <w:p w14:paraId="3BAF8807" w14:textId="77777777" w:rsidR="00B34C75" w:rsidRPr="00A168BE" w:rsidRDefault="00B34C75">
      <w:pPr>
        <w:pStyle w:val="Standard"/>
        <w:jc w:val="both"/>
        <w:rPr>
          <w:rFonts w:ascii="Bookman Old Style" w:hAnsi="Bookman Old Style" w:cs="Bookman Old Style"/>
          <w:sz w:val="24"/>
          <w:szCs w:val="24"/>
        </w:rPr>
      </w:pPr>
    </w:p>
    <w:p w14:paraId="58025533" w14:textId="77777777" w:rsidR="00B34C75" w:rsidRPr="00A168BE" w:rsidRDefault="00B34C75">
      <w:pPr>
        <w:pStyle w:val="Standard"/>
        <w:jc w:val="both"/>
        <w:rPr>
          <w:rFonts w:ascii="Bookman Old Style" w:hAnsi="Bookman Old Style" w:cs="Bookman Old Style"/>
          <w:sz w:val="24"/>
          <w:szCs w:val="24"/>
        </w:rPr>
      </w:pPr>
    </w:p>
    <w:p w14:paraId="6C8B6B81" w14:textId="77777777" w:rsidR="00B34C75" w:rsidRPr="00A168BE" w:rsidRDefault="00B34C75">
      <w:pPr>
        <w:pStyle w:val="Standard"/>
        <w:jc w:val="both"/>
        <w:rPr>
          <w:rFonts w:ascii="Bookman Old Style" w:hAnsi="Bookman Old Style" w:cs="Bookman Old Style"/>
          <w:sz w:val="24"/>
          <w:szCs w:val="24"/>
        </w:rPr>
      </w:pPr>
    </w:p>
    <w:p w14:paraId="3BA815DF" w14:textId="77777777" w:rsidR="00B34C75" w:rsidRPr="00A168BE" w:rsidRDefault="00B34C75">
      <w:pPr>
        <w:pStyle w:val="Standard"/>
        <w:jc w:val="both"/>
        <w:rPr>
          <w:rFonts w:ascii="Bookman Old Style" w:hAnsi="Bookman Old Style" w:cs="Bookman Old Style"/>
          <w:sz w:val="24"/>
          <w:szCs w:val="24"/>
        </w:rPr>
      </w:pPr>
    </w:p>
    <w:p w14:paraId="3A5BD5F7" w14:textId="77777777" w:rsidR="00B34C75" w:rsidRPr="00A168BE" w:rsidRDefault="00B34C75">
      <w:pPr>
        <w:pStyle w:val="Standard"/>
        <w:jc w:val="both"/>
        <w:rPr>
          <w:rFonts w:ascii="Bookman Old Style" w:hAnsi="Bookman Old Style" w:cs="Bookman Old Style"/>
          <w:sz w:val="24"/>
          <w:szCs w:val="24"/>
        </w:rPr>
      </w:pPr>
    </w:p>
    <w:p w14:paraId="702C4948" w14:textId="77777777" w:rsidR="00B34C75" w:rsidRPr="00A168BE" w:rsidRDefault="00B34C75">
      <w:pPr>
        <w:pStyle w:val="Standard"/>
        <w:jc w:val="both"/>
        <w:rPr>
          <w:rFonts w:ascii="Bookman Old Style" w:hAnsi="Bookman Old Style" w:cs="Bookman Old Style"/>
          <w:sz w:val="24"/>
          <w:szCs w:val="24"/>
        </w:rPr>
      </w:pPr>
    </w:p>
    <w:p w14:paraId="6E044637" w14:textId="77777777" w:rsidR="00B34C75" w:rsidRPr="00A168BE" w:rsidRDefault="00B34C75">
      <w:pPr>
        <w:pStyle w:val="Standard"/>
        <w:jc w:val="both"/>
        <w:rPr>
          <w:rFonts w:ascii="Bookman Old Style" w:hAnsi="Bookman Old Style" w:cs="Bookman Old Style"/>
          <w:sz w:val="24"/>
          <w:szCs w:val="24"/>
        </w:rPr>
      </w:pPr>
    </w:p>
    <w:p w14:paraId="35069DF3" w14:textId="77777777" w:rsidR="00B34C75" w:rsidRPr="00A168BE" w:rsidRDefault="00B34C75">
      <w:pPr>
        <w:pStyle w:val="Standard"/>
        <w:jc w:val="both"/>
        <w:rPr>
          <w:rFonts w:ascii="Bookman Old Style" w:hAnsi="Bookman Old Style" w:cs="Bookman Old Style"/>
          <w:sz w:val="24"/>
          <w:szCs w:val="24"/>
        </w:rPr>
      </w:pPr>
    </w:p>
    <w:p w14:paraId="59E63164" w14:textId="77777777" w:rsidR="00B34C75" w:rsidRPr="00A168BE" w:rsidRDefault="00B34C75">
      <w:pPr>
        <w:pStyle w:val="Standard"/>
        <w:spacing w:before="60" w:after="60"/>
        <w:jc w:val="both"/>
        <w:rPr>
          <w:rFonts w:ascii="Bookman Old Style" w:hAnsi="Bookman Old Style" w:cs="Bookman Old Style"/>
          <w:b/>
          <w:sz w:val="24"/>
          <w:szCs w:val="24"/>
        </w:rPr>
      </w:pPr>
    </w:p>
    <w:p w14:paraId="6F01B96B" w14:textId="77777777" w:rsidR="00B34C75" w:rsidRPr="00A168BE" w:rsidRDefault="00B34C75">
      <w:pPr>
        <w:pStyle w:val="Standard"/>
        <w:spacing w:before="60" w:after="60"/>
        <w:jc w:val="both"/>
        <w:rPr>
          <w:rFonts w:ascii="Bookman Old Style" w:hAnsi="Bookman Old Style" w:cs="Bookman Old Style"/>
          <w:b/>
          <w:sz w:val="24"/>
          <w:szCs w:val="24"/>
        </w:rPr>
      </w:pPr>
    </w:p>
    <w:p w14:paraId="303333E2" w14:textId="77777777" w:rsidR="00B34C75" w:rsidRPr="00A168BE" w:rsidRDefault="00600924">
      <w:pPr>
        <w:pStyle w:val="Standard"/>
        <w:spacing w:before="60" w:after="60"/>
        <w:rPr>
          <w:rFonts w:ascii="Bookman Old Style" w:hAnsi="Bookman Old Style" w:cs="Bookman Old Style"/>
          <w:b/>
          <w:sz w:val="24"/>
          <w:szCs w:val="24"/>
        </w:rPr>
      </w:pPr>
      <w:r w:rsidRPr="00A168BE">
        <w:rPr>
          <w:rFonts w:ascii="Bookman Old Style" w:hAnsi="Bookman Old Style" w:cs="Bookman Old Style"/>
          <w:b/>
          <w:sz w:val="24"/>
          <w:szCs w:val="24"/>
        </w:rPr>
        <w:t>ANEXO IV</w:t>
      </w:r>
    </w:p>
    <w:p w14:paraId="375A423D" w14:textId="77777777" w:rsidR="00B34C75" w:rsidRPr="00A168BE" w:rsidRDefault="00B34C75">
      <w:pPr>
        <w:pStyle w:val="Standard"/>
        <w:spacing w:before="60" w:after="60"/>
        <w:rPr>
          <w:rFonts w:ascii="Bookman Old Style" w:hAnsi="Bookman Old Style" w:cs="Bookman Old Style"/>
          <w:b/>
          <w:sz w:val="24"/>
          <w:szCs w:val="24"/>
        </w:rPr>
      </w:pPr>
    </w:p>
    <w:p w14:paraId="1CABEF89" w14:textId="77777777" w:rsidR="00B34C75" w:rsidRPr="00A168BE" w:rsidRDefault="00B34C75">
      <w:pPr>
        <w:pStyle w:val="Standard"/>
        <w:rPr>
          <w:rFonts w:ascii="Bookman Old Style" w:hAnsi="Bookman Old Style" w:cs="Bookman Old Style"/>
          <w:sz w:val="24"/>
          <w:szCs w:val="24"/>
        </w:rPr>
      </w:pPr>
    </w:p>
    <w:p w14:paraId="0B11184A" w14:textId="77777777" w:rsidR="00B34C75" w:rsidRPr="00A168BE" w:rsidRDefault="00600924">
      <w:pPr>
        <w:pStyle w:val="Standard"/>
        <w:spacing w:line="360" w:lineRule="auto"/>
        <w:rPr>
          <w:rFonts w:ascii="Bookman Old Style" w:hAnsi="Bookman Old Style" w:cs="Bookman Old Style"/>
          <w:b/>
          <w:sz w:val="24"/>
          <w:szCs w:val="24"/>
        </w:rPr>
      </w:pPr>
      <w:r w:rsidRPr="00A168BE">
        <w:rPr>
          <w:rFonts w:ascii="Bookman Old Style" w:hAnsi="Bookman Old Style" w:cs="Bookman Old Style"/>
          <w:b/>
          <w:sz w:val="24"/>
          <w:szCs w:val="24"/>
        </w:rPr>
        <w:t>MODELO DE DECLARAÇÃO QUE A EMPRESA CUMPRE PLENAMENTE OS REQUISITOS EXIGIDOS NA CLÁUSULA QUINTA DO EDITAL Nº</w:t>
      </w:r>
      <w:proofErr w:type="gramStart"/>
      <w:r w:rsidRPr="00A168BE">
        <w:rPr>
          <w:rFonts w:ascii="Bookman Old Style" w:hAnsi="Bookman Old Style" w:cs="Bookman Old Style"/>
          <w:b/>
          <w:sz w:val="24"/>
          <w:szCs w:val="24"/>
        </w:rPr>
        <w:t xml:space="preserve"> ....</w:t>
      </w:r>
      <w:proofErr w:type="gramEnd"/>
      <w:r w:rsidRPr="00A168BE">
        <w:rPr>
          <w:rFonts w:ascii="Bookman Old Style" w:hAnsi="Bookman Old Style" w:cs="Bookman Old Style"/>
          <w:b/>
          <w:sz w:val="24"/>
          <w:szCs w:val="24"/>
        </w:rPr>
        <w:t>./...........</w:t>
      </w:r>
    </w:p>
    <w:p w14:paraId="29DD873B" w14:textId="77777777" w:rsidR="00B34C75" w:rsidRPr="00A168BE" w:rsidRDefault="00B34C75">
      <w:pPr>
        <w:pStyle w:val="Standard"/>
        <w:rPr>
          <w:rFonts w:ascii="Bookman Old Style" w:hAnsi="Bookman Old Style" w:cs="Bookman Old Style"/>
          <w:b/>
          <w:sz w:val="24"/>
          <w:szCs w:val="24"/>
        </w:rPr>
      </w:pPr>
    </w:p>
    <w:p w14:paraId="3299ACB0" w14:textId="77777777" w:rsidR="00B34C75" w:rsidRPr="00A168BE" w:rsidRDefault="00600924">
      <w:pPr>
        <w:pStyle w:val="Standard"/>
        <w:tabs>
          <w:tab w:val="left" w:pos="5873"/>
        </w:tabs>
        <w:rPr>
          <w:rFonts w:ascii="Bookman Old Style" w:hAnsi="Bookman Old Style" w:cs="Arial"/>
          <w:b/>
          <w:bCs/>
          <w:sz w:val="24"/>
          <w:szCs w:val="24"/>
        </w:rPr>
      </w:pPr>
      <w:r w:rsidRPr="00A168BE">
        <w:rPr>
          <w:rFonts w:ascii="Bookman Old Style" w:hAnsi="Bookman Old Style" w:cs="Arial"/>
          <w:b/>
          <w:bCs/>
          <w:sz w:val="24"/>
          <w:szCs w:val="24"/>
        </w:rPr>
        <w:tab/>
      </w:r>
    </w:p>
    <w:p w14:paraId="4C82B600" w14:textId="77777777" w:rsidR="00B34C75" w:rsidRPr="00A168BE" w:rsidRDefault="00600924">
      <w:pPr>
        <w:pStyle w:val="Cabealho"/>
        <w:tabs>
          <w:tab w:val="clear" w:pos="4419"/>
          <w:tab w:val="clear" w:pos="8838"/>
        </w:tabs>
        <w:spacing w:line="360" w:lineRule="auto"/>
        <w:ind w:firstLine="284"/>
        <w:jc w:val="both"/>
        <w:rPr>
          <w:rFonts w:ascii="Bookman Old Style" w:hAnsi="Bookman Old Style"/>
        </w:rPr>
      </w:pPr>
      <w:r w:rsidRPr="00A168BE">
        <w:rPr>
          <w:rFonts w:ascii="Bookman Old Style" w:hAnsi="Bookman Old Style" w:cs="Bookman Old Style"/>
        </w:rPr>
        <w:lastRenderedPageBreak/>
        <w:t xml:space="preserve">A empresa ................................................., inscrita no CNPJ nº..............................., devidamente habilitada para a participação no Edital Pregão Presencial </w:t>
      </w:r>
      <w:proofErr w:type="gramStart"/>
      <w:r w:rsidRPr="00A168BE">
        <w:rPr>
          <w:rFonts w:ascii="Bookman Old Style" w:hAnsi="Bookman Old Style" w:cs="Bookman Old Style"/>
        </w:rPr>
        <w:t>nº....</w:t>
      </w:r>
      <w:proofErr w:type="gramEnd"/>
      <w:r w:rsidRPr="00A168BE">
        <w:rPr>
          <w:rFonts w:ascii="Bookman Old Style" w:hAnsi="Bookman Old Style" w:cs="Bookman Old Style"/>
        </w:rPr>
        <w:t>./.........., através de seus representante legal Sr(a)....................................................................................., Declara pelo presente instrumento que concorda com os termos do edital e cumpre plenamente os requisitos exigidos na cláusula deste edital de licitação.</w:t>
      </w:r>
    </w:p>
    <w:p w14:paraId="4D8D0494" w14:textId="77777777" w:rsidR="00B34C75" w:rsidRPr="00A168BE" w:rsidRDefault="00B34C75">
      <w:pPr>
        <w:pStyle w:val="Cabealho"/>
        <w:tabs>
          <w:tab w:val="clear" w:pos="4419"/>
          <w:tab w:val="clear" w:pos="8838"/>
        </w:tabs>
        <w:spacing w:line="360" w:lineRule="auto"/>
        <w:ind w:firstLine="284"/>
        <w:jc w:val="both"/>
        <w:rPr>
          <w:rFonts w:ascii="Bookman Old Style" w:hAnsi="Bookman Old Style" w:cs="Bookman Old Style"/>
        </w:rPr>
      </w:pPr>
    </w:p>
    <w:p w14:paraId="35F56ECB" w14:textId="77777777" w:rsidR="00B34C75" w:rsidRPr="00A168BE" w:rsidRDefault="00600924">
      <w:pPr>
        <w:pStyle w:val="Cabealho"/>
        <w:tabs>
          <w:tab w:val="clear" w:pos="4419"/>
          <w:tab w:val="clear" w:pos="8838"/>
        </w:tabs>
        <w:spacing w:line="360" w:lineRule="auto"/>
        <w:ind w:left="2272" w:firstLine="284"/>
        <w:jc w:val="both"/>
        <w:rPr>
          <w:rFonts w:ascii="Bookman Old Style" w:hAnsi="Bookman Old Style" w:cs="Bookman Old Style"/>
        </w:rPr>
      </w:pPr>
      <w:r w:rsidRPr="00A168BE">
        <w:rPr>
          <w:rFonts w:ascii="Bookman Old Style" w:hAnsi="Bookman Old Style" w:cs="Bookman Old Style"/>
        </w:rPr>
        <w:t>Por ser verdade, firmo o presente.</w:t>
      </w:r>
    </w:p>
    <w:p w14:paraId="23A83119"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06704D46"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1D512AF5"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4DE9B924"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1A708681" w14:textId="77777777" w:rsidR="00B34C75" w:rsidRPr="00A168BE" w:rsidRDefault="00600924">
      <w:pPr>
        <w:pStyle w:val="Standard"/>
        <w:spacing w:before="240" w:after="240"/>
        <w:jc w:val="right"/>
        <w:rPr>
          <w:rFonts w:ascii="Bookman Old Style" w:hAnsi="Bookman Old Style" w:cs="Bookman Old Style"/>
          <w:color w:val="000000"/>
          <w:sz w:val="24"/>
          <w:szCs w:val="24"/>
        </w:rPr>
      </w:pPr>
      <w:r w:rsidRPr="00A168BE">
        <w:rPr>
          <w:rFonts w:ascii="Bookman Old Style" w:hAnsi="Bookman Old Style" w:cs="Bookman Old Style"/>
          <w:color w:val="000000"/>
          <w:sz w:val="24"/>
          <w:szCs w:val="24"/>
        </w:rPr>
        <w:t xml:space="preserve">.................................... , ............. </w:t>
      </w:r>
      <w:proofErr w:type="gramStart"/>
      <w:r w:rsidRPr="00A168BE">
        <w:rPr>
          <w:rFonts w:ascii="Bookman Old Style" w:hAnsi="Bookman Old Style" w:cs="Bookman Old Style"/>
          <w:color w:val="000000"/>
          <w:sz w:val="24"/>
          <w:szCs w:val="24"/>
        </w:rPr>
        <w:t>de</w:t>
      </w:r>
      <w:proofErr w:type="gramEnd"/>
      <w:r w:rsidRPr="00A168BE">
        <w:rPr>
          <w:rFonts w:ascii="Bookman Old Style" w:hAnsi="Bookman Old Style" w:cs="Bookman Old Style"/>
          <w:color w:val="000000"/>
          <w:sz w:val="24"/>
          <w:szCs w:val="24"/>
        </w:rPr>
        <w:t xml:space="preserve"> ..................................... </w:t>
      </w:r>
      <w:proofErr w:type="gramStart"/>
      <w:r w:rsidRPr="00A168BE">
        <w:rPr>
          <w:rFonts w:ascii="Bookman Old Style" w:hAnsi="Bookman Old Style" w:cs="Bookman Old Style"/>
          <w:color w:val="000000"/>
          <w:sz w:val="24"/>
          <w:szCs w:val="24"/>
        </w:rPr>
        <w:t>de</w:t>
      </w:r>
      <w:proofErr w:type="gramEnd"/>
      <w:r w:rsidRPr="00A168BE">
        <w:rPr>
          <w:rFonts w:ascii="Bookman Old Style" w:hAnsi="Bookman Old Style" w:cs="Bookman Old Style"/>
          <w:color w:val="000000"/>
          <w:sz w:val="24"/>
          <w:szCs w:val="24"/>
        </w:rPr>
        <w:t xml:space="preserve"> 20.......</w:t>
      </w:r>
    </w:p>
    <w:p w14:paraId="69E4AFF8" w14:textId="77777777" w:rsidR="00B34C75" w:rsidRPr="00A168BE" w:rsidRDefault="00B34C75">
      <w:pPr>
        <w:pStyle w:val="Standard"/>
        <w:widowControl w:val="0"/>
        <w:jc w:val="right"/>
        <w:rPr>
          <w:rFonts w:ascii="Bookman Old Style" w:hAnsi="Bookman Old Style" w:cs="Bookman Old Style"/>
          <w:color w:val="000000"/>
          <w:sz w:val="24"/>
          <w:szCs w:val="24"/>
        </w:rPr>
      </w:pPr>
    </w:p>
    <w:p w14:paraId="053FA446" w14:textId="77777777" w:rsidR="00B34C75" w:rsidRPr="00A168BE" w:rsidRDefault="00B34C75">
      <w:pPr>
        <w:pStyle w:val="Standard"/>
        <w:widowControl w:val="0"/>
        <w:jc w:val="right"/>
        <w:rPr>
          <w:rFonts w:ascii="Bookman Old Style" w:hAnsi="Bookman Old Style" w:cs="Bookman Old Style"/>
          <w:sz w:val="24"/>
          <w:szCs w:val="24"/>
        </w:rPr>
      </w:pPr>
    </w:p>
    <w:p w14:paraId="758DC979" w14:textId="77777777" w:rsidR="00B34C75" w:rsidRPr="00A168BE" w:rsidRDefault="00B34C75">
      <w:pPr>
        <w:pStyle w:val="Standard"/>
        <w:widowControl w:val="0"/>
        <w:jc w:val="right"/>
        <w:rPr>
          <w:rFonts w:ascii="Bookman Old Style" w:hAnsi="Bookman Old Style" w:cs="Bookman Old Style"/>
          <w:sz w:val="24"/>
          <w:szCs w:val="24"/>
        </w:rPr>
      </w:pPr>
    </w:p>
    <w:p w14:paraId="5B772210" w14:textId="77777777" w:rsidR="00B34C75" w:rsidRPr="00A168BE" w:rsidRDefault="00B34C75">
      <w:pPr>
        <w:pStyle w:val="Standard"/>
        <w:widowControl w:val="0"/>
        <w:jc w:val="right"/>
        <w:rPr>
          <w:rFonts w:ascii="Bookman Old Style" w:hAnsi="Bookman Old Style" w:cs="Bookman Old Style"/>
          <w:sz w:val="24"/>
          <w:szCs w:val="24"/>
        </w:rPr>
      </w:pPr>
    </w:p>
    <w:p w14:paraId="0462AA70" w14:textId="77777777" w:rsidR="00B34C75" w:rsidRPr="00A168BE" w:rsidRDefault="00600924">
      <w:pPr>
        <w:pStyle w:val="Standard"/>
        <w:widowControl w:val="0"/>
        <w:rPr>
          <w:rFonts w:ascii="Bookman Old Style" w:hAnsi="Bookman Old Style" w:cs="Bookman Old Style"/>
          <w:sz w:val="24"/>
          <w:szCs w:val="24"/>
        </w:rPr>
      </w:pPr>
      <w:r w:rsidRPr="00A168BE">
        <w:rPr>
          <w:rFonts w:ascii="Bookman Old Style" w:hAnsi="Bookman Old Style" w:cs="Bookman Old Style"/>
          <w:sz w:val="24"/>
          <w:szCs w:val="24"/>
        </w:rPr>
        <w:t>_____________________________</w:t>
      </w:r>
    </w:p>
    <w:p w14:paraId="5831505F" w14:textId="77777777" w:rsidR="00B34C75" w:rsidRPr="00A168BE" w:rsidRDefault="00600924">
      <w:pPr>
        <w:pStyle w:val="Standard"/>
        <w:widowControl w:val="0"/>
        <w:rPr>
          <w:rFonts w:ascii="Bookman Old Style" w:hAnsi="Bookman Old Style" w:cs="Bookman Old Style"/>
          <w:sz w:val="24"/>
          <w:szCs w:val="24"/>
        </w:rPr>
      </w:pPr>
      <w:r w:rsidRPr="00A168BE">
        <w:rPr>
          <w:rFonts w:ascii="Bookman Old Style" w:hAnsi="Bookman Old Style" w:cs="Bookman Old Style"/>
          <w:sz w:val="24"/>
          <w:szCs w:val="24"/>
        </w:rPr>
        <w:t>Representante Legal</w:t>
      </w:r>
    </w:p>
    <w:p w14:paraId="76E52380"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4F8FE148"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5DC263B1"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057763A8"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5036DC27"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63A89FE1"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570A612A"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443E6DB6"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2A03B6B6"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6B85248E"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6DD83D84" w14:textId="77777777" w:rsidR="00B34C75" w:rsidRPr="00A168BE" w:rsidRDefault="00B34C75">
      <w:pPr>
        <w:pStyle w:val="Cabealho"/>
        <w:tabs>
          <w:tab w:val="clear" w:pos="4419"/>
          <w:tab w:val="clear" w:pos="8838"/>
        </w:tabs>
        <w:ind w:left="2272" w:firstLine="284"/>
        <w:jc w:val="both"/>
        <w:rPr>
          <w:rFonts w:ascii="Bookman Old Style" w:hAnsi="Bookman Old Style" w:cs="Bookman Old Style"/>
        </w:rPr>
      </w:pPr>
    </w:p>
    <w:p w14:paraId="1BBCDA61" w14:textId="77777777" w:rsidR="00B34C75" w:rsidRPr="00A168BE" w:rsidRDefault="00600924">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ANEXO V</w:t>
      </w:r>
    </w:p>
    <w:p w14:paraId="37128498" w14:textId="77777777" w:rsidR="00B34C75" w:rsidRPr="00A168BE" w:rsidRDefault="00B34C75">
      <w:pPr>
        <w:pStyle w:val="Standard"/>
        <w:widowControl w:val="0"/>
        <w:rPr>
          <w:rFonts w:ascii="Bookman Old Style" w:hAnsi="Bookman Old Style" w:cs="Bookman Old Style"/>
          <w:b/>
          <w:sz w:val="24"/>
          <w:szCs w:val="24"/>
        </w:rPr>
      </w:pPr>
    </w:p>
    <w:p w14:paraId="5C758E63" w14:textId="77777777" w:rsidR="00B34C75" w:rsidRPr="00A168BE" w:rsidRDefault="00B34C75">
      <w:pPr>
        <w:pStyle w:val="Standard"/>
        <w:widowControl w:val="0"/>
        <w:rPr>
          <w:rFonts w:ascii="Bookman Old Style" w:hAnsi="Bookman Old Style" w:cs="Bookman Old Style"/>
          <w:b/>
          <w:sz w:val="24"/>
          <w:szCs w:val="24"/>
        </w:rPr>
      </w:pPr>
    </w:p>
    <w:p w14:paraId="24E45DA2" w14:textId="77777777" w:rsidR="00B34C75" w:rsidRPr="00A168BE" w:rsidRDefault="00600924">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MODELO DECLARAÇÃO DE CIÊNCIA E TERMO DE RESPONSABILIDADE</w:t>
      </w:r>
    </w:p>
    <w:p w14:paraId="67E8D861" w14:textId="77777777" w:rsidR="00B34C75" w:rsidRPr="00A168BE" w:rsidRDefault="00B34C75">
      <w:pPr>
        <w:pStyle w:val="Standard"/>
        <w:widowControl w:val="0"/>
        <w:rPr>
          <w:rFonts w:ascii="Bookman Old Style" w:hAnsi="Bookman Old Style" w:cs="Bookman Old Style"/>
          <w:b/>
          <w:sz w:val="24"/>
          <w:szCs w:val="24"/>
        </w:rPr>
      </w:pPr>
    </w:p>
    <w:p w14:paraId="6AC1FAD8" w14:textId="77777777" w:rsidR="00B34C75" w:rsidRPr="00A168BE" w:rsidRDefault="00B34C75">
      <w:pPr>
        <w:pStyle w:val="Standard"/>
        <w:widowControl w:val="0"/>
        <w:rPr>
          <w:rFonts w:ascii="Bookman Old Style" w:hAnsi="Bookman Old Style" w:cs="Bookman Old Style"/>
          <w:b/>
          <w:sz w:val="24"/>
          <w:szCs w:val="24"/>
        </w:rPr>
      </w:pPr>
    </w:p>
    <w:p w14:paraId="2EC1291B" w14:textId="77777777" w:rsidR="00B34C75" w:rsidRPr="00A168BE" w:rsidRDefault="00600924">
      <w:pPr>
        <w:pStyle w:val="Standard"/>
        <w:widowControl w:val="0"/>
        <w:spacing w:before="240" w:line="480" w:lineRule="auto"/>
        <w:jc w:val="both"/>
        <w:rPr>
          <w:rFonts w:ascii="Bookman Old Style" w:hAnsi="Bookman Old Style" w:cs="Bookman Old Style"/>
          <w:sz w:val="24"/>
          <w:szCs w:val="24"/>
        </w:rPr>
      </w:pPr>
      <w:r w:rsidRPr="00A168BE">
        <w:rPr>
          <w:rFonts w:ascii="Bookman Old Style" w:hAnsi="Bookman Old Style" w:cs="Bookman Old Style"/>
          <w:sz w:val="24"/>
          <w:szCs w:val="24"/>
        </w:rPr>
        <w:t xml:space="preserve">A empresa ...................................................................., inscrita no CNPJ sob o nº ......................................., sediada no </w:t>
      </w:r>
      <w:r w:rsidRPr="00A168BE">
        <w:rPr>
          <w:rFonts w:ascii="Bookman Old Style" w:hAnsi="Bookman Old Style" w:cs="Bookman Old Style"/>
          <w:sz w:val="24"/>
          <w:szCs w:val="24"/>
        </w:rPr>
        <w:lastRenderedPageBreak/>
        <w:t xml:space="preserve">endereço ...................................................., telefone/fax nº </w:t>
      </w:r>
      <w:proofErr w:type="gramStart"/>
      <w:r w:rsidRPr="00A168BE">
        <w:rPr>
          <w:rFonts w:ascii="Bookman Old Style" w:hAnsi="Bookman Old Style" w:cs="Bookman Old Style"/>
          <w:sz w:val="24"/>
          <w:szCs w:val="24"/>
        </w:rPr>
        <w:t>(....</w:t>
      </w:r>
      <w:proofErr w:type="gramEnd"/>
      <w:r w:rsidRPr="00A168BE">
        <w:rPr>
          <w:rFonts w:ascii="Bookman Old Style" w:hAnsi="Bookman Old Style" w:cs="Bookman Old Style"/>
          <w:sz w:val="24"/>
          <w:szCs w:val="24"/>
        </w:rPr>
        <w:t xml:space="preserve">.)..........................., por intermédio do seu representante legal </w:t>
      </w:r>
      <w:proofErr w:type="spellStart"/>
      <w:r w:rsidRPr="00A168BE">
        <w:rPr>
          <w:rFonts w:ascii="Bookman Old Style" w:hAnsi="Bookman Old Style" w:cs="Bookman Old Style"/>
          <w:sz w:val="24"/>
          <w:szCs w:val="24"/>
        </w:rPr>
        <w:t>Sr</w:t>
      </w:r>
      <w:proofErr w:type="spellEnd"/>
      <w:r w:rsidRPr="00A168BE">
        <w:rPr>
          <w:rFonts w:ascii="Bookman Old Style" w:hAnsi="Bookman Old Style" w:cs="Bookman Old Style"/>
          <w:sz w:val="24"/>
          <w:szCs w:val="24"/>
        </w:rPr>
        <w:t>(a).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w:t>
      </w:r>
    </w:p>
    <w:p w14:paraId="4352B538" w14:textId="77777777" w:rsidR="00B34C75" w:rsidRPr="00A168BE" w:rsidRDefault="00B34C75">
      <w:pPr>
        <w:pStyle w:val="Standard"/>
        <w:widowControl w:val="0"/>
        <w:rPr>
          <w:rFonts w:ascii="Bookman Old Style" w:hAnsi="Bookman Old Style" w:cs="Bookman Old Style"/>
          <w:sz w:val="24"/>
          <w:szCs w:val="24"/>
        </w:rPr>
      </w:pPr>
    </w:p>
    <w:p w14:paraId="56FEF8F6" w14:textId="77777777" w:rsidR="00B34C75" w:rsidRPr="00A168BE" w:rsidRDefault="00600924">
      <w:pPr>
        <w:pStyle w:val="Standard"/>
        <w:spacing w:before="240" w:after="240"/>
        <w:jc w:val="right"/>
        <w:rPr>
          <w:rFonts w:ascii="Bookman Old Style" w:hAnsi="Bookman Old Style" w:cs="Bookman Old Style"/>
          <w:color w:val="000000"/>
          <w:sz w:val="24"/>
          <w:szCs w:val="24"/>
        </w:rPr>
      </w:pPr>
      <w:r w:rsidRPr="00A168BE">
        <w:rPr>
          <w:rFonts w:ascii="Bookman Old Style" w:hAnsi="Bookman Old Style" w:cs="Bookman Old Style"/>
          <w:color w:val="000000"/>
          <w:sz w:val="24"/>
          <w:szCs w:val="24"/>
        </w:rPr>
        <w:t xml:space="preserve">.................................... , ................. </w:t>
      </w:r>
      <w:proofErr w:type="gramStart"/>
      <w:r w:rsidRPr="00A168BE">
        <w:rPr>
          <w:rFonts w:ascii="Bookman Old Style" w:hAnsi="Bookman Old Style" w:cs="Bookman Old Style"/>
          <w:color w:val="000000"/>
          <w:sz w:val="24"/>
          <w:szCs w:val="24"/>
        </w:rPr>
        <w:t>de</w:t>
      </w:r>
      <w:proofErr w:type="gramEnd"/>
      <w:r w:rsidRPr="00A168BE">
        <w:rPr>
          <w:rFonts w:ascii="Bookman Old Style" w:hAnsi="Bookman Old Style" w:cs="Bookman Old Style"/>
          <w:color w:val="000000"/>
          <w:sz w:val="24"/>
          <w:szCs w:val="24"/>
        </w:rPr>
        <w:t xml:space="preserve"> ..................................... </w:t>
      </w:r>
      <w:proofErr w:type="gramStart"/>
      <w:r w:rsidRPr="00A168BE">
        <w:rPr>
          <w:rFonts w:ascii="Bookman Old Style" w:hAnsi="Bookman Old Style" w:cs="Bookman Old Style"/>
          <w:color w:val="000000"/>
          <w:sz w:val="24"/>
          <w:szCs w:val="24"/>
        </w:rPr>
        <w:t>de</w:t>
      </w:r>
      <w:proofErr w:type="gramEnd"/>
      <w:r w:rsidRPr="00A168BE">
        <w:rPr>
          <w:rFonts w:ascii="Bookman Old Style" w:hAnsi="Bookman Old Style" w:cs="Bookman Old Style"/>
          <w:color w:val="000000"/>
          <w:sz w:val="24"/>
          <w:szCs w:val="24"/>
        </w:rPr>
        <w:t xml:space="preserve"> 20.......</w:t>
      </w:r>
    </w:p>
    <w:p w14:paraId="0EA1EA7C" w14:textId="77777777" w:rsidR="00B34C75" w:rsidRPr="00A168BE" w:rsidRDefault="00B34C75">
      <w:pPr>
        <w:pStyle w:val="Standard"/>
        <w:widowControl w:val="0"/>
        <w:jc w:val="right"/>
        <w:rPr>
          <w:rFonts w:ascii="Bookman Old Style" w:hAnsi="Bookman Old Style" w:cs="Bookman Old Style"/>
          <w:color w:val="000000"/>
          <w:sz w:val="24"/>
          <w:szCs w:val="24"/>
        </w:rPr>
      </w:pPr>
    </w:p>
    <w:p w14:paraId="74AD46D9" w14:textId="77777777" w:rsidR="00B34C75" w:rsidRPr="00A168BE" w:rsidRDefault="00B34C75">
      <w:pPr>
        <w:pStyle w:val="Standard"/>
        <w:widowControl w:val="0"/>
        <w:jc w:val="right"/>
        <w:rPr>
          <w:rFonts w:ascii="Bookman Old Style" w:hAnsi="Bookman Old Style" w:cs="Bookman Old Style"/>
          <w:sz w:val="24"/>
          <w:szCs w:val="24"/>
        </w:rPr>
      </w:pPr>
    </w:p>
    <w:p w14:paraId="3683EEB0" w14:textId="77777777" w:rsidR="00B34C75" w:rsidRPr="00A168BE" w:rsidRDefault="00B34C75">
      <w:pPr>
        <w:pStyle w:val="Standard"/>
        <w:widowControl w:val="0"/>
        <w:jc w:val="right"/>
        <w:rPr>
          <w:rFonts w:ascii="Bookman Old Style" w:hAnsi="Bookman Old Style" w:cs="Bookman Old Style"/>
          <w:sz w:val="24"/>
          <w:szCs w:val="24"/>
        </w:rPr>
      </w:pPr>
    </w:p>
    <w:p w14:paraId="7E68B984" w14:textId="77777777" w:rsidR="00B34C75" w:rsidRPr="00A168BE" w:rsidRDefault="00600924">
      <w:pPr>
        <w:pStyle w:val="Standard"/>
        <w:widowControl w:val="0"/>
        <w:rPr>
          <w:rFonts w:ascii="Bookman Old Style" w:hAnsi="Bookman Old Style" w:cs="Bookman Old Style"/>
          <w:sz w:val="24"/>
          <w:szCs w:val="24"/>
        </w:rPr>
      </w:pPr>
      <w:r w:rsidRPr="00A168BE">
        <w:rPr>
          <w:rFonts w:ascii="Bookman Old Style" w:hAnsi="Bookman Old Style" w:cs="Bookman Old Style"/>
          <w:sz w:val="24"/>
          <w:szCs w:val="24"/>
        </w:rPr>
        <w:t>_____________________________</w:t>
      </w:r>
    </w:p>
    <w:p w14:paraId="12A1E628" w14:textId="77777777" w:rsidR="00B34C75" w:rsidRPr="00A168BE" w:rsidRDefault="00600924">
      <w:pPr>
        <w:pStyle w:val="Standard"/>
        <w:widowControl w:val="0"/>
        <w:rPr>
          <w:rFonts w:ascii="Bookman Old Style" w:hAnsi="Bookman Old Style" w:cs="Bookman Old Style"/>
          <w:sz w:val="24"/>
          <w:szCs w:val="24"/>
        </w:rPr>
      </w:pPr>
      <w:r w:rsidRPr="00A168BE">
        <w:rPr>
          <w:rFonts w:ascii="Bookman Old Style" w:hAnsi="Bookman Old Style" w:cs="Bookman Old Style"/>
          <w:sz w:val="24"/>
          <w:szCs w:val="24"/>
        </w:rPr>
        <w:t>Representante Legal</w:t>
      </w:r>
    </w:p>
    <w:p w14:paraId="680740E7" w14:textId="77777777" w:rsidR="00B34C75" w:rsidRPr="00A168BE" w:rsidRDefault="00B34C75">
      <w:pPr>
        <w:pStyle w:val="Standard"/>
        <w:jc w:val="both"/>
        <w:rPr>
          <w:rFonts w:ascii="Bookman Old Style" w:hAnsi="Bookman Old Style" w:cs="Bookman Old Style"/>
          <w:sz w:val="24"/>
          <w:szCs w:val="24"/>
        </w:rPr>
      </w:pPr>
    </w:p>
    <w:p w14:paraId="7951DCD8" w14:textId="77777777" w:rsidR="00B34C75" w:rsidRPr="00A168BE" w:rsidRDefault="00B34C75">
      <w:pPr>
        <w:pStyle w:val="Standard"/>
        <w:jc w:val="both"/>
        <w:rPr>
          <w:rFonts w:ascii="Bookman Old Style" w:hAnsi="Bookman Old Style" w:cs="Bookman Old Style"/>
          <w:sz w:val="24"/>
          <w:szCs w:val="24"/>
        </w:rPr>
      </w:pPr>
    </w:p>
    <w:p w14:paraId="54923F22" w14:textId="77777777" w:rsidR="00B34C75" w:rsidRPr="00A168BE" w:rsidRDefault="00B34C75">
      <w:pPr>
        <w:pStyle w:val="Standard"/>
        <w:jc w:val="both"/>
        <w:rPr>
          <w:rFonts w:ascii="Bookman Old Style" w:hAnsi="Bookman Old Style" w:cs="Bookman Old Style"/>
          <w:sz w:val="24"/>
          <w:szCs w:val="24"/>
        </w:rPr>
      </w:pPr>
    </w:p>
    <w:p w14:paraId="098CCE27" w14:textId="77777777" w:rsidR="00B34C75" w:rsidRPr="00A168BE" w:rsidRDefault="00B34C75">
      <w:pPr>
        <w:pStyle w:val="Standard"/>
        <w:jc w:val="both"/>
        <w:rPr>
          <w:rFonts w:ascii="Bookman Old Style" w:hAnsi="Bookman Old Style" w:cs="Bookman Old Style"/>
          <w:sz w:val="24"/>
          <w:szCs w:val="24"/>
        </w:rPr>
      </w:pPr>
    </w:p>
    <w:p w14:paraId="79CD56A0" w14:textId="77777777" w:rsidR="00B34C75" w:rsidRPr="00A168BE" w:rsidRDefault="00B34C75">
      <w:pPr>
        <w:pStyle w:val="Standard"/>
        <w:jc w:val="both"/>
        <w:rPr>
          <w:rFonts w:ascii="Bookman Old Style" w:hAnsi="Bookman Old Style" w:cs="Bookman Old Style"/>
          <w:sz w:val="24"/>
          <w:szCs w:val="24"/>
        </w:rPr>
      </w:pPr>
    </w:p>
    <w:p w14:paraId="55813BA0" w14:textId="77777777" w:rsidR="00B34C75" w:rsidRPr="00A168BE" w:rsidRDefault="00B34C75">
      <w:pPr>
        <w:pStyle w:val="Standard"/>
        <w:jc w:val="both"/>
        <w:rPr>
          <w:rFonts w:ascii="Bookman Old Style" w:hAnsi="Bookman Old Style" w:cs="Bookman Old Style"/>
          <w:sz w:val="24"/>
          <w:szCs w:val="24"/>
        </w:rPr>
      </w:pPr>
    </w:p>
    <w:p w14:paraId="59D93A92" w14:textId="77777777" w:rsidR="00B34C75" w:rsidRPr="00A168BE" w:rsidRDefault="00600924">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ANEXO VI</w:t>
      </w:r>
    </w:p>
    <w:p w14:paraId="7DA8DDE2" w14:textId="77777777" w:rsidR="00B34C75" w:rsidRPr="00A168BE" w:rsidRDefault="00B34C75">
      <w:pPr>
        <w:pStyle w:val="Standard"/>
        <w:widowControl w:val="0"/>
        <w:rPr>
          <w:rFonts w:ascii="Bookman Old Style" w:hAnsi="Bookman Old Style" w:cs="Bookman Old Style"/>
          <w:b/>
          <w:sz w:val="24"/>
          <w:szCs w:val="24"/>
        </w:rPr>
      </w:pPr>
    </w:p>
    <w:p w14:paraId="5255280D" w14:textId="77777777" w:rsidR="00B34C75" w:rsidRPr="00A168BE" w:rsidRDefault="00600924">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MODELO MINUTA DE CONTRATO</w:t>
      </w:r>
    </w:p>
    <w:p w14:paraId="27EE6BCB" w14:textId="77777777" w:rsidR="00B34C75" w:rsidRPr="00A168BE" w:rsidRDefault="00B34C75">
      <w:pPr>
        <w:pStyle w:val="Standard"/>
        <w:autoSpaceDE w:val="0"/>
        <w:rPr>
          <w:rFonts w:ascii="Bookman Old Style" w:hAnsi="Bookman Old Style" w:cs="Bookman Old Style"/>
          <w:color w:val="000000"/>
          <w:sz w:val="24"/>
          <w:szCs w:val="24"/>
          <w:lang w:eastAsia="pt-BR"/>
        </w:rPr>
      </w:pPr>
    </w:p>
    <w:p w14:paraId="00AA01E6" w14:textId="77777777" w:rsidR="00B34C75" w:rsidRPr="00A168BE" w:rsidRDefault="00B34C75">
      <w:pPr>
        <w:pStyle w:val="Standard"/>
        <w:autoSpaceDE w:val="0"/>
        <w:rPr>
          <w:rFonts w:ascii="Bookman Old Style" w:hAnsi="Bookman Old Style" w:cs="Bookman Old Style"/>
          <w:color w:val="000000"/>
          <w:sz w:val="24"/>
          <w:szCs w:val="24"/>
          <w:lang w:eastAsia="pt-BR"/>
        </w:rPr>
      </w:pPr>
    </w:p>
    <w:p w14:paraId="15177C0B" w14:textId="649F8E78" w:rsidR="00B34C75" w:rsidRPr="00A168BE" w:rsidRDefault="00600924">
      <w:pPr>
        <w:pStyle w:val="Standard"/>
        <w:autoSpaceDE w:val="0"/>
        <w:spacing w:line="360" w:lineRule="auto"/>
        <w:ind w:left="4536"/>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 xml:space="preserve">CONTRATO PARA DESPESA A </w:t>
      </w:r>
      <w:proofErr w:type="gramStart"/>
      <w:r w:rsidRPr="00A168BE">
        <w:rPr>
          <w:rFonts w:ascii="Bookman Old Style" w:hAnsi="Bookman Old Style" w:cs="Bookman Old Style"/>
          <w:color w:val="000000"/>
          <w:sz w:val="24"/>
          <w:szCs w:val="24"/>
          <w:lang w:eastAsia="pt-BR"/>
        </w:rPr>
        <w:t>SER  EFETUADA</w:t>
      </w:r>
      <w:proofErr w:type="gramEnd"/>
      <w:r w:rsidRPr="00A168BE">
        <w:rPr>
          <w:rFonts w:ascii="Bookman Old Style" w:hAnsi="Bookman Old Style" w:cs="Bookman Old Style"/>
          <w:color w:val="000000"/>
          <w:sz w:val="24"/>
          <w:szCs w:val="24"/>
          <w:lang w:eastAsia="pt-BR"/>
        </w:rPr>
        <w:t xml:space="preserve">  COM </w:t>
      </w:r>
      <w:r w:rsidR="00A072DA" w:rsidRPr="00A072DA">
        <w:rPr>
          <w:rFonts w:ascii="Bookman Old Style" w:hAnsi="Bookman Old Style" w:cstheme="majorHAnsi"/>
          <w:sz w:val="24"/>
          <w:szCs w:val="24"/>
        </w:rPr>
        <w:t xml:space="preserve">CONTRATAÇÃO DE EMPRESA PARA </w:t>
      </w:r>
      <w:r w:rsidR="00A072DA" w:rsidRPr="00A072DA">
        <w:rPr>
          <w:rFonts w:ascii="Bookman Old Style" w:hAnsi="Bookman Old Style" w:cstheme="majorHAnsi"/>
          <w:sz w:val="24"/>
          <w:szCs w:val="24"/>
          <w:lang w:eastAsia="pt-BR"/>
        </w:rPr>
        <w:t xml:space="preserve">FORNECIMENTO DE SOLUÇÕES PARA APRIMORAR BOAS PRÁTICAS DE GESTÃO PUBLICA E </w:t>
      </w:r>
      <w:r w:rsidR="00A072DA" w:rsidRPr="00A072DA">
        <w:rPr>
          <w:rFonts w:ascii="Bookman Old Style" w:hAnsi="Bookman Old Style" w:cstheme="majorHAnsi"/>
          <w:sz w:val="24"/>
          <w:szCs w:val="24"/>
          <w:lang w:eastAsia="pt-BR"/>
        </w:rPr>
        <w:lastRenderedPageBreak/>
        <w:t>GOVERNANÇA, COM SISTEMAS QUE ATENDAM AS NECESSIDADES DOS CIDADÃOS E EXIGÊNCIAS LEGAIS DE PRESTAÇÃO DE CONTAS, COM SERVIÇOS PARA MANTER UMA CONVERSÃO TOTAL DOS DADOS HISTÓRICOS, IMPLANTAÇÃO COM ADERÊNCIA E MODELAGEM DOS PROCESSOS INTERNOS, CAPACITAÇÃO E TREINAMENTO AOS USUÁRIOS E ACOMPANHAMENTO ASSISTIDO AOS SERVIDORES</w:t>
      </w:r>
      <w:r w:rsidR="00A072DA" w:rsidRPr="00A072DA">
        <w:rPr>
          <w:rFonts w:ascii="Bookman Old Style" w:hAnsi="Bookman Old Style" w:cstheme="majorHAnsi"/>
          <w:sz w:val="24"/>
          <w:szCs w:val="24"/>
        </w:rPr>
        <w:t>.</w:t>
      </w:r>
    </w:p>
    <w:p w14:paraId="40FE8146" w14:textId="77777777" w:rsidR="00B34C75" w:rsidRPr="00A168BE" w:rsidRDefault="00600924">
      <w:pPr>
        <w:pStyle w:val="Standard"/>
        <w:keepNext/>
        <w:autoSpaceDE w:val="0"/>
        <w:spacing w:line="360" w:lineRule="auto"/>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Nº .........</w:t>
      </w:r>
      <w:proofErr w:type="gramStart"/>
      <w:r w:rsidRPr="00A168BE">
        <w:rPr>
          <w:rFonts w:ascii="Bookman Old Style" w:hAnsi="Bookman Old Style" w:cs="Bookman Old Style"/>
          <w:color w:val="000000"/>
          <w:sz w:val="24"/>
          <w:szCs w:val="24"/>
          <w:lang w:eastAsia="pt-BR"/>
        </w:rPr>
        <w:t>/....</w:t>
      </w:r>
      <w:proofErr w:type="gramEnd"/>
      <w:r w:rsidRPr="00A168BE">
        <w:rPr>
          <w:rFonts w:ascii="Bookman Old Style" w:hAnsi="Bookman Old Style" w:cs="Bookman Old Style"/>
          <w:color w:val="000000"/>
          <w:sz w:val="24"/>
          <w:szCs w:val="24"/>
          <w:lang w:eastAsia="pt-BR"/>
        </w:rPr>
        <w:t>22</w:t>
      </w:r>
    </w:p>
    <w:p w14:paraId="7EB22026" w14:textId="685E39AF"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A168BE">
        <w:rPr>
          <w:rFonts w:ascii="Bookman Old Style" w:hAnsi="Bookman Old Style" w:cs="Bookman Old Style"/>
          <w:color w:val="000000"/>
          <w:sz w:val="24"/>
          <w:szCs w:val="24"/>
          <w:lang w:eastAsia="pt-BR"/>
        </w:rPr>
        <w:t>C.P.F.sob</w:t>
      </w:r>
      <w:proofErr w:type="spellEnd"/>
      <w:r w:rsidRPr="00A168BE">
        <w:rPr>
          <w:rFonts w:ascii="Bookman Old Style" w:hAnsi="Bookman Old Style" w:cs="Bookman Old Style"/>
          <w:color w:val="000000"/>
          <w:sz w:val="24"/>
          <w:szCs w:val="24"/>
          <w:lang w:eastAsia="pt-BR"/>
        </w:rPr>
        <w:t xml:space="preserve"> nº........................................... </w:t>
      </w:r>
      <w:proofErr w:type="gramStart"/>
      <w:r w:rsidRPr="00A168BE">
        <w:rPr>
          <w:rFonts w:ascii="Bookman Old Style" w:hAnsi="Bookman Old Style" w:cs="Bookman Old Style"/>
          <w:color w:val="000000"/>
          <w:sz w:val="24"/>
          <w:szCs w:val="24"/>
          <w:lang w:eastAsia="pt-BR"/>
        </w:rPr>
        <w:t>e</w:t>
      </w:r>
      <w:proofErr w:type="gramEnd"/>
      <w:r w:rsidRPr="00A168BE">
        <w:rPr>
          <w:rFonts w:ascii="Bookman Old Style" w:hAnsi="Bookman Old Style" w:cs="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A168BE">
        <w:rPr>
          <w:rFonts w:ascii="Bookman Old Style" w:hAnsi="Bookman Old Style" w:cs="Bookman Old Style"/>
          <w:color w:val="000000"/>
          <w:sz w:val="24"/>
          <w:szCs w:val="24"/>
          <w:lang w:eastAsia="pt-BR"/>
        </w:rPr>
        <w:t>doravante</w:t>
      </w:r>
      <w:proofErr w:type="gramEnd"/>
      <w:r w:rsidRPr="00A168BE">
        <w:rPr>
          <w:rFonts w:ascii="Bookman Old Style" w:hAnsi="Bookman Old Style" w:cs="Bookman Old Style"/>
          <w:color w:val="000000"/>
          <w:sz w:val="24"/>
          <w:szCs w:val="24"/>
          <w:lang w:eastAsia="pt-BR"/>
        </w:rPr>
        <w:t xml:space="preserve"> denominada simplesmente CONTRATADA, perante as testemunhas nomeadas e firmadas, tendo em vista o processo administrativo nº........./......22 Edital de Pregão Eletrônico nº ................/.....22, pactuam o presente Contrato para </w:t>
      </w:r>
      <w:r w:rsidR="00A072DA">
        <w:rPr>
          <w:rFonts w:ascii="Bookman Old Style" w:hAnsi="Bookman Old Style" w:cs="Bookman Old Style"/>
          <w:color w:val="000000"/>
          <w:sz w:val="24"/>
          <w:szCs w:val="24"/>
          <w:lang w:eastAsia="pt-BR"/>
        </w:rPr>
        <w:t>Contratação de Empresa</w:t>
      </w:r>
      <w:r w:rsidRPr="00A168BE">
        <w:rPr>
          <w:rFonts w:ascii="Bookman Old Style" w:hAnsi="Bookman Old Style" w:cs="Bookman Old Style"/>
          <w:color w:val="000000"/>
          <w:sz w:val="24"/>
          <w:szCs w:val="24"/>
          <w:lang w:eastAsia="pt-BR"/>
        </w:rPr>
        <w:t xml:space="preserve"> ........................................ (</w:t>
      </w:r>
      <w:proofErr w:type="gramStart"/>
      <w:r w:rsidRPr="00A168BE">
        <w:rPr>
          <w:rFonts w:ascii="Bookman Old Style" w:hAnsi="Bookman Old Style" w:cs="Bookman Old Style"/>
          <w:color w:val="000000"/>
          <w:sz w:val="24"/>
          <w:szCs w:val="24"/>
          <w:u w:val="single"/>
          <w:lang w:eastAsia="pt-BR"/>
        </w:rPr>
        <w:t>descrever</w:t>
      </w:r>
      <w:proofErr w:type="gramEnd"/>
      <w:r w:rsidRPr="00A168BE">
        <w:rPr>
          <w:rFonts w:ascii="Bookman Old Style" w:hAnsi="Bookman Old Style" w:cs="Bookman Old Style"/>
          <w:color w:val="000000"/>
          <w:sz w:val="24"/>
          <w:szCs w:val="24"/>
          <w:u w:val="single"/>
          <w:lang w:eastAsia="pt-BR"/>
        </w:rPr>
        <w:t xml:space="preserve"> o bem)</w:t>
      </w:r>
      <w:r w:rsidRPr="00A168BE">
        <w:rPr>
          <w:rFonts w:ascii="Bookman Old Style" w:hAnsi="Bookman Old Style" w:cs="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w:t>
      </w:r>
      <w:r w:rsidRPr="00A168BE">
        <w:rPr>
          <w:rFonts w:ascii="Bookman Old Style" w:hAnsi="Bookman Old Style" w:cs="Bookman Old Style"/>
          <w:color w:val="000000"/>
          <w:sz w:val="24"/>
          <w:szCs w:val="24"/>
          <w:lang w:eastAsia="pt-BR"/>
        </w:rPr>
        <w:lastRenderedPageBreak/>
        <w:t>os CONTRATANTES declaram conhecer, subordinando-se este contrato, ainda, as normas desta Lei e as cláusulas contratuais seguintes:</w:t>
      </w:r>
    </w:p>
    <w:p w14:paraId="12883F81" w14:textId="5E6CD54A"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PRIMEIRA -</w:t>
      </w:r>
      <w:r w:rsidRPr="00A168BE">
        <w:rPr>
          <w:rFonts w:ascii="Bookman Old Style" w:hAnsi="Bookman Old Style" w:cs="Bookman Old Style"/>
          <w:color w:val="000000"/>
          <w:sz w:val="24"/>
          <w:szCs w:val="24"/>
          <w:lang w:eastAsia="pt-BR"/>
        </w:rPr>
        <w:t xml:space="preserve"> O objeto da presente licitação é a </w:t>
      </w:r>
      <w:r w:rsidR="00A072DA" w:rsidRPr="00A072DA">
        <w:rPr>
          <w:rFonts w:ascii="Bookman Old Style" w:hAnsi="Bookman Old Style" w:cstheme="majorHAnsi"/>
          <w:sz w:val="24"/>
          <w:szCs w:val="24"/>
        </w:rPr>
        <w:t xml:space="preserve">CONTRATAÇÃO DE EMPRESA PARA </w:t>
      </w:r>
      <w:r w:rsidR="00A072DA" w:rsidRPr="00A072DA">
        <w:rPr>
          <w:rFonts w:ascii="Bookman Old Style" w:hAnsi="Bookman Old Style" w:cstheme="majorHAnsi"/>
          <w:sz w:val="24"/>
          <w:szCs w:val="24"/>
          <w:lang w:eastAsia="pt-BR"/>
        </w:rPr>
        <w:t>FORNECIMENTO DE SOLUÇÕES PARA APRIMORAR BOAS PRÁTICAS DE GESTÃO PUBLICA E GOVERNANÇA, COM SISTEMAS QUE ATENDAM AS NECESSIDADES DOS CIDADÃOS E EXIGÊNCIAS LEGAIS DE PRESTAÇÃO DE CONTAS, COM SERVIÇOS PARA MANTER UMA CONVERSÃO TOTAL DOS DADOS HISTÓRICOS, IMPLANTAÇÃO COM ADERÊNCIA E MODELAGEM DOS PROCESSOS INTERNOS, CAPACITAÇÃO E TREINAMENTO AOS USUÁRIOS E ACOMPANHAMENTO ASSISTIDO AOS SERVIDORES</w:t>
      </w:r>
      <w:r w:rsidRPr="00A072DA">
        <w:rPr>
          <w:rFonts w:ascii="Bookman Old Style" w:hAnsi="Bookman Old Style" w:cs="Bookman Old Style"/>
          <w:color w:val="000000"/>
          <w:sz w:val="24"/>
          <w:szCs w:val="24"/>
          <w:lang w:eastAsia="pt-BR"/>
        </w:rPr>
        <w:t>:</w:t>
      </w:r>
    </w:p>
    <w:p w14:paraId="0FF8E858" w14:textId="5B1AF266"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CLAUSULA SEGUNDA –</w:t>
      </w:r>
      <w:r w:rsidRPr="00A168BE">
        <w:rPr>
          <w:rFonts w:ascii="Bookman Old Style" w:hAnsi="Bookman Old Style" w:cs="Bookman Old Style"/>
          <w:color w:val="000000"/>
          <w:sz w:val="24"/>
          <w:szCs w:val="24"/>
          <w:lang w:eastAsia="pt-BR"/>
        </w:rPr>
        <w:t xml:space="preserve"> Pela </w:t>
      </w:r>
      <w:r w:rsidR="00A072DA">
        <w:rPr>
          <w:rFonts w:ascii="Bookman Old Style" w:hAnsi="Bookman Old Style" w:cs="Bookman Old Style"/>
          <w:color w:val="000000"/>
          <w:sz w:val="24"/>
          <w:szCs w:val="24"/>
          <w:lang w:eastAsia="pt-BR"/>
        </w:rPr>
        <w:t>Contratação de serviços</w:t>
      </w:r>
      <w:r w:rsidRPr="00A168BE">
        <w:rPr>
          <w:rFonts w:ascii="Bookman Old Style" w:hAnsi="Bookman Old Style" w:cs="Bookman Old Style"/>
          <w:color w:val="000000"/>
          <w:sz w:val="24"/>
          <w:szCs w:val="24"/>
          <w:lang w:eastAsia="pt-BR"/>
        </w:rPr>
        <w:t xml:space="preserve"> constantes neste contrato o MUNICÍPIO pagará a CONTRATADA a importância de R$........... (..................................................Reais).</w:t>
      </w:r>
    </w:p>
    <w:p w14:paraId="5AF63F73" w14:textId="319888C1" w:rsidR="00B34C75" w:rsidRPr="009B1C2F" w:rsidRDefault="00600924">
      <w:pPr>
        <w:pStyle w:val="Standard"/>
        <w:autoSpaceDE w:val="0"/>
        <w:spacing w:line="360" w:lineRule="auto"/>
        <w:jc w:val="both"/>
        <w:rPr>
          <w:rFonts w:ascii="Bookman Old Style" w:hAnsi="Bookman Old Style"/>
          <w:color w:val="000000" w:themeColor="text1"/>
        </w:rPr>
      </w:pPr>
      <w:r w:rsidRPr="009B1C2F">
        <w:rPr>
          <w:rFonts w:ascii="Bookman Old Style" w:hAnsi="Bookman Old Style" w:cs="Bookman Old Style"/>
          <w:b/>
          <w:color w:val="000000" w:themeColor="text1"/>
          <w:sz w:val="24"/>
          <w:szCs w:val="24"/>
          <w:lang w:eastAsia="pt-BR"/>
        </w:rPr>
        <w:t>CLÁUSULA TERCEIRA -</w:t>
      </w:r>
      <w:r w:rsidRPr="009B1C2F">
        <w:rPr>
          <w:rFonts w:ascii="Bookman Old Style" w:hAnsi="Bookman Old Style" w:cs="Bookman Old Style"/>
          <w:color w:val="000000" w:themeColor="text1"/>
          <w:sz w:val="24"/>
          <w:szCs w:val="24"/>
          <w:lang w:eastAsia="pt-BR"/>
        </w:rPr>
        <w:t xml:space="preserve"> Os materiais</w:t>
      </w:r>
      <w:r w:rsidR="009B1C2F" w:rsidRPr="009B1C2F">
        <w:rPr>
          <w:rFonts w:ascii="Bookman Old Style" w:hAnsi="Bookman Old Style" w:cs="Bookman Old Style"/>
          <w:color w:val="000000" w:themeColor="text1"/>
          <w:sz w:val="24"/>
          <w:szCs w:val="24"/>
          <w:lang w:eastAsia="pt-BR"/>
        </w:rPr>
        <w:t>/serviços</w:t>
      </w:r>
      <w:r w:rsidRPr="009B1C2F">
        <w:rPr>
          <w:rFonts w:ascii="Bookman Old Style" w:hAnsi="Bookman Old Style" w:cs="Bookman Old Style"/>
          <w:color w:val="000000" w:themeColor="text1"/>
          <w:sz w:val="24"/>
          <w:szCs w:val="24"/>
          <w:lang w:eastAsia="pt-BR"/>
        </w:rPr>
        <w:t xml:space="preserve"> deverão ser entregues, conforme solicitação dos Secretários interessados, no local indicado por este, durante o horário de expediente, sem custo adicional, com observância ao artigo 73 e 74 da Lei nº 8.666/93.</w:t>
      </w:r>
    </w:p>
    <w:p w14:paraId="33ED038F" w14:textId="77777777" w:rsidR="00B34C75" w:rsidRPr="009B1C2F" w:rsidRDefault="00600924">
      <w:pPr>
        <w:pStyle w:val="Standard"/>
        <w:autoSpaceDE w:val="0"/>
        <w:spacing w:line="360" w:lineRule="auto"/>
        <w:jc w:val="both"/>
        <w:rPr>
          <w:rFonts w:ascii="Bookman Old Style" w:hAnsi="Bookman Old Style"/>
          <w:color w:val="000000" w:themeColor="text1"/>
        </w:rPr>
      </w:pPr>
      <w:r w:rsidRPr="009B1C2F">
        <w:rPr>
          <w:rFonts w:ascii="Bookman Old Style" w:hAnsi="Bookman Old Style" w:cs="Bookman Old Style"/>
          <w:b/>
          <w:color w:val="000000" w:themeColor="text1"/>
          <w:sz w:val="24"/>
          <w:szCs w:val="24"/>
          <w:lang w:eastAsia="pt-BR"/>
        </w:rPr>
        <w:t>CLÁUSULA QUARTA -</w:t>
      </w:r>
      <w:r w:rsidRPr="009B1C2F">
        <w:rPr>
          <w:rFonts w:ascii="Bookman Old Style" w:hAnsi="Bookman Old Style" w:cs="Bookman Old Style"/>
          <w:color w:val="000000" w:themeColor="text1"/>
          <w:sz w:val="24"/>
          <w:szCs w:val="24"/>
          <w:lang w:eastAsia="pt-BR"/>
        </w:rPr>
        <w:t xml:space="preserve"> O pagamento será realizado na Tesouraria da Prefeitura Municipal de Condor/RS, após a entrega conforme laudo da Secretaria.</w:t>
      </w:r>
    </w:p>
    <w:p w14:paraId="26AE4431"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QUINTA -</w:t>
      </w:r>
      <w:r w:rsidRPr="00A168BE">
        <w:rPr>
          <w:rFonts w:ascii="Bookman Old Style" w:hAnsi="Bookman Old Style" w:cs="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14:paraId="067ACAF8"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SEXTA -</w:t>
      </w:r>
      <w:r w:rsidRPr="00A168BE">
        <w:rPr>
          <w:rFonts w:ascii="Bookman Old Style" w:hAnsi="Bookman Old Style" w:cs="Bookman Old Style"/>
          <w:color w:val="000000"/>
          <w:sz w:val="24"/>
          <w:szCs w:val="24"/>
          <w:lang w:eastAsia="pt-BR"/>
        </w:rPr>
        <w:t xml:space="preserve"> Constituem motivos para alteração do contrato, os previstos no artigo 65 da lei de licitações devidamente justificados e comprovados;</w:t>
      </w:r>
    </w:p>
    <w:p w14:paraId="2FC9444B"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SÉTIMA -</w:t>
      </w:r>
      <w:r w:rsidRPr="00A168BE">
        <w:rPr>
          <w:rFonts w:ascii="Bookman Old Style" w:hAnsi="Bookman Old Style" w:cs="Bookman Old Style"/>
          <w:color w:val="000000"/>
          <w:sz w:val="24"/>
          <w:szCs w:val="24"/>
          <w:lang w:eastAsia="pt-BR"/>
        </w:rPr>
        <w:t xml:space="preserve"> Constituem motivo para rescisão deste contrato os previstos no artigo 78, combinados com os artigos 79 e 80 da Lei 8.666/93 e </w:t>
      </w:r>
      <w:r w:rsidRPr="00A168BE">
        <w:rPr>
          <w:rFonts w:ascii="Bookman Old Style" w:hAnsi="Bookman Old Style" w:cs="Bookman Old Style"/>
          <w:color w:val="000000"/>
          <w:sz w:val="24"/>
          <w:szCs w:val="24"/>
          <w:lang w:eastAsia="pt-BR"/>
        </w:rPr>
        <w:lastRenderedPageBreak/>
        <w:t>alterações posteriores, ressalvado o disposto no artigo 77 quanto à inexecução total ou parcial do contrato via administrativa.</w:t>
      </w:r>
    </w:p>
    <w:p w14:paraId="574DAD90"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OITAVA -</w:t>
      </w:r>
      <w:r w:rsidRPr="00A168BE">
        <w:rPr>
          <w:rFonts w:ascii="Bookman Old Style" w:hAnsi="Bookman Old Style" w:cs="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14:paraId="5A084F9E"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NONA -</w:t>
      </w:r>
      <w:r w:rsidRPr="00A168BE">
        <w:rPr>
          <w:rFonts w:ascii="Bookman Old Style" w:hAnsi="Bookman Old Style" w:cs="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14:paraId="0BE3463B"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DÉCIMA -</w:t>
      </w:r>
      <w:r w:rsidRPr="00A168BE">
        <w:rPr>
          <w:rFonts w:ascii="Bookman Old Style" w:hAnsi="Bookman Old Style"/>
          <w:sz w:val="24"/>
          <w:szCs w:val="24"/>
        </w:rPr>
        <w:t xml:space="preserve"> As despesas correrão por conta da seguinte dotação orçamentária:</w:t>
      </w:r>
    </w:p>
    <w:tbl>
      <w:tblPr>
        <w:tblW w:w="9265" w:type="dxa"/>
        <w:tblInd w:w="-113" w:type="dxa"/>
        <w:tblLayout w:type="fixed"/>
        <w:tblCellMar>
          <w:left w:w="10" w:type="dxa"/>
          <w:right w:w="10" w:type="dxa"/>
        </w:tblCellMar>
        <w:tblLook w:val="0000" w:firstRow="0" w:lastRow="0" w:firstColumn="0" w:lastColumn="0" w:noHBand="0" w:noVBand="0"/>
      </w:tblPr>
      <w:tblGrid>
        <w:gridCol w:w="1372"/>
        <w:gridCol w:w="1571"/>
        <w:gridCol w:w="6322"/>
      </w:tblGrid>
      <w:tr w:rsidR="00B34C75" w:rsidRPr="00A168BE" w14:paraId="03EC008B" w14:textId="77777777">
        <w:trPr>
          <w:trHeight w:val="425"/>
        </w:trPr>
        <w:tc>
          <w:tcPr>
            <w:tcW w:w="137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909F324" w14:textId="77777777" w:rsidR="00B34C75" w:rsidRPr="00A168BE" w:rsidRDefault="00600924">
            <w:pPr>
              <w:pStyle w:val="Standard"/>
              <w:autoSpaceDE w:val="0"/>
              <w:spacing w:line="360" w:lineRule="auto"/>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DOTAÇÃO</w:t>
            </w:r>
          </w:p>
        </w:tc>
        <w:tc>
          <w:tcPr>
            <w:tcW w:w="157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DC17E45" w14:textId="77777777" w:rsidR="00B34C75" w:rsidRPr="00A168BE" w:rsidRDefault="00600924">
            <w:pPr>
              <w:pStyle w:val="Standard"/>
              <w:autoSpaceDE w:val="0"/>
              <w:spacing w:line="360" w:lineRule="auto"/>
              <w:rPr>
                <w:rFonts w:ascii="Bookman Old Style" w:hAnsi="Bookman Old Style" w:cs="Bookman Old Style"/>
                <w:color w:val="000000"/>
                <w:sz w:val="24"/>
                <w:szCs w:val="24"/>
                <w:lang w:eastAsia="pt-BR"/>
              </w:rPr>
            </w:pPr>
            <w:proofErr w:type="gramStart"/>
            <w:r w:rsidRPr="00A168BE">
              <w:rPr>
                <w:rFonts w:ascii="Bookman Old Style" w:hAnsi="Bookman Old Style" w:cs="Bookman Old Style"/>
                <w:color w:val="000000"/>
                <w:sz w:val="24"/>
                <w:szCs w:val="24"/>
                <w:lang w:eastAsia="pt-BR"/>
              </w:rPr>
              <w:t>PROJ./</w:t>
            </w:r>
            <w:proofErr w:type="gramEnd"/>
            <w:r w:rsidRPr="00A168BE">
              <w:rPr>
                <w:rFonts w:ascii="Bookman Old Style" w:hAnsi="Bookman Old Style" w:cs="Bookman Old Style"/>
                <w:color w:val="000000"/>
                <w:sz w:val="24"/>
                <w:szCs w:val="24"/>
                <w:lang w:eastAsia="pt-BR"/>
              </w:rPr>
              <w:t>ATIV.</w:t>
            </w:r>
          </w:p>
        </w:tc>
        <w:tc>
          <w:tcPr>
            <w:tcW w:w="6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16273D" w14:textId="77777777" w:rsidR="00B34C75" w:rsidRPr="00A168BE" w:rsidRDefault="00600924">
            <w:pPr>
              <w:pStyle w:val="Standard"/>
              <w:autoSpaceDE w:val="0"/>
              <w:spacing w:line="360" w:lineRule="auto"/>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DESCRIÇÃO</w:t>
            </w:r>
          </w:p>
        </w:tc>
      </w:tr>
      <w:tr w:rsidR="00B34C75" w:rsidRPr="00A168BE" w14:paraId="3F1547A3" w14:textId="77777777">
        <w:trPr>
          <w:trHeight w:val="1913"/>
        </w:trPr>
        <w:tc>
          <w:tcPr>
            <w:tcW w:w="1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DD7C83" w14:textId="77777777" w:rsidR="00B34C75" w:rsidRPr="00A168BE" w:rsidRDefault="00600924">
            <w:pPr>
              <w:pStyle w:val="Standard"/>
              <w:autoSpaceDE w:val="0"/>
              <w:spacing w:line="360" w:lineRule="auto"/>
              <w:ind w:right="-120"/>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Secretaria</w:t>
            </w:r>
          </w:p>
          <w:p w14:paraId="3EFE77E9" w14:textId="77777777" w:rsidR="00B34C75" w:rsidRPr="00A168BE" w:rsidRDefault="00B34C75">
            <w:pPr>
              <w:pStyle w:val="Standard"/>
              <w:autoSpaceDE w:val="0"/>
              <w:spacing w:line="360" w:lineRule="auto"/>
              <w:jc w:val="both"/>
              <w:rPr>
                <w:rFonts w:ascii="Bookman Old Style" w:hAnsi="Bookman Old Style" w:cs="Bookman Old Style"/>
                <w:color w:val="000000"/>
                <w:sz w:val="24"/>
                <w:szCs w:val="24"/>
                <w:lang w:eastAsia="pt-BR"/>
              </w:rPr>
            </w:pPr>
          </w:p>
        </w:tc>
        <w:tc>
          <w:tcPr>
            <w:tcW w:w="15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4AF76E"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2E030796"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4546CA0D"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47C23647"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2EAB"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757006AC"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65BCE94C"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1B4EF4E2"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tc>
      </w:tr>
    </w:tbl>
    <w:p w14:paraId="2E6A0145" w14:textId="77777777" w:rsidR="00B34C75" w:rsidRPr="00A168BE" w:rsidRDefault="00B34C75">
      <w:pPr>
        <w:pStyle w:val="Standard"/>
        <w:autoSpaceDE w:val="0"/>
        <w:spacing w:line="360" w:lineRule="auto"/>
        <w:jc w:val="both"/>
        <w:rPr>
          <w:rFonts w:ascii="Bookman Old Style" w:hAnsi="Bookman Old Style" w:cs="Bookman Old Style"/>
          <w:color w:val="000000"/>
          <w:sz w:val="24"/>
          <w:szCs w:val="24"/>
          <w:lang w:eastAsia="pt-BR"/>
        </w:rPr>
      </w:pPr>
    </w:p>
    <w:p w14:paraId="33BF91BA"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DÉCIMA PRIMEIRA -</w:t>
      </w:r>
      <w:r w:rsidRPr="00A168BE">
        <w:rPr>
          <w:rFonts w:ascii="Bookman Old Style" w:hAnsi="Bookman Old Style" w:cs="Bookman Old Style"/>
          <w:color w:val="000000"/>
          <w:sz w:val="24"/>
          <w:szCs w:val="24"/>
          <w:lang w:eastAsia="pt-BR"/>
        </w:rPr>
        <w:t xml:space="preserve"> A vigência deste contrato será até a entrega da totalidade dos bens previstas no objeto do presente edital.</w:t>
      </w:r>
    </w:p>
    <w:p w14:paraId="5746685B" w14:textId="77777777" w:rsidR="00B34C75" w:rsidRPr="00A168BE" w:rsidRDefault="00600924">
      <w:pPr>
        <w:pStyle w:val="Standard"/>
        <w:autoSpaceDE w:val="0"/>
        <w:spacing w:line="360" w:lineRule="auto"/>
        <w:jc w:val="both"/>
        <w:rPr>
          <w:rFonts w:ascii="Bookman Old Style" w:hAnsi="Bookman Old Style"/>
        </w:rPr>
      </w:pPr>
      <w:r w:rsidRPr="00A168BE">
        <w:rPr>
          <w:rFonts w:ascii="Bookman Old Style" w:hAnsi="Bookman Old Style" w:cs="Bookman Old Style"/>
          <w:b/>
          <w:color w:val="000000"/>
          <w:sz w:val="24"/>
          <w:szCs w:val="24"/>
          <w:lang w:eastAsia="pt-BR"/>
        </w:rPr>
        <w:t>CLÁUSULA DÉCIMA SEGUNDA –</w:t>
      </w:r>
      <w:r w:rsidRPr="00A168BE">
        <w:rPr>
          <w:rFonts w:ascii="Bookman Old Style" w:hAnsi="Bookman Old Style" w:cs="Bookman Old Style"/>
          <w:color w:val="000000"/>
          <w:sz w:val="24"/>
          <w:szCs w:val="24"/>
          <w:lang w:eastAsia="pt-BR"/>
        </w:rPr>
        <w:t xml:space="preserve"> Fica eleito o Foro de Panambi/RS para dirimir questões oriundas deste contrato, com exclusão de qualquer outro por mais privilegiado que seja.</w:t>
      </w:r>
    </w:p>
    <w:p w14:paraId="431E5874" w14:textId="77777777" w:rsidR="00B34C75" w:rsidRPr="00A168BE" w:rsidRDefault="00600924">
      <w:pPr>
        <w:pStyle w:val="Standard"/>
        <w:autoSpaceDE w:val="0"/>
        <w:spacing w:line="360" w:lineRule="auto"/>
        <w:jc w:val="both"/>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E, por estarem justos e acordados, firmam o presente contrato em três vias de igual teor e valor para um só efeito, juntamente com as testemunhas abaixo.</w:t>
      </w:r>
    </w:p>
    <w:p w14:paraId="7E343B78" w14:textId="77777777" w:rsidR="00B34C75" w:rsidRPr="00A168BE" w:rsidRDefault="00600924">
      <w:pPr>
        <w:pStyle w:val="Standard"/>
        <w:autoSpaceDE w:val="0"/>
        <w:spacing w:line="360" w:lineRule="auto"/>
        <w:ind w:left="2832"/>
        <w:jc w:val="right"/>
        <w:rPr>
          <w:rFonts w:ascii="Bookman Old Style" w:hAnsi="Bookman Old Style"/>
        </w:rPr>
      </w:pPr>
      <w:r w:rsidRPr="00A168BE">
        <w:rPr>
          <w:rFonts w:ascii="Bookman Old Style" w:hAnsi="Bookman Old Style" w:cs="Bookman Old Style"/>
          <w:color w:val="000000"/>
          <w:sz w:val="24"/>
          <w:szCs w:val="24"/>
          <w:lang w:eastAsia="pt-BR"/>
        </w:rPr>
        <w:lastRenderedPageBreak/>
        <w:t>Condor/RS, 04 de julho de 2022.</w:t>
      </w:r>
    </w:p>
    <w:p w14:paraId="34DA68ED" w14:textId="77777777" w:rsidR="00B34C75" w:rsidRPr="00A168BE" w:rsidRDefault="00B34C75">
      <w:pPr>
        <w:pStyle w:val="Standard"/>
        <w:autoSpaceDE w:val="0"/>
        <w:spacing w:line="360" w:lineRule="auto"/>
        <w:ind w:left="2832"/>
        <w:jc w:val="right"/>
        <w:rPr>
          <w:rFonts w:ascii="Bookman Old Style" w:hAnsi="Bookman Old Style" w:cs="Bookman Old Style"/>
          <w:color w:val="000000"/>
          <w:sz w:val="24"/>
          <w:szCs w:val="24"/>
          <w:lang w:eastAsia="pt-BR"/>
        </w:rPr>
      </w:pPr>
    </w:p>
    <w:tbl>
      <w:tblPr>
        <w:tblW w:w="9288" w:type="dxa"/>
        <w:tblInd w:w="-108" w:type="dxa"/>
        <w:tblLayout w:type="fixed"/>
        <w:tblCellMar>
          <w:left w:w="10" w:type="dxa"/>
          <w:right w:w="10" w:type="dxa"/>
        </w:tblCellMar>
        <w:tblLook w:val="0000" w:firstRow="0" w:lastRow="0" w:firstColumn="0" w:lastColumn="0" w:noHBand="0" w:noVBand="0"/>
      </w:tblPr>
      <w:tblGrid>
        <w:gridCol w:w="4630"/>
        <w:gridCol w:w="4658"/>
      </w:tblGrid>
      <w:tr w:rsidR="00B34C75" w:rsidRPr="00A168BE" w14:paraId="221DB04D" w14:textId="77777777">
        <w:tc>
          <w:tcPr>
            <w:tcW w:w="4630" w:type="dxa"/>
            <w:shd w:val="clear" w:color="auto" w:fill="auto"/>
            <w:tcMar>
              <w:top w:w="0" w:type="dxa"/>
              <w:left w:w="108" w:type="dxa"/>
              <w:bottom w:w="0" w:type="dxa"/>
              <w:right w:w="108" w:type="dxa"/>
            </w:tcMar>
          </w:tcPr>
          <w:p w14:paraId="39F8092A"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MUNICÍPIO DE CONDOR</w:t>
            </w:r>
          </w:p>
        </w:tc>
        <w:tc>
          <w:tcPr>
            <w:tcW w:w="4658" w:type="dxa"/>
            <w:shd w:val="clear" w:color="auto" w:fill="auto"/>
            <w:tcMar>
              <w:top w:w="0" w:type="dxa"/>
              <w:left w:w="108" w:type="dxa"/>
              <w:bottom w:w="0" w:type="dxa"/>
              <w:right w:w="108" w:type="dxa"/>
            </w:tcMar>
          </w:tcPr>
          <w:p w14:paraId="7B846B84"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CONTRATADA</w:t>
            </w:r>
          </w:p>
        </w:tc>
      </w:tr>
    </w:tbl>
    <w:p w14:paraId="68012B80" w14:textId="77777777" w:rsidR="00B34C75" w:rsidRPr="00A168BE" w:rsidRDefault="00B34C75">
      <w:pPr>
        <w:pStyle w:val="Standard"/>
        <w:autoSpaceDE w:val="0"/>
        <w:rPr>
          <w:rFonts w:ascii="Bookman Old Style" w:hAnsi="Bookman Old Style" w:cs="Bookman Old Style"/>
          <w:color w:val="000000"/>
          <w:sz w:val="24"/>
          <w:szCs w:val="24"/>
          <w:lang w:eastAsia="pt-BR"/>
        </w:rPr>
      </w:pPr>
    </w:p>
    <w:p w14:paraId="0FEEA9D1"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TESTEMUNHAS:</w:t>
      </w:r>
    </w:p>
    <w:p w14:paraId="51F56202" w14:textId="77777777" w:rsidR="00B34C75" w:rsidRPr="00A168BE" w:rsidRDefault="00B34C75">
      <w:pPr>
        <w:pStyle w:val="Standard"/>
        <w:autoSpaceDE w:val="0"/>
        <w:rPr>
          <w:rFonts w:ascii="Bookman Old Style" w:hAnsi="Bookman Old Style" w:cs="Bookman Old Style"/>
          <w:color w:val="000000"/>
          <w:sz w:val="24"/>
          <w:szCs w:val="24"/>
          <w:lang w:eastAsia="pt-BR"/>
        </w:rPr>
      </w:pPr>
    </w:p>
    <w:tbl>
      <w:tblPr>
        <w:tblW w:w="10816" w:type="dxa"/>
        <w:tblInd w:w="-1256" w:type="dxa"/>
        <w:tblLayout w:type="fixed"/>
        <w:tblCellMar>
          <w:left w:w="10" w:type="dxa"/>
          <w:right w:w="10" w:type="dxa"/>
        </w:tblCellMar>
        <w:tblLook w:val="0000" w:firstRow="0" w:lastRow="0" w:firstColumn="0" w:lastColumn="0" w:noHBand="0" w:noVBand="0"/>
      </w:tblPr>
      <w:tblGrid>
        <w:gridCol w:w="5408"/>
        <w:gridCol w:w="5408"/>
      </w:tblGrid>
      <w:tr w:rsidR="00B34C75" w:rsidRPr="00A168BE" w14:paraId="2A8C0978" w14:textId="77777777">
        <w:trPr>
          <w:trHeight w:val="1246"/>
        </w:trPr>
        <w:tc>
          <w:tcPr>
            <w:tcW w:w="5408" w:type="dxa"/>
            <w:shd w:val="clear" w:color="auto" w:fill="auto"/>
            <w:tcMar>
              <w:top w:w="0" w:type="dxa"/>
              <w:left w:w="108" w:type="dxa"/>
              <w:bottom w:w="0" w:type="dxa"/>
              <w:right w:w="108" w:type="dxa"/>
            </w:tcMar>
          </w:tcPr>
          <w:p w14:paraId="4DBDD193"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061DCEFF"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1: Nome ..............................................</w:t>
            </w:r>
          </w:p>
          <w:p w14:paraId="409AB0E7" w14:textId="77777777" w:rsidR="00B34C75" w:rsidRPr="00A168BE" w:rsidRDefault="00600924">
            <w:pPr>
              <w:pStyle w:val="Standard"/>
              <w:autoSpaceDE w:val="0"/>
              <w:rPr>
                <w:rFonts w:ascii="Bookman Old Style" w:hAnsi="Bookman Old Style"/>
              </w:rPr>
            </w:pPr>
            <w:r w:rsidRPr="00A168BE">
              <w:rPr>
                <w:rFonts w:ascii="Bookman Old Style" w:eastAsia="Bookman Old Style" w:hAnsi="Bookman Old Style" w:cs="Bookman Old Style"/>
                <w:color w:val="000000"/>
                <w:sz w:val="24"/>
                <w:szCs w:val="24"/>
                <w:lang w:eastAsia="pt-BR"/>
              </w:rPr>
              <w:t xml:space="preserve">     </w:t>
            </w:r>
            <w:r w:rsidRPr="00A168BE">
              <w:rPr>
                <w:rFonts w:ascii="Bookman Old Style" w:hAnsi="Bookman Old Style" w:cs="Bookman Old Style"/>
                <w:color w:val="000000"/>
                <w:sz w:val="24"/>
                <w:szCs w:val="24"/>
                <w:lang w:eastAsia="pt-BR"/>
              </w:rPr>
              <w:t>CPF................................................</w:t>
            </w:r>
          </w:p>
        </w:tc>
        <w:tc>
          <w:tcPr>
            <w:tcW w:w="5408" w:type="dxa"/>
            <w:shd w:val="clear" w:color="auto" w:fill="auto"/>
            <w:tcMar>
              <w:top w:w="0" w:type="dxa"/>
              <w:left w:w="108" w:type="dxa"/>
              <w:bottom w:w="0" w:type="dxa"/>
              <w:right w:w="108" w:type="dxa"/>
            </w:tcMar>
          </w:tcPr>
          <w:p w14:paraId="09816477"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w:t>
            </w:r>
          </w:p>
          <w:p w14:paraId="43F7D4D7" w14:textId="77777777" w:rsidR="00B34C75" w:rsidRPr="00A168BE" w:rsidRDefault="00600924">
            <w:pPr>
              <w:pStyle w:val="Standard"/>
              <w:autoSpaceDE w:val="0"/>
              <w:rPr>
                <w:rFonts w:ascii="Bookman Old Style" w:hAnsi="Bookman Old Style" w:cs="Bookman Old Style"/>
                <w:color w:val="000000"/>
                <w:sz w:val="24"/>
                <w:szCs w:val="24"/>
                <w:lang w:eastAsia="pt-BR"/>
              </w:rPr>
            </w:pPr>
            <w:r w:rsidRPr="00A168BE">
              <w:rPr>
                <w:rFonts w:ascii="Bookman Old Style" w:hAnsi="Bookman Old Style" w:cs="Bookman Old Style"/>
                <w:color w:val="000000"/>
                <w:sz w:val="24"/>
                <w:szCs w:val="24"/>
                <w:lang w:eastAsia="pt-BR"/>
              </w:rPr>
              <w:t>2: Nome ...................................................</w:t>
            </w:r>
          </w:p>
          <w:p w14:paraId="15AD0B02" w14:textId="77777777" w:rsidR="00B34C75" w:rsidRPr="00A168BE" w:rsidRDefault="00600924">
            <w:pPr>
              <w:pStyle w:val="Standard"/>
              <w:autoSpaceDE w:val="0"/>
              <w:rPr>
                <w:rFonts w:ascii="Bookman Old Style" w:hAnsi="Bookman Old Style"/>
              </w:rPr>
            </w:pPr>
            <w:r w:rsidRPr="00A168BE">
              <w:rPr>
                <w:rFonts w:ascii="Bookman Old Style" w:eastAsia="Bookman Old Style" w:hAnsi="Bookman Old Style" w:cs="Bookman Old Style"/>
                <w:color w:val="000000"/>
                <w:sz w:val="24"/>
                <w:szCs w:val="24"/>
                <w:lang w:eastAsia="pt-BR"/>
              </w:rPr>
              <w:t xml:space="preserve">     </w:t>
            </w:r>
            <w:r w:rsidRPr="00A168BE">
              <w:rPr>
                <w:rFonts w:ascii="Bookman Old Style" w:hAnsi="Bookman Old Style" w:cs="Bookman Old Style"/>
                <w:color w:val="000000"/>
                <w:sz w:val="24"/>
                <w:szCs w:val="24"/>
                <w:lang w:eastAsia="pt-BR"/>
              </w:rPr>
              <w:t>CPF......................................................</w:t>
            </w:r>
          </w:p>
        </w:tc>
      </w:tr>
    </w:tbl>
    <w:p w14:paraId="59540DD8" w14:textId="77777777" w:rsidR="00B34C75" w:rsidRPr="00A168BE" w:rsidRDefault="00B34C75">
      <w:pPr>
        <w:pStyle w:val="Standard"/>
        <w:jc w:val="both"/>
        <w:rPr>
          <w:rFonts w:ascii="Bookman Old Style" w:hAnsi="Bookman Old Style" w:cs="Bookman Old Style"/>
          <w:sz w:val="24"/>
          <w:szCs w:val="24"/>
        </w:rPr>
      </w:pPr>
    </w:p>
    <w:p w14:paraId="08A3FBBA" w14:textId="77777777" w:rsidR="00B34C75" w:rsidRDefault="00B34C75">
      <w:pPr>
        <w:pStyle w:val="Standard"/>
        <w:jc w:val="both"/>
        <w:rPr>
          <w:rFonts w:ascii="Bookman Old Style" w:hAnsi="Bookman Old Style" w:cs="Bookman Old Style"/>
          <w:sz w:val="24"/>
          <w:szCs w:val="24"/>
        </w:rPr>
      </w:pPr>
    </w:p>
    <w:p w14:paraId="7DB0C299" w14:textId="77777777" w:rsidR="009B1C2F" w:rsidRDefault="009B1C2F">
      <w:pPr>
        <w:pStyle w:val="Standard"/>
        <w:jc w:val="both"/>
        <w:rPr>
          <w:rFonts w:ascii="Bookman Old Style" w:hAnsi="Bookman Old Style" w:cs="Bookman Old Style"/>
          <w:sz w:val="24"/>
          <w:szCs w:val="24"/>
        </w:rPr>
      </w:pPr>
    </w:p>
    <w:p w14:paraId="01266FA8" w14:textId="77777777" w:rsidR="009B1C2F" w:rsidRDefault="009B1C2F">
      <w:pPr>
        <w:pStyle w:val="Standard"/>
        <w:jc w:val="both"/>
        <w:rPr>
          <w:rFonts w:ascii="Bookman Old Style" w:hAnsi="Bookman Old Style" w:cs="Bookman Old Style"/>
          <w:sz w:val="24"/>
          <w:szCs w:val="24"/>
        </w:rPr>
      </w:pPr>
    </w:p>
    <w:p w14:paraId="3A962E1D" w14:textId="77777777" w:rsidR="009B1C2F" w:rsidRDefault="009B1C2F">
      <w:pPr>
        <w:pStyle w:val="Standard"/>
        <w:jc w:val="both"/>
        <w:rPr>
          <w:rFonts w:ascii="Bookman Old Style" w:hAnsi="Bookman Old Style" w:cs="Bookman Old Style"/>
          <w:sz w:val="24"/>
          <w:szCs w:val="24"/>
        </w:rPr>
      </w:pPr>
    </w:p>
    <w:p w14:paraId="2E73DD36" w14:textId="77777777" w:rsidR="009B1C2F" w:rsidRDefault="009B1C2F">
      <w:pPr>
        <w:pStyle w:val="Standard"/>
        <w:jc w:val="both"/>
        <w:rPr>
          <w:rFonts w:ascii="Bookman Old Style" w:hAnsi="Bookman Old Style" w:cs="Bookman Old Style"/>
          <w:sz w:val="24"/>
          <w:szCs w:val="24"/>
        </w:rPr>
      </w:pPr>
    </w:p>
    <w:p w14:paraId="2DFA3B48" w14:textId="77777777" w:rsidR="009B1C2F" w:rsidRDefault="009B1C2F">
      <w:pPr>
        <w:pStyle w:val="Standard"/>
        <w:jc w:val="both"/>
        <w:rPr>
          <w:rFonts w:ascii="Bookman Old Style" w:hAnsi="Bookman Old Style" w:cs="Bookman Old Style"/>
          <w:sz w:val="24"/>
          <w:szCs w:val="24"/>
        </w:rPr>
      </w:pPr>
    </w:p>
    <w:p w14:paraId="73C10AC0" w14:textId="77777777" w:rsidR="009B1C2F" w:rsidRDefault="009B1C2F">
      <w:pPr>
        <w:pStyle w:val="Standard"/>
        <w:jc w:val="both"/>
        <w:rPr>
          <w:rFonts w:ascii="Bookman Old Style" w:hAnsi="Bookman Old Style" w:cs="Bookman Old Style"/>
          <w:sz w:val="24"/>
          <w:szCs w:val="24"/>
        </w:rPr>
      </w:pPr>
    </w:p>
    <w:p w14:paraId="4FC66089" w14:textId="77777777" w:rsidR="009B1C2F" w:rsidRDefault="009B1C2F">
      <w:pPr>
        <w:pStyle w:val="Standard"/>
        <w:jc w:val="both"/>
        <w:rPr>
          <w:rFonts w:ascii="Bookman Old Style" w:hAnsi="Bookman Old Style" w:cs="Bookman Old Style"/>
          <w:sz w:val="24"/>
          <w:szCs w:val="24"/>
        </w:rPr>
      </w:pPr>
    </w:p>
    <w:p w14:paraId="08723A1F" w14:textId="77777777" w:rsidR="009B1C2F" w:rsidRDefault="009B1C2F">
      <w:pPr>
        <w:pStyle w:val="Standard"/>
        <w:jc w:val="both"/>
        <w:rPr>
          <w:rFonts w:ascii="Bookman Old Style" w:hAnsi="Bookman Old Style" w:cs="Bookman Old Style"/>
          <w:sz w:val="24"/>
          <w:szCs w:val="24"/>
        </w:rPr>
      </w:pPr>
    </w:p>
    <w:p w14:paraId="212C5C47" w14:textId="77777777" w:rsidR="009B1C2F" w:rsidRPr="00A168BE" w:rsidRDefault="009B1C2F">
      <w:pPr>
        <w:pStyle w:val="Standard"/>
        <w:jc w:val="both"/>
        <w:rPr>
          <w:rFonts w:ascii="Bookman Old Style" w:hAnsi="Bookman Old Style" w:cs="Bookman Old Style"/>
          <w:sz w:val="24"/>
          <w:szCs w:val="24"/>
        </w:rPr>
      </w:pPr>
    </w:p>
    <w:p w14:paraId="15FCC366" w14:textId="77777777" w:rsidR="00B34C75" w:rsidRPr="00A168BE" w:rsidRDefault="00B34C75">
      <w:pPr>
        <w:pStyle w:val="Standard"/>
        <w:jc w:val="both"/>
        <w:rPr>
          <w:rFonts w:ascii="Bookman Old Style" w:hAnsi="Bookman Old Style" w:cs="Bookman Old Style"/>
          <w:sz w:val="24"/>
          <w:szCs w:val="24"/>
        </w:rPr>
      </w:pPr>
    </w:p>
    <w:p w14:paraId="1CE0D5B5" w14:textId="77777777" w:rsidR="00B34C75" w:rsidRPr="00A168BE" w:rsidRDefault="00600924">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ANEXO VII</w:t>
      </w:r>
    </w:p>
    <w:p w14:paraId="78733653" w14:textId="77777777" w:rsidR="00B34C75" w:rsidRPr="00A168BE" w:rsidRDefault="00B34C75">
      <w:pPr>
        <w:pStyle w:val="Standard"/>
        <w:widowControl w:val="0"/>
        <w:rPr>
          <w:rFonts w:ascii="Bookman Old Style" w:hAnsi="Bookman Old Style" w:cs="Bookman Old Style"/>
          <w:b/>
          <w:sz w:val="24"/>
          <w:szCs w:val="24"/>
        </w:rPr>
      </w:pPr>
    </w:p>
    <w:p w14:paraId="76F8097B" w14:textId="77777777" w:rsidR="00B34C75" w:rsidRPr="00A168BE" w:rsidRDefault="00600924">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TERMO DE REFERÊNCIA</w:t>
      </w:r>
    </w:p>
    <w:p w14:paraId="2490B34A" w14:textId="77777777" w:rsidR="00B34C75" w:rsidRPr="00A168BE" w:rsidRDefault="00B34C75">
      <w:pPr>
        <w:rPr>
          <w:rFonts w:ascii="Bookman Old Style" w:eastAsia="Arial" w:hAnsi="Bookman Old Style" w:cs="Calibri Light"/>
          <w:b/>
        </w:rPr>
      </w:pPr>
    </w:p>
    <w:p w14:paraId="5E3ADE3F" w14:textId="17A5750E" w:rsidR="00B34C75" w:rsidRPr="00A168BE" w:rsidRDefault="00600924">
      <w:pPr>
        <w:jc w:val="center"/>
        <w:rPr>
          <w:rFonts w:ascii="Bookman Old Style" w:hAnsi="Bookman Old Style"/>
        </w:rPr>
      </w:pPr>
      <w:r w:rsidRPr="00A168BE">
        <w:rPr>
          <w:rFonts w:ascii="Bookman Old Style" w:eastAsia="Arial" w:hAnsi="Bookman Old Style" w:cs="Calibri Light"/>
          <w:b/>
        </w:rPr>
        <w:t xml:space="preserve">TERMO DE REFERÊNCIA </w:t>
      </w:r>
    </w:p>
    <w:p w14:paraId="136CF1DA" w14:textId="77777777" w:rsidR="00B34C75" w:rsidRPr="00A168BE" w:rsidRDefault="00B34C75">
      <w:pPr>
        <w:jc w:val="center"/>
        <w:rPr>
          <w:rFonts w:ascii="Bookman Old Style" w:eastAsia="Arial" w:hAnsi="Bookman Old Style" w:cs="Calibri Light"/>
          <w:b/>
        </w:rPr>
      </w:pPr>
    </w:p>
    <w:p w14:paraId="341B2BB0" w14:textId="77777777" w:rsidR="00DD42E7" w:rsidRPr="00A168BE" w:rsidRDefault="00DD42E7" w:rsidP="00DD42E7">
      <w:pPr>
        <w:spacing w:line="360" w:lineRule="auto"/>
        <w:ind w:right="-1"/>
        <w:jc w:val="both"/>
        <w:rPr>
          <w:rFonts w:ascii="Bookman Old Style" w:eastAsia="Times New Roman" w:hAnsi="Bookman Old Style" w:cstheme="majorHAnsi"/>
          <w:sz w:val="20"/>
          <w:szCs w:val="20"/>
          <w:lang w:eastAsia="pt-BR"/>
        </w:rPr>
      </w:pPr>
      <w:r w:rsidRPr="00A168BE">
        <w:rPr>
          <w:rFonts w:ascii="Bookman Old Style" w:hAnsi="Bookman Old Style" w:cstheme="majorHAnsi"/>
          <w:b/>
          <w:sz w:val="20"/>
          <w:szCs w:val="20"/>
        </w:rPr>
        <w:t>OBJETO:</w:t>
      </w:r>
      <w:r w:rsidRPr="00A168BE">
        <w:rPr>
          <w:rFonts w:ascii="Bookman Old Style" w:hAnsi="Bookman Old Style" w:cstheme="majorHAnsi"/>
          <w:sz w:val="20"/>
          <w:szCs w:val="20"/>
        </w:rPr>
        <w:t xml:space="preserve"> </w:t>
      </w:r>
      <w:r w:rsidRPr="00A168BE">
        <w:rPr>
          <w:rFonts w:ascii="Bookman Old Style" w:eastAsia="Times New Roman" w:hAnsi="Bookman Old Style" w:cstheme="majorHAnsi"/>
          <w:sz w:val="20"/>
          <w:szCs w:val="20"/>
          <w:lang w:eastAsia="pt-BR"/>
        </w:rPr>
        <w:t>Constitui o objeto da presente licitação a contratação de Empresa especializada, visando o </w:t>
      </w:r>
      <w:r w:rsidRPr="00A168BE">
        <w:rPr>
          <w:rFonts w:ascii="Bookman Old Style" w:eastAsia="Times New Roman" w:hAnsi="Bookman Old Style" w:cstheme="majorHAnsi"/>
          <w:b/>
          <w:bCs/>
          <w:sz w:val="20"/>
          <w:szCs w:val="20"/>
          <w:lang w:eastAsia="pt-BR"/>
        </w:rPr>
        <w:t>FORNECIMENTO DE SOLUÇÕES PARA APRIMORAR BOAS PRÁTICAS DE GESTÃO PUBLICA E GOVERNANÇA, COM SISTEMAS QUE ATENDAM AS NECESSIDADES DOS CIDADÃOS E EXIGÊNCIAS LEGAIS DE PRESTAÇÃO DE CONTAS, COM SERVIÇOS PARA MANTER UMA CONVERSÃO TOTAL DOS DADOS HISTÓRICOS, IMPLANTAÇÃO COM ADERÊNCIA E MODELAGEM DOS PROCESSOS INTERNOS, CAPACITAÇÃO E TREINAMENTO AOS USUÁRIOS E ACOMPANHAMENTO ASSISTIDO AOS SERVIDORES. </w:t>
      </w:r>
      <w:r w:rsidRPr="00A168BE">
        <w:rPr>
          <w:rFonts w:ascii="Bookman Old Style" w:eastAsia="Times New Roman" w:hAnsi="Bookman Old Style" w:cstheme="majorHAnsi"/>
          <w:sz w:val="20"/>
          <w:szCs w:val="20"/>
          <w:shd w:val="clear" w:color="auto" w:fill="FFFFFF"/>
          <w:lang w:eastAsia="pt-BR"/>
        </w:rPr>
        <w:t>Todos os serviços e sistemas serão contratados por locação mensal, adjudicando-se o objeto com um</w:t>
      </w:r>
      <w:r w:rsidRPr="00A168BE">
        <w:rPr>
          <w:rFonts w:ascii="Bookman Old Style" w:eastAsia="Times New Roman" w:hAnsi="Bookman Old Style" w:cstheme="majorHAnsi"/>
          <w:sz w:val="20"/>
          <w:szCs w:val="20"/>
          <w:lang w:eastAsia="pt-BR"/>
        </w:rPr>
        <w:t> único proponente vencedor, tomando por premissa fundamental a redução do retrabalho e na otimização de pessoas e recursos, por questões de compatibilidade e integrações.</w:t>
      </w:r>
    </w:p>
    <w:p w14:paraId="1167BE68"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 xml:space="preserve">A empresa vencedora deverá ser responsável pelo acompanhamento dos sistemas, garantindo os aspectos legais, inclusive procedendo de imediato às alterações normativas, corretivas e </w:t>
      </w:r>
      <w:r w:rsidRPr="00A168BE">
        <w:rPr>
          <w:rFonts w:ascii="Bookman Old Style" w:eastAsia="Times New Roman" w:hAnsi="Bookman Old Style" w:cstheme="majorHAnsi"/>
          <w:sz w:val="20"/>
          <w:szCs w:val="20"/>
          <w:lang w:eastAsia="pt-BR"/>
        </w:rPr>
        <w:lastRenderedPageBreak/>
        <w:t>evolutivas, bem como atendimento e suporte técnico ágil quando solicitado, visando à eficiência.</w:t>
      </w:r>
    </w:p>
    <w:p w14:paraId="5400497D"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Os Sistemas propostos deverão utilizar Banco de Dados relacional, adequado a dimensão de dados de dados atualmente utilizado, com possibilidade de elasticidade, não limitando o aumento de informações, e o número de usuários. Não poderá representar custos individualizados ou mascarados dentro do Valor contratado para o Município. Os sistemas, em hipótese alguma poderão possuir limite de usuários cadastrados, tempo máximo de inativação por “inexistência de acessos”. (</w:t>
      </w:r>
      <w:proofErr w:type="gramStart"/>
      <w:r w:rsidRPr="00A168BE">
        <w:rPr>
          <w:rFonts w:ascii="Bookman Old Style" w:eastAsia="Times New Roman" w:hAnsi="Bookman Old Style" w:cstheme="majorHAnsi"/>
          <w:sz w:val="20"/>
          <w:szCs w:val="20"/>
          <w:lang w:eastAsia="pt-BR"/>
        </w:rPr>
        <w:t>número</w:t>
      </w:r>
      <w:proofErr w:type="gramEnd"/>
      <w:r w:rsidRPr="00A168BE">
        <w:rPr>
          <w:rFonts w:ascii="Bookman Old Style" w:eastAsia="Times New Roman" w:hAnsi="Bookman Old Style" w:cstheme="majorHAnsi"/>
          <w:sz w:val="20"/>
          <w:szCs w:val="20"/>
          <w:lang w:eastAsia="pt-BR"/>
        </w:rPr>
        <w:t xml:space="preserve"> de usuários ilimitado, em operação ou não).</w:t>
      </w:r>
    </w:p>
    <w:p w14:paraId="2A10129C"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Os sistemas deverão estar ambientados em datacenter de responsabilidade da contratada e deverão atender todas as responsabilidades técnicas e legais exigíveis, de acordo o as descrições mínimas exigidas neste edital.</w:t>
      </w:r>
    </w:p>
    <w:p w14:paraId="45A6A81D" w14:textId="77777777" w:rsidR="00DD42E7" w:rsidRPr="00A168BE" w:rsidRDefault="00DD42E7" w:rsidP="00DD42E7">
      <w:pPr>
        <w:spacing w:line="360" w:lineRule="auto"/>
        <w:jc w:val="both"/>
        <w:rPr>
          <w:rFonts w:ascii="Bookman Old Style" w:hAnsi="Bookman Old Style"/>
        </w:rPr>
      </w:pPr>
      <w:r w:rsidRPr="00A168BE">
        <w:rPr>
          <w:rFonts w:ascii="Bookman Old Style" w:eastAsia="Times New Roman" w:hAnsi="Bookman Old Style" w:cstheme="majorHAnsi"/>
          <w:sz w:val="20"/>
          <w:szCs w:val="20"/>
          <w:lang w:eastAsia="pt-BR"/>
        </w:rPr>
        <w:t>O Provedor de Nuvem da contratada deverá fornecer serviços que atendam as seguintes certificações e acreditações de segurança e conformidade internacionais ISO 27001 e SOC 3. Qualquer documento ou referência de acesso público deverá ser apresentado em nome do provedor através de fontes públicas como relatórios ou websites, deverá possuir no mínimo três datacenters no Brasil, em localidades diferentes, e disponibilizar a critério da Contratante a escolha do local de residência dos dados com o intuito de otimizar desempenho e taxas de transmissão, deverá oferecer um serviço que possua volumes de armazenamento que só suportem mídias SSD (</w:t>
      </w:r>
      <w:proofErr w:type="spellStart"/>
      <w:r w:rsidRPr="00A168BE">
        <w:rPr>
          <w:rFonts w:ascii="Bookman Old Style" w:eastAsia="Times New Roman" w:hAnsi="Bookman Old Style" w:cstheme="majorHAnsi"/>
          <w:sz w:val="20"/>
          <w:szCs w:val="20"/>
          <w:lang w:eastAsia="pt-BR"/>
        </w:rPr>
        <w:t>solid</w:t>
      </w:r>
      <w:proofErr w:type="spellEnd"/>
      <w:r w:rsidRPr="00A168BE">
        <w:rPr>
          <w:rFonts w:ascii="Bookman Old Style" w:eastAsia="Times New Roman" w:hAnsi="Bookman Old Style" w:cstheme="majorHAnsi"/>
          <w:sz w:val="20"/>
          <w:szCs w:val="20"/>
          <w:lang w:eastAsia="pt-BR"/>
        </w:rPr>
        <w:t xml:space="preserve"> </w:t>
      </w:r>
      <w:proofErr w:type="spellStart"/>
      <w:r w:rsidRPr="00A168BE">
        <w:rPr>
          <w:rFonts w:ascii="Bookman Old Style" w:eastAsia="Times New Roman" w:hAnsi="Bookman Old Style" w:cstheme="majorHAnsi"/>
          <w:sz w:val="20"/>
          <w:szCs w:val="20"/>
          <w:lang w:eastAsia="pt-BR"/>
        </w:rPr>
        <w:t>state</w:t>
      </w:r>
      <w:proofErr w:type="spellEnd"/>
      <w:r w:rsidRPr="00A168BE">
        <w:rPr>
          <w:rFonts w:ascii="Bookman Old Style" w:eastAsia="Times New Roman" w:hAnsi="Bookman Old Style" w:cstheme="majorHAnsi"/>
          <w:sz w:val="20"/>
          <w:szCs w:val="20"/>
          <w:lang w:eastAsia="pt-BR"/>
        </w:rPr>
        <w:t xml:space="preserve"> drive) com o intuito de otimizar desempenho, taxas de transmissão e alcançando latências da ordem de milissegundos.</w:t>
      </w:r>
      <w:r w:rsidRPr="00A168BE">
        <w:rPr>
          <w:rFonts w:ascii="Bookman Old Style" w:hAnsi="Bookman Old Style"/>
        </w:rPr>
        <w:t xml:space="preserve"> </w:t>
      </w:r>
    </w:p>
    <w:p w14:paraId="258C3847"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A Contratada deve permitir que a Contratante escolha em qual tipo de infraestrutura deseja operacionalizar os sistemas, sendo que a Contratada deve suportar ambientes 100% na nuvem com toda a infraestrutura instalada no provedor de nuvem, suportar ambientes híbridos com nuvem pública e privada e também ambientes que suportem infraestrutura local da contratante.</w:t>
      </w:r>
    </w:p>
    <w:p w14:paraId="0F57CA2C"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Deve atender, também, a geração de informações automatizadas para auditorias e prestação de contas do TCE/RS, técnica de processos e soluções.</w:t>
      </w:r>
    </w:p>
    <w:p w14:paraId="35F3AD50"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O prazo máximo para conversão de dados e pleno funcionamento dos sistemas (instalação, implantação, customização, integração) para uso da Prefeitura será de no máximo 30 (Trinta) dias a partir da assinatura do Contrato.</w:t>
      </w:r>
    </w:p>
    <w:p w14:paraId="604C99CC"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Os Sistemas propostos deverão atender a todos os itens exigidos neste edital, principalmente no que tange as Normas Brasileiras da Contabilidade Aplicadas ao Setor Público (NBCASP) e Sistema Único Integrado de Administração Financeira e Controle (SIAFC), e demais exigências legais.</w:t>
      </w:r>
    </w:p>
    <w:p w14:paraId="75B508BD"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 xml:space="preserve">Deverá ser fornecido treinamento que satisfaça os usuários com relação a sua capacitação e utilização dos sistemas, a fim de que cada usuário possa operar de forma independente em sua área. Os custos referentes a estes treinamentos estão inclusos na proposta comercial da </w:t>
      </w:r>
      <w:r w:rsidRPr="00A168BE">
        <w:rPr>
          <w:rFonts w:ascii="Bookman Old Style" w:eastAsia="Times New Roman" w:hAnsi="Bookman Old Style" w:cstheme="majorHAnsi"/>
          <w:sz w:val="20"/>
          <w:szCs w:val="20"/>
          <w:lang w:eastAsia="pt-BR"/>
        </w:rPr>
        <w:lastRenderedPageBreak/>
        <w:t>empresa e contratada neste instrumento.</w:t>
      </w:r>
    </w:p>
    <w:p w14:paraId="3D1D2E80" w14:textId="77777777" w:rsidR="00DD42E7" w:rsidRPr="00A168BE" w:rsidRDefault="00DD42E7" w:rsidP="00DD42E7">
      <w:pPr>
        <w:rPr>
          <w:rFonts w:ascii="Bookman Old Style" w:eastAsia="Times New Roman" w:hAnsi="Bookman Old Style" w:cstheme="majorHAnsi"/>
          <w:sz w:val="20"/>
          <w:szCs w:val="20"/>
          <w:lang w:eastAsia="pt-BR"/>
        </w:rPr>
      </w:pPr>
    </w:p>
    <w:p w14:paraId="238DB773"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b/>
          <w:bCs/>
          <w:sz w:val="20"/>
          <w:szCs w:val="20"/>
          <w:lang w:eastAsia="pt-BR"/>
        </w:rPr>
        <w:t>JUSTIFICATIVA</w:t>
      </w:r>
      <w:r w:rsidRPr="00A168BE">
        <w:rPr>
          <w:rFonts w:ascii="Bookman Old Style" w:eastAsia="Times New Roman" w:hAnsi="Bookman Old Style" w:cstheme="majorHAnsi"/>
          <w:sz w:val="20"/>
          <w:szCs w:val="20"/>
          <w:lang w:eastAsia="pt-BR"/>
        </w:rPr>
        <w:t xml:space="preserve">: A complexidade dos procedimentos diários do Município é tamanha que não há possibilidade de admitir-se que empresas despreparadas venham a assumir tamanha responsabilidade pela manutenção ou alteração de estruturas de softwares e dados. </w:t>
      </w:r>
    </w:p>
    <w:p w14:paraId="0EC36D2E"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 xml:space="preserve">O fatiamento do certame licitatório em itens diversos poderá causar vários transtornos ao Município pois poderá abrir a dificuldade de responsabilização dos envolvidos nas operações em caso de eventual falha em alguma operação do conjunto de dados dos softwares envolvidos. </w:t>
      </w:r>
    </w:p>
    <w:p w14:paraId="7A402C3D"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 xml:space="preserve">Saliente-se que o Termo de Referência em comento está prevendo uma SOLUÇÃO INTEGRADA com a em ambiente nuvem. Isto significa que a alta disponibilidade com dupla abordagem aos pontos a serem escalados de forma híbrida deverá ser mantida de forma constante em tempo real. Novamente, há de se frisar que se houverem múltiplos fornecedores dentro desse ambiente certamente </w:t>
      </w:r>
      <w:proofErr w:type="spellStart"/>
      <w:r w:rsidRPr="00A168BE">
        <w:rPr>
          <w:rFonts w:ascii="Bookman Old Style" w:eastAsia="Times New Roman" w:hAnsi="Bookman Old Style" w:cstheme="majorHAnsi"/>
          <w:sz w:val="20"/>
          <w:szCs w:val="20"/>
          <w:lang w:eastAsia="pt-BR"/>
        </w:rPr>
        <w:t>haverão</w:t>
      </w:r>
      <w:proofErr w:type="spellEnd"/>
      <w:r w:rsidRPr="00A168BE">
        <w:rPr>
          <w:rFonts w:ascii="Bookman Old Style" w:eastAsia="Times New Roman" w:hAnsi="Bookman Old Style" w:cstheme="majorHAnsi"/>
          <w:sz w:val="20"/>
          <w:szCs w:val="20"/>
          <w:lang w:eastAsia="pt-BR"/>
        </w:rPr>
        <w:t xml:space="preserve"> conflitos de interesses diversos entre esses, expondo o Município desnecessariamente a desgastes e até mesmo em perda de tempo ou mais que isso, perda de dados enquanto se busca o responsável para solução de eventual problema.</w:t>
      </w:r>
    </w:p>
    <w:p w14:paraId="0AEE18A6"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Considerando a crescente demanda pelo aperfeiçoamento na qualidade dos serviços públicos, a Administração entende que a melhoria das atividades propicia a redução de custos, repassando tal economia em favor da coletividade de uma forma mais bem visível, ou seja, nas atividades fim da administração municipal. </w:t>
      </w:r>
    </w:p>
    <w:p w14:paraId="6B344EC6"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Para fazer frente às transformações pelas quais passa a administração pública, torna-se imprescindível que a área de Gestão Pública conte com sustentação administrativa e operacional, a partir do redesenho de processos, de sistemas informatizados e de Banco de Dados, de forma a possibilitar maior controle de informações e agilidade dos trabalhos.</w:t>
      </w:r>
    </w:p>
    <w:p w14:paraId="50BF0428"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Com a Implantação de um sistema informatizado, nos moldes exigidos no presente edital, prevê-se uma maior integração e a melhoria no fluxo de informações, garantindo a disponibilidade das informações em um banco de dados robusto, diminuindo, em consequência, gastos com redundâncias de trabalho.</w:t>
      </w:r>
    </w:p>
    <w:p w14:paraId="4B0F40AE"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Justifica-se, pois, a contratação de um Sistema Informatizado nos moldes previstos, para permitir um processamento eficiente de informações e a integração de dados entre os setores da Prefeitura, tendo o cuidado de vetar retrocessos, garantindo a contratação de sistemas que garantam funcionalidades superiores aos existentes, com o objetivo de melhorar o sistema de informatização, com a possibilidade de automatização dos serviços e por falta de mão de obra especializada em desenvolvimento de software no quadro de servidores desta Municipalidade.</w:t>
      </w:r>
    </w:p>
    <w:p w14:paraId="23313E5C" w14:textId="77777777" w:rsidR="00DD42E7" w:rsidRPr="00A168BE" w:rsidRDefault="00DD42E7" w:rsidP="00DD42E7">
      <w:pPr>
        <w:spacing w:line="360" w:lineRule="auto"/>
        <w:jc w:val="both"/>
        <w:rPr>
          <w:rFonts w:ascii="Bookman Old Style" w:eastAsia="Times New Roman" w:hAnsi="Bookman Old Style" w:cstheme="majorHAnsi"/>
          <w:sz w:val="20"/>
          <w:szCs w:val="20"/>
          <w:lang w:eastAsia="pt-BR"/>
        </w:rPr>
      </w:pPr>
      <w:r w:rsidRPr="00A168BE">
        <w:rPr>
          <w:rFonts w:ascii="Bookman Old Style" w:eastAsia="Times New Roman" w:hAnsi="Bookman Old Style" w:cstheme="majorHAnsi"/>
          <w:sz w:val="20"/>
          <w:szCs w:val="20"/>
          <w:lang w:eastAsia="pt-BR"/>
        </w:rPr>
        <w:t>Além disso, o município busca inovar em seus processos de gestão, tornando o conceito de Prefeitura 24H uma realidade a todos os cidadãos, facilitando o acesso dos contribuintes aos serviços públicos, aproximando cidade e cidadão.</w:t>
      </w:r>
    </w:p>
    <w:p w14:paraId="33321F85" w14:textId="77777777" w:rsidR="00DD42E7" w:rsidRPr="00A168BE" w:rsidRDefault="00DD42E7" w:rsidP="00DD42E7">
      <w:pPr>
        <w:jc w:val="both"/>
        <w:rPr>
          <w:rFonts w:ascii="Bookman Old Style" w:hAnsi="Bookman Old Style" w:cstheme="majorHAnsi"/>
          <w:b/>
          <w:sz w:val="20"/>
          <w:szCs w:val="20"/>
        </w:rPr>
      </w:pPr>
    </w:p>
    <w:p w14:paraId="24F011D3" w14:textId="77777777" w:rsidR="00DD42E7" w:rsidRPr="00A168BE" w:rsidRDefault="00DD42E7" w:rsidP="00DD42E7">
      <w:pPr>
        <w:jc w:val="both"/>
        <w:rPr>
          <w:rFonts w:ascii="Bookman Old Style" w:hAnsi="Bookman Old Style" w:cstheme="majorHAnsi"/>
          <w:b/>
          <w:sz w:val="20"/>
          <w:szCs w:val="20"/>
        </w:rPr>
      </w:pPr>
      <w:r w:rsidRPr="00A168BE">
        <w:rPr>
          <w:rFonts w:ascii="Bookman Old Style" w:hAnsi="Bookman Old Style" w:cstheme="majorHAnsi"/>
          <w:b/>
          <w:sz w:val="20"/>
          <w:szCs w:val="20"/>
        </w:rPr>
        <w:t xml:space="preserve">PRESSUPOSTOS PARA FORNECIMENTO DOS SERVIÇOS: </w:t>
      </w:r>
    </w:p>
    <w:p w14:paraId="28E8A3B2" w14:textId="77777777" w:rsidR="00DD42E7" w:rsidRPr="00A168BE" w:rsidRDefault="00DD42E7" w:rsidP="00DD42E7">
      <w:pPr>
        <w:jc w:val="both"/>
        <w:rPr>
          <w:rFonts w:ascii="Bookman Old Style" w:hAnsi="Bookman Old Style" w:cstheme="majorHAnsi"/>
          <w:sz w:val="20"/>
          <w:szCs w:val="20"/>
        </w:rPr>
      </w:pPr>
    </w:p>
    <w:p w14:paraId="7FDCA78C" w14:textId="77777777" w:rsidR="00DD42E7" w:rsidRPr="00A168BE" w:rsidRDefault="00DD42E7" w:rsidP="00DD42E7">
      <w:pPr>
        <w:spacing w:line="360" w:lineRule="auto"/>
        <w:jc w:val="both"/>
        <w:rPr>
          <w:rFonts w:ascii="Bookman Old Style" w:hAnsi="Bookman Old Style" w:cstheme="majorHAnsi"/>
          <w:b/>
          <w:sz w:val="20"/>
          <w:szCs w:val="20"/>
        </w:rPr>
      </w:pPr>
      <w:r w:rsidRPr="00A168BE">
        <w:rPr>
          <w:rFonts w:ascii="Bookman Old Style" w:hAnsi="Bookman Old Style" w:cstheme="majorHAnsi"/>
          <w:sz w:val="20"/>
          <w:szCs w:val="20"/>
        </w:rPr>
        <w:t>Para atendimento das necessidades da área de informática do Executivo Municipal, são exigidos os requisitos técnicos:</w:t>
      </w:r>
    </w:p>
    <w:p w14:paraId="4F14956D" w14:textId="77777777" w:rsidR="00DD42E7" w:rsidRPr="00A168BE" w:rsidRDefault="00DD42E7" w:rsidP="00DD42E7">
      <w:pPr>
        <w:pStyle w:val="PargrafodaLista"/>
        <w:numPr>
          <w:ilvl w:val="0"/>
          <w:numId w:val="29"/>
        </w:numPr>
        <w:tabs>
          <w:tab w:val="right" w:pos="426"/>
        </w:tabs>
        <w:suppressAutoHyphens w:val="0"/>
        <w:autoSpaceDN/>
        <w:spacing w:line="360" w:lineRule="auto"/>
        <w:ind w:left="0" w:firstLine="0"/>
        <w:contextualSpacing/>
        <w:jc w:val="both"/>
        <w:textAlignment w:val="auto"/>
        <w:rPr>
          <w:rFonts w:ascii="Bookman Old Style" w:hAnsi="Bookman Old Style" w:cstheme="majorHAnsi"/>
        </w:rPr>
      </w:pPr>
      <w:r w:rsidRPr="00A168BE">
        <w:rPr>
          <w:rFonts w:ascii="Bookman Old Style" w:hAnsi="Bookman Old Style" w:cstheme="majorHAnsi"/>
        </w:rPr>
        <w:t>A rede da prefeitura municipal utiliza o sistema operacional Windows nas estações de trabalho, e os sistemas deverão operar com esta tecnologia.</w:t>
      </w:r>
    </w:p>
    <w:p w14:paraId="63B56245" w14:textId="77777777" w:rsidR="00DD42E7" w:rsidRPr="00A168BE" w:rsidRDefault="00DD42E7" w:rsidP="00DD42E7">
      <w:pPr>
        <w:pStyle w:val="PargrafodaLista"/>
        <w:numPr>
          <w:ilvl w:val="0"/>
          <w:numId w:val="29"/>
        </w:numPr>
        <w:tabs>
          <w:tab w:val="right" w:pos="426"/>
        </w:tabs>
        <w:suppressAutoHyphens w:val="0"/>
        <w:autoSpaceDN/>
        <w:spacing w:line="360" w:lineRule="auto"/>
        <w:ind w:left="0" w:firstLine="0"/>
        <w:contextualSpacing/>
        <w:jc w:val="both"/>
        <w:textAlignment w:val="auto"/>
        <w:rPr>
          <w:rFonts w:ascii="Bookman Old Style" w:hAnsi="Bookman Old Style" w:cstheme="majorHAnsi"/>
        </w:rPr>
      </w:pPr>
      <w:r w:rsidRPr="00A168BE">
        <w:rPr>
          <w:rFonts w:ascii="Bookman Old Style" w:hAnsi="Bookman Old Style" w:cstheme="majorHAnsi"/>
        </w:rPr>
        <w:t xml:space="preserve">Todos os sistemas licitados deverão permitir acesso concomitante a número de usuários ilimitados (sem </w:t>
      </w:r>
      <w:proofErr w:type="spellStart"/>
      <w:r w:rsidRPr="00A168BE">
        <w:rPr>
          <w:rFonts w:ascii="Bookman Old Style" w:hAnsi="Bookman Old Style" w:cstheme="majorHAnsi"/>
        </w:rPr>
        <w:t>numero</w:t>
      </w:r>
      <w:proofErr w:type="spellEnd"/>
      <w:r w:rsidRPr="00A168BE">
        <w:rPr>
          <w:rFonts w:ascii="Bookman Old Style" w:hAnsi="Bookman Old Style" w:cstheme="majorHAnsi"/>
        </w:rPr>
        <w:t xml:space="preserve"> máximo de usuários utilizando o sistema ao mesmo tempo), possibilitar a inserção ilimitada de cadastros e processos de qualquer natureza, bem como possibilitar a instalação em número ilimitado de máquinas.</w:t>
      </w:r>
    </w:p>
    <w:p w14:paraId="4087CB94" w14:textId="77777777" w:rsidR="00DD42E7" w:rsidRPr="00A168BE" w:rsidRDefault="00DD42E7" w:rsidP="00DD42E7">
      <w:pPr>
        <w:pStyle w:val="PargrafodaLista"/>
        <w:numPr>
          <w:ilvl w:val="0"/>
          <w:numId w:val="29"/>
        </w:numPr>
        <w:tabs>
          <w:tab w:val="right" w:pos="426"/>
        </w:tabs>
        <w:suppressAutoHyphens w:val="0"/>
        <w:autoSpaceDN/>
        <w:spacing w:line="360" w:lineRule="auto"/>
        <w:ind w:left="0" w:firstLine="0"/>
        <w:contextualSpacing/>
        <w:jc w:val="both"/>
        <w:textAlignment w:val="auto"/>
        <w:rPr>
          <w:rFonts w:ascii="Bookman Old Style" w:hAnsi="Bookman Old Style" w:cstheme="majorHAnsi"/>
        </w:rPr>
      </w:pPr>
      <w:r w:rsidRPr="00A168BE">
        <w:rPr>
          <w:rFonts w:ascii="Bookman Old Style" w:hAnsi="Bookman Old Style" w:cstheme="majorHAnsi"/>
        </w:rPr>
        <w:t>Esta Prefeitura não deseja mais investir recursos, nem agora, nem no futuro com SGBD (Sistema Gerenciador de Banco de Dados). Por isso o SGBD com o qual opera o Sistema ofertado deverá ser de Livre distribuição. Também, para que não haja riscos de descontinuidade na evolução do Banco de Dados, ou de sua obsolescência, ele deverá ser fabricado e distribuído por empresa de renome nessa área e que possua histórico de fornecimento de sistemas que obedeçam a Tecnologia Linear. A Tecnologia Linear agrega ao usuário a possibilidade de expansão e perenidade, sem reinvestimento naquilo que já investiu, ou seja, o fabricante do SGBD deve ser empresa com histórico de manutenção e evolução desse sistema ao longo do tempo, permitindo o crescimento linear do seu usuário, com a tecnologia sempre atualizada.</w:t>
      </w:r>
    </w:p>
    <w:p w14:paraId="3499D6CA" w14:textId="77777777" w:rsidR="00DD42E7" w:rsidRPr="00A168BE" w:rsidRDefault="00DD42E7" w:rsidP="00DD42E7">
      <w:pPr>
        <w:tabs>
          <w:tab w:val="right" w:pos="426"/>
        </w:tabs>
        <w:spacing w:line="360" w:lineRule="auto"/>
        <w:jc w:val="both"/>
        <w:rPr>
          <w:rFonts w:ascii="Bookman Old Style" w:hAnsi="Bookman Old Style" w:cstheme="majorHAnsi"/>
          <w:b/>
          <w:sz w:val="20"/>
          <w:szCs w:val="20"/>
        </w:rPr>
      </w:pPr>
      <w:r w:rsidRPr="00A168BE">
        <w:rPr>
          <w:rFonts w:ascii="Bookman Old Style" w:hAnsi="Bookman Old Style" w:cstheme="majorHAnsi"/>
          <w:b/>
          <w:sz w:val="20"/>
          <w:szCs w:val="20"/>
        </w:rPr>
        <w:t>Justificativa dos Pressupostos:</w:t>
      </w:r>
    </w:p>
    <w:p w14:paraId="0CD1DE0D" w14:textId="77777777" w:rsidR="00DD42E7" w:rsidRPr="00A168BE" w:rsidRDefault="00DD42E7" w:rsidP="00DD42E7">
      <w:pPr>
        <w:pStyle w:val="PargrafodaLista"/>
        <w:widowControl w:val="0"/>
        <w:numPr>
          <w:ilvl w:val="0"/>
          <w:numId w:val="30"/>
        </w:numPr>
        <w:tabs>
          <w:tab w:val="right" w:pos="426"/>
        </w:tabs>
        <w:suppressAutoHyphens w:val="0"/>
        <w:autoSpaceDN/>
        <w:spacing w:line="360"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a padronização, integração e homogeneidade de todos os produtos utilizados;</w:t>
      </w:r>
    </w:p>
    <w:p w14:paraId="6A4043F4" w14:textId="77777777" w:rsidR="00DD42E7" w:rsidRPr="00A168BE" w:rsidRDefault="00DD42E7" w:rsidP="00DD42E7">
      <w:pPr>
        <w:pStyle w:val="PargrafodaLista"/>
        <w:widowControl w:val="0"/>
        <w:numPr>
          <w:ilvl w:val="0"/>
          <w:numId w:val="30"/>
        </w:numPr>
        <w:tabs>
          <w:tab w:val="right" w:pos="426"/>
        </w:tabs>
        <w:suppressAutoHyphens w:val="0"/>
        <w:autoSpaceDN/>
        <w:spacing w:line="360" w:lineRule="auto"/>
        <w:ind w:left="0" w:firstLine="0"/>
        <w:jc w:val="both"/>
        <w:textAlignment w:val="auto"/>
        <w:rPr>
          <w:rFonts w:ascii="Bookman Old Style" w:hAnsi="Bookman Old Style" w:cstheme="majorHAnsi"/>
        </w:rPr>
      </w:pPr>
      <w:r w:rsidRPr="00A168BE">
        <w:rPr>
          <w:rFonts w:ascii="Bookman Old Style" w:hAnsi="Bookman Old Style" w:cstheme="majorHAnsi"/>
        </w:rPr>
        <w:t>Facilitar o aprendizado dos usuários através da padronização dos sistemas;</w:t>
      </w:r>
    </w:p>
    <w:p w14:paraId="3E7BE06D" w14:textId="77777777" w:rsidR="00DD42E7" w:rsidRPr="00A168BE" w:rsidRDefault="00DD42E7" w:rsidP="00DD42E7">
      <w:pPr>
        <w:pStyle w:val="PargrafodaLista"/>
        <w:widowControl w:val="0"/>
        <w:numPr>
          <w:ilvl w:val="0"/>
          <w:numId w:val="30"/>
        </w:numPr>
        <w:tabs>
          <w:tab w:val="right" w:pos="426"/>
        </w:tabs>
        <w:suppressAutoHyphens w:val="0"/>
        <w:autoSpaceDN/>
        <w:spacing w:line="360" w:lineRule="auto"/>
        <w:ind w:left="0" w:firstLine="0"/>
        <w:jc w:val="both"/>
        <w:textAlignment w:val="auto"/>
        <w:rPr>
          <w:rFonts w:ascii="Bookman Old Style" w:hAnsi="Bookman Old Style" w:cstheme="majorHAnsi"/>
        </w:rPr>
      </w:pPr>
      <w:r w:rsidRPr="00A168BE">
        <w:rPr>
          <w:rFonts w:ascii="Bookman Old Style" w:hAnsi="Bookman Old Style" w:cstheme="majorHAnsi"/>
        </w:rPr>
        <w:t>Facilitar o gerenciamento dos sistemas, tendo uma visão única de todos os processos através da integração dos sistemas, que por estarem em uma mesma plataforma, não exigirão da equipe de Tecnologia da Informação realizar a administração de vários bancos de dados, várias plataformas e várias linguagens e fornecedores diferentes;</w:t>
      </w:r>
    </w:p>
    <w:p w14:paraId="315D87F2" w14:textId="77777777" w:rsidR="00DD42E7" w:rsidRPr="00A168BE" w:rsidRDefault="00DD42E7" w:rsidP="00DD42E7">
      <w:pPr>
        <w:pStyle w:val="PargrafodaLista"/>
        <w:widowControl w:val="0"/>
        <w:numPr>
          <w:ilvl w:val="0"/>
          <w:numId w:val="30"/>
        </w:numPr>
        <w:tabs>
          <w:tab w:val="right" w:pos="426"/>
        </w:tabs>
        <w:suppressAutoHyphens w:val="0"/>
        <w:autoSpaceDN/>
        <w:spacing w:line="360" w:lineRule="auto"/>
        <w:ind w:left="0" w:firstLine="0"/>
        <w:jc w:val="both"/>
        <w:textAlignment w:val="auto"/>
        <w:rPr>
          <w:rFonts w:ascii="Bookman Old Style" w:hAnsi="Bookman Old Style" w:cstheme="majorHAnsi"/>
        </w:rPr>
      </w:pPr>
      <w:r w:rsidRPr="00A168BE">
        <w:rPr>
          <w:rFonts w:ascii="Bookman Old Style" w:hAnsi="Bookman Old Style" w:cstheme="majorHAnsi"/>
        </w:rPr>
        <w:t>Através das integrações nativas, on-line e real-time garantir a tempestividade das informações em atendimento às exigências legais (Lei de Acesso a Informação, Transparência Pública, Novas Normas Brasileiras de Contabilidade Aplicadas ao Setor Público);</w:t>
      </w:r>
    </w:p>
    <w:p w14:paraId="6C351A4A" w14:textId="77777777" w:rsidR="00DD42E7" w:rsidRPr="00A168BE" w:rsidRDefault="00DD42E7" w:rsidP="00DD42E7">
      <w:pPr>
        <w:pStyle w:val="PargrafodaLista"/>
        <w:widowControl w:val="0"/>
        <w:numPr>
          <w:ilvl w:val="0"/>
          <w:numId w:val="30"/>
        </w:numPr>
        <w:tabs>
          <w:tab w:val="right" w:pos="426"/>
        </w:tabs>
        <w:suppressAutoHyphens w:val="0"/>
        <w:autoSpaceDN/>
        <w:spacing w:line="360" w:lineRule="auto"/>
        <w:ind w:left="0" w:firstLine="0"/>
        <w:jc w:val="both"/>
        <w:textAlignment w:val="auto"/>
        <w:rPr>
          <w:rFonts w:ascii="Bookman Old Style" w:hAnsi="Bookman Old Style" w:cstheme="majorHAnsi"/>
        </w:rPr>
      </w:pPr>
      <w:r w:rsidRPr="00A168BE">
        <w:rPr>
          <w:rFonts w:ascii="Bookman Old Style" w:hAnsi="Bookman Old Style" w:cstheme="majorHAnsi"/>
        </w:rPr>
        <w:t>Ambiente operacional: manutenção do investimento financeiro e de conhecimento já desenvolvido no atual ambiente operacional.</w:t>
      </w:r>
    </w:p>
    <w:p w14:paraId="4C3E7EBF" w14:textId="77777777" w:rsidR="00DD42E7" w:rsidRPr="00A168BE" w:rsidRDefault="00DD42E7" w:rsidP="00DD42E7">
      <w:pPr>
        <w:rPr>
          <w:rFonts w:ascii="Bookman Old Style" w:hAnsi="Bookman Old Style" w:cstheme="majorHAnsi"/>
          <w:b/>
          <w:sz w:val="20"/>
          <w:szCs w:val="20"/>
        </w:rPr>
      </w:pPr>
    </w:p>
    <w:p w14:paraId="14913497"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 xml:space="preserve">ESTRUTURAÇÃO DA SOLUÇÃO LICITADA:                                                                                                                                                           </w:t>
      </w:r>
    </w:p>
    <w:p w14:paraId="219B381C" w14:textId="77777777" w:rsidR="00DD42E7" w:rsidRPr="00A168BE" w:rsidRDefault="00DD42E7" w:rsidP="00DD42E7">
      <w:pPr>
        <w:rPr>
          <w:rFonts w:ascii="Bookman Old Style" w:hAnsi="Bookman Old Style" w:cstheme="majorHAnsi"/>
          <w:b/>
          <w:sz w:val="20"/>
          <w:szCs w:val="20"/>
        </w:rPr>
      </w:pPr>
    </w:p>
    <w:p w14:paraId="5AC446F0"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OS SERVIÇOS</w:t>
      </w:r>
    </w:p>
    <w:p w14:paraId="36E24AF1" w14:textId="77777777" w:rsidR="00DD42E7" w:rsidRPr="00A168BE" w:rsidRDefault="00DD42E7" w:rsidP="00DD42E7">
      <w:pPr>
        <w:rPr>
          <w:rFonts w:ascii="Bookman Old Style" w:hAnsi="Bookman Old Style" w:cstheme="majorHAnsi"/>
          <w:b/>
          <w:sz w:val="20"/>
          <w:szCs w:val="20"/>
        </w:rPr>
      </w:pPr>
    </w:p>
    <w:p w14:paraId="2261CCA7" w14:textId="77777777" w:rsidR="00DD42E7" w:rsidRPr="00A168BE" w:rsidRDefault="00DD42E7" w:rsidP="00DD42E7">
      <w:pPr>
        <w:pStyle w:val="PargrafodaLista"/>
        <w:widowControl w:val="0"/>
        <w:numPr>
          <w:ilvl w:val="0"/>
          <w:numId w:val="26"/>
        </w:numPr>
        <w:suppressAutoHyphens w:val="0"/>
        <w:autoSpaceDN/>
        <w:spacing w:after="120"/>
        <w:ind w:hanging="357"/>
        <w:jc w:val="both"/>
        <w:textAlignment w:val="auto"/>
        <w:rPr>
          <w:rFonts w:ascii="Bookman Old Style" w:hAnsi="Bookman Old Style" w:cstheme="majorHAnsi"/>
        </w:rPr>
      </w:pPr>
      <w:r w:rsidRPr="00A168BE">
        <w:rPr>
          <w:rFonts w:ascii="Bookman Old Style" w:hAnsi="Bookman Old Style" w:cstheme="majorHAnsi"/>
          <w:b/>
          <w:bCs/>
        </w:rPr>
        <w:t>Migração dos dados:</w:t>
      </w:r>
    </w:p>
    <w:p w14:paraId="1CF4F8FD"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lastRenderedPageBreak/>
        <w:t xml:space="preserve">Procedimentos específicos de migração de dados e geração de dados objetivando a formação da nova base de dados ativa. </w:t>
      </w:r>
    </w:p>
    <w:p w14:paraId="7D00BEF9"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 conversão/migração e o aproveitamento de todos os dados cadastrais e informações dos sistemas em uso são de responsabilidade da empresa proponente, com disponibilização das bases de dados dos mesmos pelo Município para que esses serviços sejam executados. </w:t>
      </w:r>
    </w:p>
    <w:p w14:paraId="20AB5816"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 migração compreenderá a conclusão da alimentação das bases de dados e tabelas, de forma completa, para permitir a utilização plena de cada um dos softwares e aplicativos. </w:t>
      </w:r>
    </w:p>
    <w:p w14:paraId="685F00C2"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É obrigatória a migração/conversão efetiva de todas as informações hoje existentes no banco de dados, no prazo máximo de 30 (Trinta) dias a contar da assinatura do contrato, com a finalidade de evitar prejuízos aos trabalhos da administração municipal, prestação de contas mensais obrigatórias, possibilitando o desligamento dos sistemas anteriores.</w:t>
      </w:r>
    </w:p>
    <w:p w14:paraId="1FACF83B"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 migração de todos os dados, movimentos e informações atualmente existentes no Município, é fase de total responsabilidade da empresa fornecedora dos softwares, cabendo ao Município a disponibilização dos backups em formato legível das atuais bases de dados, e a posterior conferência dos dados. </w:t>
      </w:r>
    </w:p>
    <w:p w14:paraId="49BBBC89"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O Município receberá o “</w:t>
      </w:r>
      <w:proofErr w:type="spellStart"/>
      <w:r w:rsidRPr="00A168BE">
        <w:rPr>
          <w:rFonts w:ascii="Bookman Old Style" w:hAnsi="Bookman Old Style" w:cstheme="majorHAnsi"/>
          <w:bCs/>
          <w:color w:val="000000"/>
          <w:lang w:eastAsia="ar-SA"/>
        </w:rPr>
        <w:t>lay-out</w:t>
      </w:r>
      <w:proofErr w:type="spellEnd"/>
      <w:r w:rsidRPr="00A168BE">
        <w:rPr>
          <w:rFonts w:ascii="Bookman Old Style" w:hAnsi="Bookman Old Style" w:cstheme="majorHAnsi"/>
          <w:bCs/>
          <w:color w:val="000000"/>
          <w:lang w:eastAsia="ar-SA"/>
        </w:rPr>
        <w:t>” e acesso ao banco de dados para fornecimento à licitante vencedora da licitação, devendo a mesma migrar / converter a partir de cópia de banco de dados a ser fornecida.</w:t>
      </w:r>
    </w:p>
    <w:p w14:paraId="423CAA16"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 licitante vencedora deverá exercer também as atividades de saneamento/correção dos dados, com a supervisão/fiscalização dos fiscais do contrato a ser firmado. </w:t>
      </w:r>
    </w:p>
    <w:p w14:paraId="2C55F16C"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 vencedora da licitação deverá executar programas extratores e de carga, tantas vezes quantas forem necessárias, até a conclusão da migração de forma completa. </w:t>
      </w:r>
    </w:p>
    <w:p w14:paraId="781B977E"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 migração não pode causar qualquer perda de dados, de relacionamento, de consistência ou de segurança em nenhuma informação atualmente existente. </w:t>
      </w:r>
    </w:p>
    <w:p w14:paraId="558FC61E"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Durante o prazo de implantação, para cada um dos sistemas licitados, quando couber, deverão ser cumpridas as atividades de configuração de programas. </w:t>
      </w:r>
    </w:p>
    <w:p w14:paraId="07B044CB"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Na implantação dos sistemas acima discriminados, deverão ser cumpridas, quando couberem, as seguintes etapas: </w:t>
      </w:r>
    </w:p>
    <w:p w14:paraId="104BD5B3"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Adequação de relatórios, telas, layouts e logotipos; </w:t>
      </w:r>
    </w:p>
    <w:p w14:paraId="4851DF1C"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 xml:space="preserve">Configuração inicial de tabelas e cadastros; </w:t>
      </w:r>
    </w:p>
    <w:p w14:paraId="07E92006"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bCs/>
          <w:color w:val="000000"/>
          <w:lang w:eastAsia="ar-SA"/>
        </w:rPr>
      </w:pPr>
      <w:r w:rsidRPr="00A168BE">
        <w:rPr>
          <w:rFonts w:ascii="Bookman Old Style" w:hAnsi="Bookman Old Style" w:cstheme="majorHAnsi"/>
          <w:bCs/>
          <w:color w:val="000000"/>
          <w:lang w:eastAsia="ar-SA"/>
        </w:rPr>
        <w:t>Estruturação de acesso e habilitações dos usuários;</w:t>
      </w:r>
    </w:p>
    <w:p w14:paraId="157E3A68" w14:textId="77777777" w:rsidR="00DD42E7" w:rsidRPr="00A168BE" w:rsidRDefault="00DD42E7" w:rsidP="00DD42E7">
      <w:pPr>
        <w:pStyle w:val="PargrafodaLista"/>
        <w:widowControl w:val="0"/>
        <w:numPr>
          <w:ilvl w:val="0"/>
          <w:numId w:val="26"/>
        </w:numPr>
        <w:suppressAutoHyphens w:val="0"/>
        <w:autoSpaceDN/>
        <w:spacing w:after="120"/>
        <w:ind w:hanging="357"/>
        <w:jc w:val="both"/>
        <w:textAlignment w:val="auto"/>
        <w:rPr>
          <w:rFonts w:ascii="Bookman Old Style" w:hAnsi="Bookman Old Style" w:cstheme="majorHAnsi"/>
        </w:rPr>
      </w:pPr>
      <w:r w:rsidRPr="00A168BE">
        <w:rPr>
          <w:rFonts w:ascii="Bookman Old Style" w:hAnsi="Bookman Old Style" w:cstheme="majorHAnsi"/>
          <w:b/>
          <w:bCs/>
        </w:rPr>
        <w:t>Implantação:</w:t>
      </w:r>
    </w:p>
    <w:p w14:paraId="26937269" w14:textId="77777777" w:rsidR="00DD42E7" w:rsidRPr="00A168BE" w:rsidRDefault="00DD42E7" w:rsidP="00DD42E7">
      <w:pPr>
        <w:pStyle w:val="PargrafodaLista"/>
        <w:widowControl w:val="0"/>
        <w:numPr>
          <w:ilvl w:val="1"/>
          <w:numId w:val="26"/>
        </w:numPr>
        <w:suppressAutoHyphens w:val="0"/>
        <w:autoSpaceDN/>
        <w:spacing w:after="120"/>
        <w:jc w:val="both"/>
        <w:textAlignment w:val="auto"/>
        <w:rPr>
          <w:rFonts w:ascii="Bookman Old Style" w:hAnsi="Bookman Old Style" w:cstheme="majorHAnsi"/>
        </w:rPr>
      </w:pPr>
      <w:r w:rsidRPr="00A168BE">
        <w:rPr>
          <w:rFonts w:ascii="Bookman Old Style" w:hAnsi="Bookman Old Style" w:cstheme="majorHAnsi"/>
        </w:rPr>
        <w:t>Procedimentos para viabilizar e operacionalizar o uso dos softwares pela alimentação de dados, adequação das rotinas manuais e pela personalização de parâmetros do Software.</w:t>
      </w:r>
    </w:p>
    <w:p w14:paraId="0198FCB1" w14:textId="77777777" w:rsidR="00DD42E7" w:rsidRPr="00A168BE" w:rsidRDefault="00DD42E7" w:rsidP="00DD42E7">
      <w:pPr>
        <w:pStyle w:val="PargrafodaLista"/>
        <w:widowControl w:val="0"/>
        <w:numPr>
          <w:ilvl w:val="1"/>
          <w:numId w:val="26"/>
        </w:numPr>
        <w:suppressAutoHyphens w:val="0"/>
        <w:autoSpaceDN/>
        <w:spacing w:after="120"/>
        <w:jc w:val="both"/>
        <w:textAlignment w:val="auto"/>
        <w:rPr>
          <w:rFonts w:ascii="Bookman Old Style" w:hAnsi="Bookman Old Style" w:cstheme="majorHAnsi"/>
        </w:rPr>
      </w:pPr>
      <w:r w:rsidRPr="00A168BE">
        <w:rPr>
          <w:rFonts w:ascii="Bookman Old Style" w:hAnsi="Bookman Old Style" w:cstheme="majorHAnsi"/>
        </w:rPr>
        <w:t xml:space="preserve">A implantação compreende em realizar a instalação, configuração e treinamento de usuários em prazo máximo de 30 (trinta) dias, contados ininterruptamente a partir da assinatura do contrato. A configuração visa à carga de </w:t>
      </w:r>
      <w:r w:rsidRPr="00A168BE">
        <w:rPr>
          <w:rFonts w:ascii="Bookman Old Style" w:hAnsi="Bookman Old Style" w:cstheme="majorHAnsi"/>
        </w:rPr>
        <w:lastRenderedPageBreak/>
        <w:t xml:space="preserve">todos os parâmetros inerentes aos processos em uso pelo Município e que atendam a legislação vigente, devendo as proponentes interessadas esclarecer previamente todas as suas dúvidas ao realizar a visita técnica ou através de pedidos de esclarecimentos feitos anteriormente à data de abertura do certame, visando a correta formatação de sua proposta. </w:t>
      </w:r>
    </w:p>
    <w:p w14:paraId="6522BDE8" w14:textId="77777777" w:rsidR="00DD42E7" w:rsidRPr="00A168BE" w:rsidRDefault="00DD42E7" w:rsidP="00DD42E7">
      <w:pPr>
        <w:pStyle w:val="PargrafodaLista"/>
        <w:widowControl w:val="0"/>
        <w:numPr>
          <w:ilvl w:val="1"/>
          <w:numId w:val="26"/>
        </w:numPr>
        <w:suppressAutoHyphens w:val="0"/>
        <w:autoSpaceDN/>
        <w:spacing w:after="120"/>
        <w:jc w:val="both"/>
        <w:textAlignment w:val="auto"/>
        <w:rPr>
          <w:rFonts w:ascii="Bookman Old Style" w:hAnsi="Bookman Old Style" w:cstheme="majorHAnsi"/>
        </w:rPr>
      </w:pPr>
      <w:r w:rsidRPr="00A168BE">
        <w:rPr>
          <w:rFonts w:ascii="Bookman Old Style" w:hAnsi="Bookman Old Style" w:cstheme="majorHAnsi"/>
        </w:rPr>
        <w:t>O Município disponibilizará técnicos do setor de tecnologia da informação para dirimir dúvidas, acompanhar e fiscalizar a execução dos serviços e decidir as questões técnicas que lhe forem submetidas pela licitante vencedora, registrando em relatório as deficiências verificadas, encaminhando notificações à licitante CONTRATADA para que seja providenciada a imediata correção das irregularidades.</w:t>
      </w:r>
    </w:p>
    <w:p w14:paraId="00DC628D" w14:textId="77777777" w:rsidR="00DD42E7" w:rsidRPr="00A168BE" w:rsidRDefault="00DD42E7" w:rsidP="00DD42E7">
      <w:pPr>
        <w:pStyle w:val="PargrafodaLista"/>
        <w:widowControl w:val="0"/>
        <w:numPr>
          <w:ilvl w:val="1"/>
          <w:numId w:val="26"/>
        </w:numPr>
        <w:suppressAutoHyphens w:val="0"/>
        <w:autoSpaceDN/>
        <w:spacing w:after="120"/>
        <w:jc w:val="both"/>
        <w:textAlignment w:val="auto"/>
        <w:rPr>
          <w:rFonts w:ascii="Bookman Old Style" w:hAnsi="Bookman Old Style" w:cstheme="majorHAnsi"/>
        </w:rPr>
      </w:pPr>
      <w:r w:rsidRPr="00A168BE">
        <w:rPr>
          <w:rFonts w:ascii="Bookman Old Style" w:hAnsi="Bookman Old Style" w:cstheme="majorHAnsi"/>
        </w:rPr>
        <w:t xml:space="preserve">O Contratado poderá converter/implantar os sistemas de forma simultânea, caso as equipes de profissionais envolvidos sejam de áreas distintas desde que as implantações/conversões que foram “antecipadas” não interfiram na funcionalidade dos sistemas da ordem do cronograma. </w:t>
      </w:r>
    </w:p>
    <w:p w14:paraId="21BD5E11" w14:textId="77777777" w:rsidR="00DD42E7" w:rsidRPr="00A168BE" w:rsidRDefault="00DD42E7" w:rsidP="00DD42E7">
      <w:pPr>
        <w:pStyle w:val="PargrafodaLista"/>
        <w:widowControl w:val="0"/>
        <w:numPr>
          <w:ilvl w:val="0"/>
          <w:numId w:val="26"/>
        </w:numPr>
        <w:suppressAutoHyphens w:val="0"/>
        <w:autoSpaceDN/>
        <w:spacing w:after="120"/>
        <w:ind w:hanging="357"/>
        <w:jc w:val="both"/>
        <w:textAlignment w:val="auto"/>
        <w:rPr>
          <w:rFonts w:ascii="Bookman Old Style" w:hAnsi="Bookman Old Style" w:cstheme="majorHAnsi"/>
        </w:rPr>
      </w:pPr>
      <w:r w:rsidRPr="00A168BE">
        <w:rPr>
          <w:rFonts w:ascii="Bookman Old Style" w:hAnsi="Bookman Old Style" w:cstheme="majorHAnsi"/>
        </w:rPr>
        <w:t>A proponente deverá prestar serviço de Acompanhamento, de 02 (duas) visitas mensais, durante a validade do contrato, através de profissional e ou profissionais capacitados no sistemas contratados, na sede do município durante o horário de expediente externo e interno, em até 08 horas diárias, conforme agenda planejada e orientada estabelecendo o objetivo. O profissional e ou profissionais que desempenharão esta tarefa, deverão ser especialistas nos softwares atendidos e deverão: aplicar conceitos, diagnosticar processos, aplicar auditoria em relação a funcionalidades/rotinas utilizadas, ser facilitadores aos usuários dos sistemas quanto ao manejo dos softwares. Toda visita de acompanhamento deverá ser certificada pelos usuários e atestada pelo gestor da área.</w:t>
      </w:r>
    </w:p>
    <w:p w14:paraId="78CE7768"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 xml:space="preserve">A proponente deverá disponibilizar </w:t>
      </w:r>
      <w:r w:rsidRPr="00A168BE">
        <w:rPr>
          <w:rFonts w:ascii="Bookman Old Style" w:hAnsi="Bookman Old Style" w:cstheme="majorHAnsi"/>
          <w:bCs/>
          <w:color w:val="000000"/>
          <w:lang w:eastAsia="ar-SA"/>
        </w:rPr>
        <w:t xml:space="preserve">suporte técnico e </w:t>
      </w:r>
      <w:r w:rsidRPr="00A168BE">
        <w:rPr>
          <w:rFonts w:ascii="Bookman Old Style" w:hAnsi="Bookman Old Style" w:cstheme="majorHAnsi"/>
          <w:bCs/>
          <w:color w:val="000000"/>
          <w:lang w:val="x-none" w:eastAsia="ar-SA"/>
        </w:rPr>
        <w:t>atendimento,  observando:</w:t>
      </w:r>
    </w:p>
    <w:p w14:paraId="23C7D631"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eastAsia="ar-SA"/>
        </w:rPr>
        <w:t>Sistema</w:t>
      </w:r>
      <w:r w:rsidRPr="00A168BE">
        <w:rPr>
          <w:rFonts w:ascii="Bookman Old Style" w:hAnsi="Bookman Old Style" w:cstheme="majorHAnsi"/>
          <w:bCs/>
          <w:color w:val="000000"/>
          <w:lang w:val="x-none" w:eastAsia="ar-SA"/>
        </w:rPr>
        <w:t xml:space="preserve"> de pronto atendimento para consultas de funcionalidades dos sistemas deverá ser disponibilizado durante o horário de expediente da prefeitura</w:t>
      </w:r>
      <w:r w:rsidRPr="00A168BE">
        <w:rPr>
          <w:rFonts w:ascii="Bookman Old Style" w:hAnsi="Bookman Old Style" w:cstheme="majorHAnsi"/>
          <w:bCs/>
          <w:color w:val="000000"/>
          <w:lang w:eastAsia="ar-SA"/>
        </w:rPr>
        <w:t xml:space="preserve">, </w:t>
      </w:r>
      <w:r w:rsidRPr="00A168BE">
        <w:rPr>
          <w:rFonts w:ascii="Bookman Old Style" w:hAnsi="Bookman Old Style" w:cstheme="majorHAnsi"/>
          <w:bCs/>
          <w:lang w:eastAsia="ar-SA"/>
        </w:rPr>
        <w:t>externo e interno</w:t>
      </w:r>
      <w:r w:rsidRPr="00A168BE">
        <w:rPr>
          <w:rFonts w:ascii="Bookman Old Style" w:hAnsi="Bookman Old Style" w:cstheme="majorHAnsi"/>
          <w:bCs/>
          <w:color w:val="000000"/>
          <w:lang w:val="x-none" w:eastAsia="ar-SA"/>
        </w:rPr>
        <w:t>;</w:t>
      </w:r>
    </w:p>
    <w:p w14:paraId="4470EC58" w14:textId="77777777" w:rsidR="00DD42E7" w:rsidRPr="00A168BE" w:rsidRDefault="00DD42E7" w:rsidP="00DD42E7">
      <w:pPr>
        <w:pStyle w:val="PargrafodaLista"/>
        <w:numPr>
          <w:ilvl w:val="1"/>
          <w:numId w:val="26"/>
        </w:numPr>
        <w:autoSpaceDN/>
        <w:spacing w:after="120" w:line="259" w:lineRule="auto"/>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 xml:space="preserve">A proponente deverá apresentar e disponibilizar sistema de </w:t>
      </w:r>
      <w:r w:rsidRPr="00A168BE">
        <w:rPr>
          <w:rFonts w:ascii="Bookman Old Style" w:hAnsi="Bookman Old Style" w:cstheme="majorHAnsi"/>
          <w:bCs/>
          <w:color w:val="000000"/>
          <w:lang w:eastAsia="ar-SA"/>
        </w:rPr>
        <w:t>acompanhamento de dúvidas e demandas</w:t>
      </w:r>
      <w:r w:rsidRPr="00A168BE">
        <w:rPr>
          <w:rFonts w:ascii="Bookman Old Style" w:hAnsi="Bookman Old Style" w:cstheme="majorHAnsi"/>
          <w:bCs/>
          <w:color w:val="000000"/>
          <w:lang w:val="x-none" w:eastAsia="ar-SA"/>
        </w:rPr>
        <w:t>, registrando o controle d</w:t>
      </w:r>
      <w:r w:rsidRPr="00A168BE">
        <w:rPr>
          <w:rFonts w:ascii="Bookman Old Style" w:hAnsi="Bookman Old Style" w:cstheme="majorHAnsi"/>
          <w:bCs/>
          <w:color w:val="000000"/>
          <w:lang w:eastAsia="ar-SA"/>
        </w:rPr>
        <w:t>as</w:t>
      </w:r>
      <w:r w:rsidRPr="00A168BE">
        <w:rPr>
          <w:rFonts w:ascii="Bookman Old Style" w:hAnsi="Bookman Old Style" w:cstheme="majorHAnsi"/>
          <w:bCs/>
          <w:color w:val="000000"/>
          <w:lang w:val="x-none" w:eastAsia="ar-SA"/>
        </w:rPr>
        <w:t xml:space="preserve"> solicitações, para que seja possível acompanhar, via Internet, o andamento de uma solicitação, referente a Sistemas ou Serviços prestados, desde sua abertura até o encerramento, com as funções mínimas a seguir:</w:t>
      </w:r>
    </w:p>
    <w:p w14:paraId="3B27BDF1" w14:textId="77777777" w:rsidR="00DD42E7" w:rsidRPr="00A168BE" w:rsidRDefault="00DD42E7" w:rsidP="00DD42E7">
      <w:pPr>
        <w:pStyle w:val="PargrafodaLista"/>
        <w:numPr>
          <w:ilvl w:val="2"/>
          <w:numId w:val="26"/>
        </w:numPr>
        <w:autoSpaceDN/>
        <w:spacing w:after="120"/>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Mecanismo de controle, para que seja possível acompanhar, via Internet, o andamento de uma solicitação, referente aos Sistemas ou Serviços prestados por esta licitante, desde sua abertura até o encerramento.</w:t>
      </w:r>
    </w:p>
    <w:p w14:paraId="7EAE9572" w14:textId="77777777" w:rsidR="00DD42E7" w:rsidRPr="00A168BE" w:rsidRDefault="00DD42E7" w:rsidP="00DD42E7">
      <w:pPr>
        <w:pStyle w:val="PargrafodaLista"/>
        <w:numPr>
          <w:ilvl w:val="2"/>
          <w:numId w:val="26"/>
        </w:numPr>
        <w:autoSpaceDN/>
        <w:spacing w:after="120"/>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Permitir a inclusão por parte do usuário, via Internet (site), de qualquer tipo de solicitação de serviço (dúvidas, sugestões, problemas, etc.).</w:t>
      </w:r>
    </w:p>
    <w:p w14:paraId="0AA840E3" w14:textId="77777777" w:rsidR="00DD42E7" w:rsidRPr="00A168BE" w:rsidRDefault="00DD42E7" w:rsidP="00DD42E7">
      <w:pPr>
        <w:pStyle w:val="PargrafodaLista"/>
        <w:numPr>
          <w:ilvl w:val="2"/>
          <w:numId w:val="26"/>
        </w:numPr>
        <w:autoSpaceDN/>
        <w:spacing w:after="120"/>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Permitir o registro e acompanhamento de todos os passos e etapas havidos durante o atendimento da demanda cadastrada, de forma que o usuário possa a qualquer momento, via Internet, verificar o andamento/histórico da sua solicitação.</w:t>
      </w:r>
    </w:p>
    <w:p w14:paraId="73CDEB5A" w14:textId="77777777" w:rsidR="00DD42E7" w:rsidRPr="00A168BE" w:rsidRDefault="00DD42E7" w:rsidP="00DD42E7">
      <w:pPr>
        <w:pStyle w:val="PargrafodaLista"/>
        <w:numPr>
          <w:ilvl w:val="2"/>
          <w:numId w:val="26"/>
        </w:numPr>
        <w:autoSpaceDN/>
        <w:spacing w:after="120"/>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 xml:space="preserve">Permitir ao usuário a possibilidade de incluir documentos em anexo na demanda cadastrada. </w:t>
      </w:r>
    </w:p>
    <w:p w14:paraId="3DCABFF3" w14:textId="77777777" w:rsidR="00DD42E7" w:rsidRPr="00A168BE" w:rsidRDefault="00DD42E7" w:rsidP="00DD42E7">
      <w:pPr>
        <w:pStyle w:val="PargrafodaLista"/>
        <w:numPr>
          <w:ilvl w:val="2"/>
          <w:numId w:val="26"/>
        </w:numPr>
        <w:autoSpaceDN/>
        <w:spacing w:after="120"/>
        <w:ind w:hanging="357"/>
        <w:jc w:val="both"/>
        <w:textAlignment w:val="auto"/>
        <w:rPr>
          <w:rFonts w:ascii="Bookman Old Style" w:hAnsi="Bookman Old Style" w:cstheme="majorHAnsi"/>
          <w:bCs/>
          <w:color w:val="000000"/>
          <w:lang w:val="x-none" w:eastAsia="ar-SA"/>
        </w:rPr>
      </w:pPr>
      <w:r w:rsidRPr="00A168BE">
        <w:rPr>
          <w:rFonts w:ascii="Bookman Old Style" w:hAnsi="Bookman Old Style" w:cstheme="majorHAnsi"/>
          <w:bCs/>
          <w:color w:val="000000"/>
          <w:lang w:val="x-none" w:eastAsia="ar-SA"/>
        </w:rPr>
        <w:t xml:space="preserve">Possuir controle de responsáveis do cliente, ou seja, permitir configurar os usuários que irão acompanhar todas as demandas do cliente, pois </w:t>
      </w:r>
      <w:r w:rsidRPr="00A168BE">
        <w:rPr>
          <w:rFonts w:ascii="Bookman Old Style" w:hAnsi="Bookman Old Style" w:cstheme="majorHAnsi"/>
          <w:bCs/>
          <w:color w:val="000000"/>
          <w:lang w:val="x-none" w:eastAsia="ar-SA"/>
        </w:rPr>
        <w:lastRenderedPageBreak/>
        <w:t>os outros usuários irão verificar somente as suas demandas</w:t>
      </w:r>
      <w:r w:rsidRPr="00A168BE">
        <w:rPr>
          <w:rFonts w:ascii="Bookman Old Style" w:hAnsi="Bookman Old Style" w:cstheme="majorHAnsi"/>
          <w:bCs/>
          <w:color w:val="000000"/>
          <w:lang w:eastAsia="ar-SA"/>
        </w:rPr>
        <w:t>, p</w:t>
      </w:r>
      <w:proofErr w:type="spellStart"/>
      <w:r w:rsidRPr="00A168BE">
        <w:rPr>
          <w:rFonts w:ascii="Bookman Old Style" w:hAnsi="Bookman Old Style" w:cstheme="majorHAnsi"/>
          <w:bCs/>
          <w:color w:val="000000"/>
          <w:lang w:val="x-none" w:eastAsia="ar-SA"/>
        </w:rPr>
        <w:t>ossuir</w:t>
      </w:r>
      <w:proofErr w:type="spellEnd"/>
      <w:r w:rsidRPr="00A168BE">
        <w:rPr>
          <w:rFonts w:ascii="Bookman Old Style" w:hAnsi="Bookman Old Style" w:cstheme="majorHAnsi"/>
          <w:bCs/>
          <w:color w:val="000000"/>
          <w:lang w:val="x-none" w:eastAsia="ar-SA"/>
        </w:rPr>
        <w:t xml:space="preserve"> senhas de acesso</w:t>
      </w:r>
      <w:r w:rsidRPr="00A168BE">
        <w:rPr>
          <w:rFonts w:ascii="Bookman Old Style" w:hAnsi="Bookman Old Style" w:cstheme="majorHAnsi"/>
          <w:bCs/>
          <w:color w:val="000000"/>
          <w:lang w:eastAsia="ar-SA"/>
        </w:rPr>
        <w:t xml:space="preserve"> </w:t>
      </w:r>
      <w:r w:rsidRPr="00A168BE">
        <w:rPr>
          <w:rFonts w:ascii="Bookman Old Style" w:hAnsi="Bookman Old Style" w:cstheme="majorHAnsi"/>
          <w:bCs/>
          <w:color w:val="000000"/>
          <w:lang w:val="x-none" w:eastAsia="ar-SA"/>
        </w:rPr>
        <w:t>, configuráveis pelo usuário.</w:t>
      </w:r>
    </w:p>
    <w:p w14:paraId="2632A89E" w14:textId="77777777" w:rsidR="00DD42E7" w:rsidRPr="00A168BE" w:rsidRDefault="00DD42E7" w:rsidP="00DD42E7">
      <w:pPr>
        <w:pStyle w:val="PargrafodaLista"/>
        <w:numPr>
          <w:ilvl w:val="2"/>
          <w:numId w:val="26"/>
        </w:numPr>
        <w:autoSpaceDN/>
        <w:spacing w:after="120"/>
        <w:ind w:hanging="357"/>
        <w:jc w:val="both"/>
        <w:textAlignment w:val="auto"/>
        <w:rPr>
          <w:rFonts w:ascii="Bookman Old Style" w:hAnsi="Bookman Old Style" w:cstheme="majorHAnsi"/>
          <w:bCs/>
          <w:lang w:val="x-none" w:eastAsia="ar-SA"/>
        </w:rPr>
      </w:pPr>
      <w:r w:rsidRPr="00A168BE">
        <w:rPr>
          <w:rFonts w:ascii="Bookman Old Style" w:hAnsi="Bookman Old Style" w:cstheme="majorHAnsi"/>
          <w:bCs/>
          <w:lang w:eastAsia="ar-SA"/>
        </w:rPr>
        <w:t xml:space="preserve"> Deverá ser indicado, durante a Prova de conceito,</w:t>
      </w:r>
      <w:r w:rsidRPr="00A168BE">
        <w:rPr>
          <w:rFonts w:ascii="Bookman Old Style" w:hAnsi="Bookman Old Style" w:cstheme="majorHAnsi"/>
          <w:lang w:eastAsia="ar-SA"/>
        </w:rPr>
        <w:t xml:space="preserve"> o endereço (link/site) onde conste em funcionamento o </w:t>
      </w:r>
      <w:proofErr w:type="spellStart"/>
      <w:r w:rsidRPr="00A168BE">
        <w:rPr>
          <w:rFonts w:ascii="Bookman Old Style" w:hAnsi="Bookman Old Style" w:cstheme="majorHAnsi"/>
          <w:lang w:eastAsia="ar-SA"/>
        </w:rPr>
        <w:t>sis</w:t>
      </w:r>
      <w:proofErr w:type="spellEnd"/>
      <w:r w:rsidRPr="00A168BE">
        <w:rPr>
          <w:rFonts w:ascii="Bookman Old Style" w:hAnsi="Bookman Old Style" w:cstheme="majorHAnsi"/>
          <w:lang w:val="x-none" w:eastAsia="ar-SA"/>
        </w:rPr>
        <w:t>tema</w:t>
      </w:r>
      <w:r w:rsidRPr="00A168BE">
        <w:rPr>
          <w:rFonts w:ascii="Bookman Old Style" w:hAnsi="Bookman Old Style" w:cstheme="majorHAnsi"/>
          <w:lang w:eastAsia="ar-SA"/>
        </w:rPr>
        <w:t xml:space="preserve"> de acompanhamento e registro de demandas/dúvidas ofertado</w:t>
      </w:r>
      <w:r w:rsidRPr="00A168BE">
        <w:rPr>
          <w:rFonts w:ascii="Bookman Old Style" w:hAnsi="Bookman Old Style" w:cstheme="majorHAnsi"/>
          <w:b/>
          <w:bCs/>
          <w:lang w:eastAsia="ar-SA"/>
        </w:rPr>
        <w:t xml:space="preserve"> </w:t>
      </w:r>
      <w:r w:rsidRPr="00A168BE">
        <w:rPr>
          <w:rFonts w:ascii="Bookman Old Style" w:hAnsi="Bookman Old Style" w:cstheme="majorHAnsi"/>
          <w:lang w:eastAsia="ar-SA"/>
        </w:rPr>
        <w:t>para fins de acesso e confirmação pelos avaliadores via Internet.</w:t>
      </w:r>
    </w:p>
    <w:p w14:paraId="007B78FD"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 xml:space="preserve">A proponente deverá ofertar serviços </w:t>
      </w:r>
      <w:proofErr w:type="gramStart"/>
      <w:r w:rsidRPr="00A168BE">
        <w:rPr>
          <w:rFonts w:ascii="Bookman Old Style" w:hAnsi="Bookman Old Style" w:cstheme="majorHAnsi"/>
        </w:rPr>
        <w:t>de  Capacitação</w:t>
      </w:r>
      <w:proofErr w:type="gramEnd"/>
      <w:r w:rsidRPr="00A168BE">
        <w:rPr>
          <w:rFonts w:ascii="Bookman Old Style" w:hAnsi="Bookman Old Style" w:cstheme="majorHAnsi"/>
        </w:rPr>
        <w:t>/qualificação/treinamento, durante a validade do contrato, para assuntos inerentes aos sistemas de EAD (Ensino a Distância), forma de ensino/aprendizagem utilizando tecnologias, através da internet, proporcionando que do ambiente do ente contratante o servidor possa acessar o ambiente de curso.</w:t>
      </w:r>
    </w:p>
    <w:p w14:paraId="1BDD2F3F"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A contratada deve valer-se de ferramenta que permita o escaneamento sobre as transações realizadas pelos usuários junto a solução licitada, garantindo que seja possível trabalhar em ações preventivas e proativas evitando impactos negativos na gestão atual. Por exemplo: auditar e monitorar todos os processos relativos à execução orçamentária de determinado exercício, apontando divergências em lançamentos, limites constitucionais e demonstrativos. Tal exigência visa antecipar-se aos possíveis problemas que possam impactar a boa execução dos trabalhos rotineiros, bem como, obrigações legais.</w:t>
      </w:r>
    </w:p>
    <w:p w14:paraId="0F6A333F" w14:textId="77777777" w:rsidR="00DD42E7" w:rsidRPr="00A168BE" w:rsidRDefault="00DD42E7" w:rsidP="00DD42E7">
      <w:pPr>
        <w:rPr>
          <w:rFonts w:ascii="Bookman Old Style" w:hAnsi="Bookman Old Style" w:cstheme="majorHAnsi"/>
          <w:b/>
          <w:sz w:val="20"/>
          <w:szCs w:val="20"/>
        </w:rPr>
      </w:pPr>
    </w:p>
    <w:p w14:paraId="783CAF11"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SISTEMAS</w:t>
      </w:r>
    </w:p>
    <w:p w14:paraId="4B152A0E" w14:textId="77777777" w:rsidR="00DD42E7" w:rsidRPr="00A168BE" w:rsidRDefault="00DD42E7" w:rsidP="00DD42E7">
      <w:pPr>
        <w:jc w:val="both"/>
        <w:rPr>
          <w:rFonts w:ascii="Bookman Old Style" w:hAnsi="Bookman Old Style" w:cstheme="majorHAnsi"/>
          <w:sz w:val="20"/>
          <w:szCs w:val="20"/>
        </w:rPr>
      </w:pPr>
    </w:p>
    <w:p w14:paraId="05FB3B86" w14:textId="77777777" w:rsidR="00DD42E7" w:rsidRPr="00A168BE" w:rsidRDefault="00DD42E7" w:rsidP="00DD42E7">
      <w:pPr>
        <w:jc w:val="both"/>
        <w:rPr>
          <w:rFonts w:ascii="Bookman Old Style" w:hAnsi="Bookman Old Style" w:cstheme="majorHAnsi"/>
          <w:bCs/>
          <w:sz w:val="20"/>
          <w:szCs w:val="20"/>
        </w:rPr>
      </w:pPr>
      <w:r w:rsidRPr="00A168BE">
        <w:rPr>
          <w:rFonts w:ascii="Bookman Old Style" w:hAnsi="Bookman Old Style" w:cstheme="majorHAnsi"/>
          <w:bCs/>
          <w:sz w:val="20"/>
          <w:szCs w:val="20"/>
        </w:rPr>
        <w:t>O Município necessita de soluções que atendam a premissas básicas de Governança e Gestão Pública, para atender as necessidades dos Cidadãos e Prestação de Contas diante da legislação existente, desta forma busca soluções para atendimento das áreas de Contabilidade e Planejamento, Tesouraria, Tomada de Decisão, Controle Interno, Tributos, ISS Eletrônico, Inteligência Fiscal, Serviço Eletrônico de Atendimento ao Cidadão via site do município e Aplicativo de Celular, Departamento de Pessoal, Compras, Almoxarifado, Patrimônio,  Transparência, Processo Digital e Educação.</w:t>
      </w:r>
    </w:p>
    <w:p w14:paraId="12272E64" w14:textId="77777777" w:rsidR="00DD42E7" w:rsidRPr="00A168BE" w:rsidRDefault="00DD42E7" w:rsidP="00DD42E7">
      <w:pPr>
        <w:jc w:val="both"/>
        <w:rPr>
          <w:rFonts w:ascii="Bookman Old Style" w:hAnsi="Bookman Old Style" w:cstheme="majorHAnsi"/>
          <w:bCs/>
          <w:sz w:val="20"/>
          <w:szCs w:val="20"/>
        </w:rPr>
      </w:pPr>
    </w:p>
    <w:p w14:paraId="175ADBC8" w14:textId="1E6FD568" w:rsidR="009B50C6" w:rsidRDefault="009B50C6"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Pr>
          <w:rFonts w:ascii="Bookman Old Style" w:hAnsi="Bookman Old Style" w:cstheme="majorHAnsi"/>
        </w:rPr>
        <w:t>GESTÃO E CONTROLE DE CONTABILIDADE E CONTROLADORIA</w:t>
      </w:r>
    </w:p>
    <w:p w14:paraId="042B7A57"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Contabilidade e Planejamento</w:t>
      </w:r>
    </w:p>
    <w:p w14:paraId="1300FE13"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Contabilidade </w:t>
      </w:r>
    </w:p>
    <w:p w14:paraId="281FE7A9"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Orçamento (PPA, LDO e LOA)</w:t>
      </w:r>
    </w:p>
    <w:p w14:paraId="6B07002E"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Prestação de Contas</w:t>
      </w:r>
    </w:p>
    <w:p w14:paraId="069ED0FC"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Responsabilidade Fiscal</w:t>
      </w:r>
    </w:p>
    <w:p w14:paraId="15C41928"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Fluxo Monetário</w:t>
      </w:r>
    </w:p>
    <w:p w14:paraId="1F05E38F"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Tomada de Decisão</w:t>
      </w:r>
    </w:p>
    <w:p w14:paraId="3FF79820"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Indicadores de Gestão</w:t>
      </w:r>
    </w:p>
    <w:p w14:paraId="435AA982" w14:textId="4760FCDD" w:rsidR="009B50C6" w:rsidRDefault="009B50C6" w:rsidP="00DD42E7">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GESTÃO E ADMINISTRAÇÃO DE RECEITAS</w:t>
      </w:r>
    </w:p>
    <w:p w14:paraId="1893DFCA"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Tributos</w:t>
      </w:r>
    </w:p>
    <w:p w14:paraId="7BFD0BE4"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Tributação</w:t>
      </w:r>
    </w:p>
    <w:p w14:paraId="35BE1CEB"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Alvará Eletrônico</w:t>
      </w:r>
    </w:p>
    <w:p w14:paraId="59683D35"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ITBI Online</w:t>
      </w:r>
    </w:p>
    <w:p w14:paraId="0F01124B"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Cobrança Registrada</w:t>
      </w:r>
    </w:p>
    <w:p w14:paraId="37277A46"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ISS Eletrônico</w:t>
      </w:r>
    </w:p>
    <w:p w14:paraId="008A9DA9" w14:textId="6ED172E3"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 Digital</w:t>
      </w:r>
    </w:p>
    <w:p w14:paraId="00844801"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Serviço Eletrônico de Atendimento ao Cidadão</w:t>
      </w:r>
    </w:p>
    <w:p w14:paraId="6DCAEDFB"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Atendimento ao Cidadão Eletrônico</w:t>
      </w:r>
    </w:p>
    <w:p w14:paraId="1D18A90D"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Aplicativo Mobile de atendimento ao cidadão</w:t>
      </w:r>
    </w:p>
    <w:p w14:paraId="006B512D" w14:textId="05B5AFDC" w:rsidR="00EA150E" w:rsidRDefault="00EA150E" w:rsidP="009B50C6">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lastRenderedPageBreak/>
        <w:t>GESTÃO E CONTROLE TRANSMISSÃO DE BENS (ITBI ON-LINE).</w:t>
      </w:r>
    </w:p>
    <w:p w14:paraId="1F4DC1AB" w14:textId="30CFE3BA" w:rsidR="009B50C6" w:rsidRPr="009B50C6" w:rsidRDefault="009B50C6" w:rsidP="009B50C6">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GESTÃO DE RECURSOS HUMANOS</w:t>
      </w:r>
    </w:p>
    <w:p w14:paraId="561A2845"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Departamento de Pessoal</w:t>
      </w:r>
    </w:p>
    <w:p w14:paraId="4487C305"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Gestão de Pessoas</w:t>
      </w:r>
    </w:p>
    <w:p w14:paraId="27517C7F"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Portal do Servidor</w:t>
      </w:r>
    </w:p>
    <w:p w14:paraId="7C21DA44"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proofErr w:type="spellStart"/>
      <w:r w:rsidRPr="00A168BE">
        <w:rPr>
          <w:rFonts w:ascii="Bookman Old Style" w:hAnsi="Bookman Old Style" w:cstheme="majorHAnsi"/>
        </w:rPr>
        <w:t>eSocial</w:t>
      </w:r>
      <w:proofErr w:type="spellEnd"/>
    </w:p>
    <w:p w14:paraId="39BF6381"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Avaliação e Desempenho</w:t>
      </w:r>
    </w:p>
    <w:p w14:paraId="7E592EFD"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Concurso Público</w:t>
      </w:r>
    </w:p>
    <w:p w14:paraId="3E6CAC07" w14:textId="77777777" w:rsidR="00DD42E7" w:rsidRPr="00A168BE"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Ponto Eletrônico</w:t>
      </w:r>
    </w:p>
    <w:p w14:paraId="3260215A" w14:textId="2CEC37D0" w:rsidR="009B50C6" w:rsidRDefault="009B50C6" w:rsidP="00DD42E7">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COMPRAS E MATERIAIS</w:t>
      </w:r>
    </w:p>
    <w:p w14:paraId="6A1055CB"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Suprimentos</w:t>
      </w:r>
    </w:p>
    <w:p w14:paraId="5C0C39E3" w14:textId="59833699" w:rsidR="009B50C6" w:rsidRDefault="00DD42E7" w:rsidP="009B50C6">
      <w:pPr>
        <w:pStyle w:val="PargrafodaLista"/>
        <w:numPr>
          <w:ilvl w:val="2"/>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Licitações e Contratos</w:t>
      </w:r>
    </w:p>
    <w:p w14:paraId="19D261E7" w14:textId="370297FC" w:rsidR="009B50C6" w:rsidRPr="009B50C6" w:rsidRDefault="009B50C6" w:rsidP="009B50C6">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CONTROLE DE BENS</w:t>
      </w:r>
    </w:p>
    <w:p w14:paraId="283CA831"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Almoxarifado</w:t>
      </w:r>
    </w:p>
    <w:p w14:paraId="3A0D1573" w14:textId="77777777"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Patrimônio</w:t>
      </w:r>
    </w:p>
    <w:p w14:paraId="22FCB8B7" w14:textId="33803CE5" w:rsidR="00DD42E7" w:rsidRPr="00A168BE" w:rsidRDefault="00DD42E7" w:rsidP="009B50C6">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Gestão de Ve</w:t>
      </w:r>
      <w:r w:rsidR="009B50C6">
        <w:rPr>
          <w:rFonts w:ascii="Bookman Old Style" w:hAnsi="Bookman Old Style" w:cstheme="majorHAnsi"/>
        </w:rPr>
        <w:t>í</w:t>
      </w:r>
      <w:r w:rsidRPr="00A168BE">
        <w:rPr>
          <w:rFonts w:ascii="Bookman Old Style" w:hAnsi="Bookman Old Style" w:cstheme="majorHAnsi"/>
        </w:rPr>
        <w:t>culos</w:t>
      </w:r>
    </w:p>
    <w:p w14:paraId="798D79CE" w14:textId="5843C141" w:rsidR="009B50C6" w:rsidRDefault="009B50C6" w:rsidP="00DD42E7">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PORTAL TRANSPARÊNCIA</w:t>
      </w:r>
    </w:p>
    <w:p w14:paraId="3A59D26D" w14:textId="61C1B2F8" w:rsidR="009B50C6" w:rsidRDefault="00EA150E" w:rsidP="00DD42E7">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PROCESSOS DIGITAIS</w:t>
      </w:r>
    </w:p>
    <w:p w14:paraId="3C5B025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Memorandos</w:t>
      </w:r>
    </w:p>
    <w:p w14:paraId="0A76860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Ofícios</w:t>
      </w:r>
    </w:p>
    <w:p w14:paraId="00005EA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Ouvidoria</w:t>
      </w:r>
    </w:p>
    <w:p w14:paraId="293C420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Protocolo</w:t>
      </w:r>
    </w:p>
    <w:p w14:paraId="07BCD43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Pedido </w:t>
      </w:r>
      <w:proofErr w:type="spellStart"/>
      <w:r w:rsidRPr="00A168BE">
        <w:rPr>
          <w:rFonts w:ascii="Bookman Old Style" w:hAnsi="Bookman Old Style" w:cstheme="majorHAnsi"/>
        </w:rPr>
        <w:t>eSic</w:t>
      </w:r>
      <w:proofErr w:type="spellEnd"/>
    </w:p>
    <w:p w14:paraId="72261DE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Chamado Técnico</w:t>
      </w:r>
    </w:p>
    <w:p w14:paraId="3B56955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Processo Administrativo com Workflow avançado</w:t>
      </w:r>
    </w:p>
    <w:p w14:paraId="24E75C4E" w14:textId="77777777" w:rsidR="00C302AD" w:rsidRDefault="00DD42E7" w:rsidP="00C302AD">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Assinatura em Lotes</w:t>
      </w:r>
    </w:p>
    <w:p w14:paraId="791C5C1E" w14:textId="1C73E365" w:rsidR="00DD42E7" w:rsidRPr="00C302AD" w:rsidRDefault="00DD42E7" w:rsidP="00C302AD">
      <w:pPr>
        <w:pStyle w:val="PargrafodaLista"/>
        <w:numPr>
          <w:ilvl w:val="1"/>
          <w:numId w:val="26"/>
        </w:numPr>
        <w:autoSpaceDN/>
        <w:spacing w:line="259" w:lineRule="auto"/>
        <w:jc w:val="both"/>
        <w:textAlignment w:val="auto"/>
        <w:rPr>
          <w:rFonts w:ascii="Bookman Old Style" w:hAnsi="Bookman Old Style" w:cstheme="majorHAnsi"/>
        </w:rPr>
      </w:pPr>
      <w:r w:rsidRPr="00C302AD">
        <w:rPr>
          <w:rFonts w:ascii="Bookman Old Style" w:hAnsi="Bookman Old Style" w:cstheme="majorHAnsi"/>
        </w:rPr>
        <w:t>Aprovação de Projeto de Construção e Parcelamento de Solo</w:t>
      </w:r>
    </w:p>
    <w:p w14:paraId="5006E541" w14:textId="7D845A61" w:rsidR="00DD42E7" w:rsidRDefault="00EA150E" w:rsidP="00EA150E">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GESTÃO EDUCAÇÃO</w:t>
      </w:r>
    </w:p>
    <w:p w14:paraId="598C3957" w14:textId="2B6FF088" w:rsidR="00EA150E" w:rsidRPr="00EA150E" w:rsidRDefault="00EA150E" w:rsidP="00EA150E">
      <w:pPr>
        <w:pStyle w:val="PargrafodaLista"/>
        <w:numPr>
          <w:ilvl w:val="0"/>
          <w:numId w:val="26"/>
        </w:numPr>
        <w:autoSpaceDN/>
        <w:spacing w:line="259" w:lineRule="auto"/>
        <w:jc w:val="both"/>
        <w:textAlignment w:val="auto"/>
        <w:rPr>
          <w:rFonts w:ascii="Bookman Old Style" w:hAnsi="Bookman Old Style" w:cstheme="majorHAnsi"/>
        </w:rPr>
      </w:pPr>
      <w:r>
        <w:rPr>
          <w:rFonts w:ascii="Bookman Old Style" w:hAnsi="Bookman Old Style" w:cstheme="majorHAnsi"/>
        </w:rPr>
        <w:t>APLICATIVO AO CIDADÃO</w:t>
      </w:r>
    </w:p>
    <w:p w14:paraId="3395E048" w14:textId="77777777" w:rsidR="00DD42E7" w:rsidRPr="00A168BE" w:rsidRDefault="00DD42E7" w:rsidP="00DD42E7">
      <w:pPr>
        <w:rPr>
          <w:rFonts w:ascii="Bookman Old Style" w:hAnsi="Bookman Old Style" w:cstheme="majorHAnsi"/>
          <w:b/>
          <w:sz w:val="20"/>
          <w:szCs w:val="20"/>
        </w:rPr>
      </w:pPr>
    </w:p>
    <w:p w14:paraId="17C9F2B1" w14:textId="77777777" w:rsidR="00DD42E7" w:rsidRPr="00A168BE" w:rsidRDefault="00DD42E7" w:rsidP="00DD42E7">
      <w:pPr>
        <w:pStyle w:val="PargrafodaLista"/>
        <w:ind w:left="0"/>
        <w:rPr>
          <w:rFonts w:ascii="Bookman Old Style" w:hAnsi="Bookman Old Style" w:cstheme="majorHAnsi"/>
        </w:rPr>
      </w:pPr>
      <w:r w:rsidRPr="00A168BE">
        <w:rPr>
          <w:rFonts w:ascii="Bookman Old Style" w:hAnsi="Bookman Old Style" w:cstheme="majorHAnsi"/>
        </w:rPr>
        <w:t>Todas as integrações deverão estar disponíveis para a implantação, sendo que suas funcionalidades práticas deverão ser comprovadas na fase de teste de Conformidade e Aderência ao Objeto. Todas devem ocorrer de forma imediata, on-line e tempestiva, sem processos manuais.</w:t>
      </w:r>
    </w:p>
    <w:p w14:paraId="39701D2F"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 xml:space="preserve">O Aplicativo deve acessar/processar o conteúdo requisitado, sempre de forma on-line e instantânea com o banco de dados que compõe a solução/sistema. Não serão permitidos processos de importação/exportação de arquivos, duplicidade de informações ou qualquer outro meio, que possa permitir diferença entre a informação acessada/processada pelo </w:t>
      </w:r>
      <w:proofErr w:type="spellStart"/>
      <w:r w:rsidRPr="00A168BE">
        <w:rPr>
          <w:rFonts w:ascii="Bookman Old Style" w:hAnsi="Bookman Old Style" w:cstheme="majorHAnsi"/>
        </w:rPr>
        <w:t>App</w:t>
      </w:r>
      <w:proofErr w:type="spellEnd"/>
      <w:r w:rsidRPr="00A168BE">
        <w:rPr>
          <w:rFonts w:ascii="Bookman Old Style" w:hAnsi="Bookman Old Style" w:cstheme="majorHAnsi"/>
        </w:rPr>
        <w:t xml:space="preserve"> e aquela constante, naquele momento, no banco de dados do sistema;</w:t>
      </w:r>
    </w:p>
    <w:p w14:paraId="1D1C6659"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Compras com a Contabilidade;</w:t>
      </w:r>
    </w:p>
    <w:p w14:paraId="658F28BD"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Contabilidade com Tesouraria e Planejamento e Orçamento;</w:t>
      </w:r>
    </w:p>
    <w:p w14:paraId="401AD4A5"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Departamento de Pessoal com Contabilidade;</w:t>
      </w:r>
    </w:p>
    <w:p w14:paraId="605C8CB0"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Compras com Patrimônio;</w:t>
      </w:r>
    </w:p>
    <w:p w14:paraId="598E3878"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Tributos com Tesouraria e Contabilidade;</w:t>
      </w:r>
    </w:p>
    <w:p w14:paraId="40192916"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Patrimônio com a Contabilidade;</w:t>
      </w:r>
    </w:p>
    <w:p w14:paraId="204A1480"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Declaração do ISSQN e Nota Fiscal de Serviços Eletrônico com Tributos;</w:t>
      </w:r>
    </w:p>
    <w:p w14:paraId="55012E5E"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Meio Ambiente com Tributos;</w:t>
      </w:r>
    </w:p>
    <w:p w14:paraId="295CAB02"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Processos Digitais com Tributos;</w:t>
      </w:r>
    </w:p>
    <w:p w14:paraId="631943EA"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ISS Eletrônico e Tributos;</w:t>
      </w:r>
    </w:p>
    <w:p w14:paraId="5B4F6031"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lastRenderedPageBreak/>
        <w:t>Serviço Eletrônico de Atendimento ao Cidadão com Tributos;</w:t>
      </w:r>
    </w:p>
    <w:p w14:paraId="0F2A1F21" w14:textId="77777777" w:rsidR="00DD42E7" w:rsidRPr="00A168BE" w:rsidRDefault="00DD42E7" w:rsidP="00DD42E7">
      <w:pPr>
        <w:rPr>
          <w:rFonts w:ascii="Bookman Old Style" w:hAnsi="Bookman Old Style" w:cstheme="majorHAnsi"/>
          <w:b/>
          <w:sz w:val="20"/>
          <w:szCs w:val="20"/>
        </w:rPr>
      </w:pPr>
    </w:p>
    <w:p w14:paraId="5DF8FAF8" w14:textId="77777777" w:rsidR="00DD42E7" w:rsidRPr="00A168BE" w:rsidRDefault="00DD42E7" w:rsidP="00DD42E7">
      <w:pPr>
        <w:spacing w:line="276" w:lineRule="auto"/>
        <w:jc w:val="both"/>
        <w:rPr>
          <w:rFonts w:ascii="Bookman Old Style" w:hAnsi="Bookman Old Style" w:cstheme="majorHAnsi"/>
          <w:sz w:val="20"/>
          <w:szCs w:val="20"/>
        </w:rPr>
      </w:pPr>
      <w:r w:rsidRPr="00A168BE">
        <w:rPr>
          <w:rFonts w:ascii="Bookman Old Style" w:hAnsi="Bookman Old Style" w:cstheme="majorHAnsi"/>
          <w:sz w:val="20"/>
          <w:szCs w:val="20"/>
        </w:rPr>
        <w:t>A Solução ofertada deverá atender as prestações de Contas elencadas e deverão estar disponíveis na versão ofertada:</w:t>
      </w:r>
    </w:p>
    <w:p w14:paraId="33C0EEF6"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Balanço;</w:t>
      </w:r>
    </w:p>
    <w:p w14:paraId="0B9C184E"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SICONFI;</w:t>
      </w:r>
    </w:p>
    <w:p w14:paraId="7E5D2001"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ORDEM BANCÁRIA;</w:t>
      </w:r>
    </w:p>
    <w:p w14:paraId="55A1C4FE"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SIOPE;</w:t>
      </w:r>
    </w:p>
    <w:p w14:paraId="3A0F1D37"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SIOPS;</w:t>
      </w:r>
    </w:p>
    <w:p w14:paraId="70E091C2"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RPPS;</w:t>
      </w:r>
    </w:p>
    <w:p w14:paraId="7244A3F4"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LRF;</w:t>
      </w:r>
    </w:p>
    <w:p w14:paraId="4E52B7CF"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TRANSPARÊNCIA PÚBLICA;</w:t>
      </w:r>
    </w:p>
    <w:p w14:paraId="566256E4"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E-SOCIAL;</w:t>
      </w:r>
    </w:p>
    <w:p w14:paraId="15AC48BD"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SEFIP;</w:t>
      </w:r>
    </w:p>
    <w:p w14:paraId="0D6F4152"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DIRF;</w:t>
      </w:r>
    </w:p>
    <w:p w14:paraId="0029A549"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RAIS;</w:t>
      </w:r>
    </w:p>
    <w:p w14:paraId="58B6815D"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SIAPC/PAD</w:t>
      </w:r>
    </w:p>
    <w:p w14:paraId="6C8DAE31"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LICITACON</w:t>
      </w:r>
    </w:p>
    <w:p w14:paraId="12607B20" w14:textId="77777777" w:rsidR="00DD42E7" w:rsidRPr="00A168BE" w:rsidRDefault="00DD42E7" w:rsidP="00DD42E7">
      <w:pPr>
        <w:pStyle w:val="PargrafodaLista"/>
        <w:numPr>
          <w:ilvl w:val="0"/>
          <w:numId w:val="26"/>
        </w:numPr>
        <w:autoSpaceDN/>
        <w:spacing w:line="259" w:lineRule="auto"/>
        <w:ind w:hanging="357"/>
        <w:jc w:val="both"/>
        <w:textAlignment w:val="auto"/>
        <w:rPr>
          <w:rFonts w:ascii="Bookman Old Style" w:hAnsi="Bookman Old Style" w:cstheme="majorHAnsi"/>
        </w:rPr>
      </w:pPr>
      <w:r w:rsidRPr="00A168BE">
        <w:rPr>
          <w:rFonts w:ascii="Bookman Old Style" w:hAnsi="Bookman Old Style" w:cstheme="majorHAnsi"/>
        </w:rPr>
        <w:t>Educa Senso</w:t>
      </w:r>
    </w:p>
    <w:p w14:paraId="1A602EB4" w14:textId="77777777" w:rsidR="00DD42E7" w:rsidRPr="00A168BE" w:rsidRDefault="00DD42E7" w:rsidP="00DD42E7">
      <w:pPr>
        <w:rPr>
          <w:rFonts w:ascii="Bookman Old Style" w:hAnsi="Bookman Old Style" w:cstheme="majorHAnsi"/>
          <w:b/>
          <w:sz w:val="20"/>
          <w:szCs w:val="20"/>
        </w:rPr>
      </w:pPr>
    </w:p>
    <w:p w14:paraId="76EC6C14"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Instalação em Datacenter:</w:t>
      </w:r>
    </w:p>
    <w:p w14:paraId="66FB4069"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Procedimentos operacionais para tornar executável o Software no ambiente computacional determinado em nuvem.</w:t>
      </w:r>
    </w:p>
    <w:p w14:paraId="4FE2F3CE"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O proponente vencedor/Contratada deverá fornecer serviço de sustentação e ambiente corporativo de TI para garantir o funcionamento da solução integrada de software de gestão, compreendendo a hospedagem, o monitoramento e o backup (cópia de segurança), caracterizado como provedor em nuvem, 07 dias por semana e 24 horas por dia, com performance adequada e toda a infraestrutura de hardware e software necessários à execução do sistema e seus módulos aplicativos a partir das estações de trabalho do Contratante.</w:t>
      </w:r>
    </w:p>
    <w:p w14:paraId="50B002BF"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 xml:space="preserve">O conjunto de serviços para garantir a sustentação da solução deverão possuir, no mínimo, as seguintes características: </w:t>
      </w:r>
    </w:p>
    <w:p w14:paraId="0B663C38"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Elasticidade</w:t>
      </w:r>
      <w:r w:rsidRPr="00A168BE">
        <w:rPr>
          <w:rFonts w:ascii="Bookman Old Style" w:hAnsi="Bookman Old Style" w:cstheme="majorHAnsi"/>
        </w:rPr>
        <w:t xml:space="preserve">: ter possibilidade de ampliação de recursos de processamento, em conformidade às necessidades do Contratante, capaz de suportar demandas adicionais ou esporádicas.  </w:t>
      </w:r>
    </w:p>
    <w:p w14:paraId="6C20FA38"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Segurança Virtual:</w:t>
      </w:r>
      <w:r w:rsidRPr="00A168BE">
        <w:rPr>
          <w:rFonts w:ascii="Bookman Old Style" w:hAnsi="Bookman Old Style" w:cstheme="majorHAnsi"/>
        </w:rPr>
        <w:t xml:space="preserve"> Controle de acessos, proteção contra-ataques internos e externos e antivírus. </w:t>
      </w:r>
    </w:p>
    <w:p w14:paraId="482C3A4B"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Segurança Física:</w:t>
      </w:r>
      <w:r w:rsidRPr="00A168BE">
        <w:rPr>
          <w:rFonts w:ascii="Bookman Old Style" w:hAnsi="Bookman Old Style" w:cstheme="majorHAnsi"/>
        </w:rPr>
        <w:t xml:space="preserve"> infraestrutura física com vigilância, monitoramento por câmeras e controle de acesso às instalações. </w:t>
      </w:r>
    </w:p>
    <w:p w14:paraId="63C52423"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Alta Disponibilidade:</w:t>
      </w:r>
      <w:r w:rsidRPr="00A168BE">
        <w:rPr>
          <w:rFonts w:ascii="Bookman Old Style" w:hAnsi="Bookman Old Style" w:cstheme="majorHAnsi"/>
        </w:rPr>
        <w:t xml:space="preserve"> ambiente com alta disponibilidade dos serviços de TI, com redundância e replicação ativas, inclusive para links de entrada no Data Center. </w:t>
      </w:r>
    </w:p>
    <w:p w14:paraId="1D084B34"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Nível de Serviço:</w:t>
      </w:r>
      <w:r w:rsidRPr="00A168BE">
        <w:rPr>
          <w:rFonts w:ascii="Bookman Old Style" w:hAnsi="Bookman Old Style" w:cstheme="majorHAnsi"/>
        </w:rPr>
        <w:t xml:space="preserve"> nível de serviço (SLA) que garanta 99,8% de disponibilidade durante o ano e atendimento com resolução até 4 horas. </w:t>
      </w:r>
    </w:p>
    <w:p w14:paraId="6239C05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Energização:</w:t>
      </w:r>
      <w:r w:rsidRPr="00A168BE">
        <w:rPr>
          <w:rFonts w:ascii="Bookman Old Style" w:hAnsi="Bookman Old Style" w:cstheme="majorHAnsi"/>
        </w:rPr>
        <w:t xml:space="preserve"> Redundância de nobreaks e geradores para garantir energização ininterrupta.</w:t>
      </w:r>
    </w:p>
    <w:p w14:paraId="5C958BA5"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lastRenderedPageBreak/>
        <w:t>Climatização:</w:t>
      </w:r>
      <w:r w:rsidRPr="00A168BE">
        <w:rPr>
          <w:rFonts w:ascii="Bookman Old Style" w:hAnsi="Bookman Old Style" w:cstheme="majorHAnsi"/>
        </w:rPr>
        <w:t xml:space="preserve"> Sistemas de ar condicionado de precisão para garantir temperatura e umidade corretas para o funcionamento da infraestrutura de TI.</w:t>
      </w:r>
    </w:p>
    <w:p w14:paraId="701B2D4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Sistemas de Detecção:</w:t>
      </w:r>
      <w:r w:rsidRPr="00A168BE">
        <w:rPr>
          <w:rFonts w:ascii="Bookman Old Style" w:hAnsi="Bookman Old Style" w:cstheme="majorHAnsi"/>
        </w:rPr>
        <w:t xml:space="preserve"> Sistemas de detecção de fumaça, fluídos e presença para garantir a segurança das informações e disponibilidade dos serviços.</w:t>
      </w:r>
    </w:p>
    <w:p w14:paraId="5DA5E68C"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Recuperação de Desastres:</w:t>
      </w:r>
      <w:r w:rsidRPr="00A168BE">
        <w:rPr>
          <w:rFonts w:ascii="Bookman Old Style" w:hAnsi="Bookman Old Style" w:cstheme="majorHAnsi"/>
        </w:rPr>
        <w:t xml:space="preserve"> Todas as informações deverão ser espelhadas em outro local para que em caso de desastres os acessos possam ser direcionados para o novo endereço de forma transparente. </w:t>
      </w:r>
    </w:p>
    <w:p w14:paraId="408A6133"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Licenciamento:</w:t>
      </w:r>
      <w:r w:rsidRPr="00A168BE">
        <w:rPr>
          <w:rFonts w:ascii="Bookman Old Style" w:hAnsi="Bookman Old Style" w:cstheme="majorHAnsi"/>
        </w:rPr>
        <w:t xml:space="preserve"> Todos os softwares utilizados deverão estar obrigatoriamente licenciados. O CONTRATANTE não necessitará adquirir licenças em separado. </w:t>
      </w:r>
    </w:p>
    <w:p w14:paraId="17BFC14A"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Backup:</w:t>
      </w:r>
      <w:r w:rsidRPr="00A168BE">
        <w:rPr>
          <w:rFonts w:ascii="Bookman Old Style" w:hAnsi="Bookman Old Style" w:cstheme="majorHAnsi"/>
        </w:rPr>
        <w:t xml:space="preserve"> Todas as informações deverão ser retidas e copiadas para garantia dos backups em caso de necessidade de restauração. Por segurança, os backups também deverão ser replicados geograficamente. </w:t>
      </w:r>
    </w:p>
    <w:p w14:paraId="3266EC9B"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Manutenção dos Sistemas para Gestão Pública:</w:t>
      </w:r>
      <w:r w:rsidRPr="00A168BE">
        <w:rPr>
          <w:rFonts w:ascii="Bookman Old Style" w:hAnsi="Bookman Old Style" w:cstheme="majorHAnsi"/>
        </w:rPr>
        <w:t xml:space="preserve"> Todas as manutenções e atualizações, da solução integrada de software de gestão, deverão ser realizadas diretamente pela equipe de TI da CONTRATADA no provedor de serviços em nuvem. </w:t>
      </w:r>
    </w:p>
    <w:p w14:paraId="318FBD0B"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Manutenção dos Sistemas Operacionais:</w:t>
      </w:r>
      <w:r w:rsidRPr="00A168BE">
        <w:rPr>
          <w:rFonts w:ascii="Bookman Old Style" w:hAnsi="Bookman Old Style" w:cstheme="majorHAnsi"/>
        </w:rPr>
        <w:t xml:space="preserve"> Todas as manutenções e atualizações dos sistemas operacionais deverão ser realizadas diretamente pela equipe de TI do proponente vencedor/Contratada no provedor de serviços em nuvem. </w:t>
      </w:r>
    </w:p>
    <w:p w14:paraId="72541474"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Manutenção do Banco de Dados:</w:t>
      </w:r>
      <w:r w:rsidRPr="00A168BE">
        <w:rPr>
          <w:rFonts w:ascii="Bookman Old Style" w:hAnsi="Bookman Old Style" w:cstheme="majorHAnsi"/>
        </w:rPr>
        <w:t xml:space="preserve"> Todas as manutenções, atualizações, parametrizações e ajustes de performance dos sistemas gerenciadores de banco de dados deverão ser realizadas diretamente pela equipe de TI da CONTRATADA no provedor de serviços em nuvem. </w:t>
      </w:r>
    </w:p>
    <w:p w14:paraId="1EA18E98"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b/>
          <w:bCs/>
        </w:rPr>
        <w:t>Monitoramento:</w:t>
      </w:r>
      <w:r w:rsidRPr="00A168BE">
        <w:rPr>
          <w:rFonts w:ascii="Bookman Old Style" w:hAnsi="Bookman Old Style" w:cstheme="majorHAnsi"/>
        </w:rPr>
        <w:t xml:space="preserve"> Todos os sistemas, serviços e recursos de TI deverão ser monitorados pela equipe de TI do proponente vencedor/Contratada junto ao provedor de serviços em nuvem. A solução de monitoramento a ser empregada, bem como seus serviços secundários, deverão ser de propriedade do proponente vencedor/Contratada, sendo de sua inteira responsabilidade o seu licenciamento, instalação, configuração, parametrização, manutenção e operação. </w:t>
      </w:r>
    </w:p>
    <w:p w14:paraId="36E818CA"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São premissas da solução: </w:t>
      </w:r>
    </w:p>
    <w:p w14:paraId="010BC05F"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acesso aos sistemas a partir das estações de trabalho da Contratante devem funcionar através dos navegadores padrão de mercado (</w:t>
      </w:r>
      <w:proofErr w:type="spellStart"/>
      <w:r w:rsidRPr="00A168BE">
        <w:rPr>
          <w:rFonts w:ascii="Bookman Old Style" w:hAnsi="Bookman Old Style" w:cstheme="majorHAnsi"/>
        </w:rPr>
        <w:t>Chrome</w:t>
      </w:r>
      <w:proofErr w:type="spellEnd"/>
      <w:r w:rsidRPr="00A168BE">
        <w:rPr>
          <w:rFonts w:ascii="Bookman Old Style" w:hAnsi="Bookman Old Style" w:cstheme="majorHAnsi"/>
        </w:rPr>
        <w:t>, Internet Explorer e Firefox).</w:t>
      </w:r>
    </w:p>
    <w:p w14:paraId="3ADFBED3"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acesso aos sistemas a partir das estações de trabalho da Contratante devem suportar sistemas operacionais suportados pela Microsoft.</w:t>
      </w:r>
    </w:p>
    <w:p w14:paraId="34A874FA"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acesso ao provedor da nuvem deverá ser estabelecido de forma segura através de certificado SSL.</w:t>
      </w:r>
    </w:p>
    <w:p w14:paraId="3D9C7556"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provedor da nuvem deverá dispor de serviços que permitam monitorar os recursos utilizados, assim como histórico de disponibilidade, utilização e desempenho com o intuito de aprimorar a qualidade dos serviços</w:t>
      </w:r>
    </w:p>
    <w:p w14:paraId="364E27E7"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O provedor de nuvem deverá oferecer, um serviço de banco de dados relacional gerenciado que possibilite copias de segurança e snapshots de qualquer tamanho de uma região de nuvem para outra.</w:t>
      </w:r>
    </w:p>
    <w:p w14:paraId="6F5DA394"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O provedor de nuvem deverá disponibilizar acesso para criação, inativação e exclusão dos usuários. </w:t>
      </w:r>
    </w:p>
    <w:p w14:paraId="76595CB9"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provedor de nuvem deverá suportar recursos de escalabilidade da aplicação, a partir de 15 usuários conectados um novo servidor de aplicação deve ser iniciado.</w:t>
      </w:r>
    </w:p>
    <w:p w14:paraId="5D471E11"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provedor de nuvem deverá suportar recursos de segurança para garantir a integridade do servidor de aplicação, uma imagem padrão deve ser mantida e copiada para o ambiente de produção. A imagem padrão nunca será utilizada em ambiente de produção.</w:t>
      </w:r>
    </w:p>
    <w:p w14:paraId="0C594B92"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provedor de nuvem deverá disponibilizar todos os logs de acesso ao ambiente de produção na nuvem. Os logs devem apresentar informações completas com data e hora dos acessos, usuários e ações realizadas.</w:t>
      </w:r>
    </w:p>
    <w:p w14:paraId="58B4C7E6" w14:textId="77777777" w:rsidR="00DD42E7" w:rsidRPr="00A168BE" w:rsidRDefault="00DD42E7" w:rsidP="00DD42E7">
      <w:pPr>
        <w:pStyle w:val="PargrafodaLista"/>
        <w:numPr>
          <w:ilvl w:val="2"/>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provedor de nuvem deverá oferecer serviço de banco de dados relacional gerenciado que possibilite a restauração de uma base de dados num determinado ponto no tempo</w:t>
      </w:r>
    </w:p>
    <w:p w14:paraId="2A65B4AC" w14:textId="77777777" w:rsidR="00DD42E7" w:rsidRPr="00A168BE" w:rsidRDefault="00DD42E7" w:rsidP="00DD42E7">
      <w:pPr>
        <w:pStyle w:val="PargrafodaLista"/>
        <w:ind w:left="0"/>
        <w:jc w:val="both"/>
        <w:rPr>
          <w:rFonts w:ascii="Bookman Old Style" w:hAnsi="Bookman Old Style" w:cstheme="majorHAnsi"/>
          <w:b/>
          <w:color w:val="FF0000"/>
        </w:rPr>
      </w:pPr>
    </w:p>
    <w:p w14:paraId="1AD0F677" w14:textId="77777777" w:rsidR="00DD42E7" w:rsidRPr="00A168BE" w:rsidRDefault="00DD42E7" w:rsidP="00DD42E7">
      <w:pPr>
        <w:pStyle w:val="PargrafodaLista"/>
        <w:ind w:left="0"/>
        <w:jc w:val="both"/>
        <w:rPr>
          <w:rFonts w:ascii="Bookman Old Style" w:hAnsi="Bookman Old Style" w:cstheme="majorHAnsi"/>
          <w:b/>
        </w:rPr>
      </w:pPr>
      <w:r w:rsidRPr="00A168BE">
        <w:rPr>
          <w:rFonts w:ascii="Bookman Old Style" w:hAnsi="Bookman Old Style" w:cstheme="majorHAnsi"/>
          <w:b/>
        </w:rPr>
        <w:t xml:space="preserve">AVALIAÇÃO DOS SERVIÇOS E SISTEMAS </w:t>
      </w:r>
    </w:p>
    <w:p w14:paraId="5D8BEDBF" w14:textId="77777777"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Definida a empresa vencedora do presente certame (preço e habilitação), ela poderá ser convocada para a Prova de Conceitos, a ser realizada em local disponibilizado por esta prefeitura, com equipamentos e demais infraestruturas a serem disponibilizadas pelo licitante.</w:t>
      </w:r>
    </w:p>
    <w:p w14:paraId="5C2CB345" w14:textId="4A619EC9"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A Prova de Conceito constará da apresentação de requisitos para comprovação da solução que se encontram dispostos no Anexo VI</w:t>
      </w:r>
      <w:r w:rsidR="003D6F9E">
        <w:rPr>
          <w:rFonts w:ascii="Bookman Old Style" w:hAnsi="Bookman Old Style" w:cstheme="majorHAnsi"/>
        </w:rPr>
        <w:t>I</w:t>
      </w:r>
      <w:r w:rsidRPr="00A168BE">
        <w:rPr>
          <w:rFonts w:ascii="Bookman Old Style" w:hAnsi="Bookman Old Style" w:cstheme="majorHAnsi"/>
        </w:rPr>
        <w:t xml:space="preserve">I desde edital, a Comissão Especial de Avaliação, que será designada pela Administração Municipal. </w:t>
      </w:r>
    </w:p>
    <w:p w14:paraId="39E633B6" w14:textId="77777777"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A não apresentação ou o não atendimento a qualquer dos itens elencados, ou funcionalidade, ensejará a imediata desclassificação da licitante, situação em que será chamada a próxima colocada no certame, para que proceda a sua apresentação.</w:t>
      </w:r>
    </w:p>
    <w:p w14:paraId="4F5A9832" w14:textId="77777777"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 xml:space="preserve">Será permitida a participação de 2 (dois) representantes de cada uma das empresas que se credenciarem ao processo, para acompanhamento da apresentação, sendo um deles o representante credenciado na primeira sessão. </w:t>
      </w:r>
    </w:p>
    <w:p w14:paraId="618D9027"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FUNCIONALIDADES MINIMAS DO SISTEMA</w:t>
      </w:r>
    </w:p>
    <w:p w14:paraId="0EE007C8" w14:textId="77777777" w:rsidR="00DD42E7" w:rsidRPr="00A168BE" w:rsidRDefault="00DD42E7" w:rsidP="00DD42E7">
      <w:pPr>
        <w:rPr>
          <w:rFonts w:ascii="Bookman Old Style" w:hAnsi="Bookman Old Style" w:cstheme="majorHAnsi"/>
          <w:b/>
          <w:sz w:val="20"/>
          <w:szCs w:val="20"/>
        </w:rPr>
      </w:pPr>
    </w:p>
    <w:p w14:paraId="43972E71"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Sistemas Multiusuário com interface gráfica, em ambiente web, Datacenter e Banco de Dados Relacional;</w:t>
      </w:r>
    </w:p>
    <w:p w14:paraId="19DD7407"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Configuração de acessos ao sistema por usuário, com o estabelecimento de autorização ou restrição de leitura, gravação e exclusão em todas as suas rotinas e funções;</w:t>
      </w:r>
    </w:p>
    <w:p w14:paraId="5FB8F540"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Possuir função de ajuda online com orientações sobre o uso da função e seus campos.</w:t>
      </w:r>
    </w:p>
    <w:p w14:paraId="55A587BE"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Garantir a integridade referencial entre as diversas tabelas dos sistemas.</w:t>
      </w:r>
    </w:p>
    <w:p w14:paraId="4A5568A7"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Os sistemas devem:</w:t>
      </w:r>
    </w:p>
    <w:p w14:paraId="499CA655"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Permitir o bloqueio do acesso, após determinado número de tentativas inválidas, também permitir a definição de período determinado para acesso por usuário.</w:t>
      </w:r>
    </w:p>
    <w:p w14:paraId="19A5F8A7"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 xml:space="preserve">Permitir a definição de dias da semana e períodos de horários para acesso por usuário, bloqueando seu acesso fora dos dias e períodos definidos. </w:t>
      </w:r>
    </w:p>
    <w:p w14:paraId="0F40D61E"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Prover recurso de Grupo de Usuários em que seja possível gerenciar de forma única as permissões dos usuários a ele pertencente.</w:t>
      </w:r>
    </w:p>
    <w:p w14:paraId="45630042"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Prover recurso de dupla custódia quando o acesso a uma determinada funcionalidade ou ações de exclusão, inclusão e alteração dentro dela necessitam de autorização de outrem, utilizando o conceito de usuário ou grupo autorizador. </w:t>
      </w:r>
    </w:p>
    <w:p w14:paraId="020DC922"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Permitir atribuir, por usuário ou grupo, as permissões específicas para gravar, consultar e/ou Excluir dados, para as funções que contemplam entrada de dados. </w:t>
      </w:r>
    </w:p>
    <w:p w14:paraId="65E9D911"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Registrar em arquivo de auditoria as tentativas bem-sucedidas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bem como os respectivos </w:t>
      </w:r>
      <w:proofErr w:type="spellStart"/>
      <w:r w:rsidRPr="00A168BE">
        <w:rPr>
          <w:rFonts w:ascii="Bookman Old Style" w:hAnsi="Bookman Old Style" w:cstheme="majorHAnsi"/>
        </w:rPr>
        <w:t>logoffs</w:t>
      </w:r>
      <w:proofErr w:type="spellEnd"/>
      <w:r w:rsidRPr="00A168BE">
        <w:rPr>
          <w:rFonts w:ascii="Bookman Old Style" w:hAnsi="Bookman Old Style" w:cstheme="majorHAnsi"/>
        </w:rPr>
        <w:t>, registrando data, hora e o usuário.</w:t>
      </w:r>
    </w:p>
    <w:p w14:paraId="57395876"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Manter histórico dos acessos às funções por usuário, registrando a data/hora, o nome do usuário e detalhes como: inclusão, alteração e exclusão.</w:t>
      </w:r>
    </w:p>
    <w:p w14:paraId="4E039E4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14:paraId="7BDCDE57"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Realizar a consistência dos dados digitados campo a campo, quando são informados.</w:t>
      </w:r>
    </w:p>
    <w:p w14:paraId="634A9ECC"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Possuir rotina de assinatura digital e gestão eletrônica de documentos para permitir ao Município a implantação de processos digitais. </w:t>
      </w:r>
    </w:p>
    <w:p w14:paraId="40BAE73A" w14:textId="77777777" w:rsidR="00DD42E7" w:rsidRPr="00A168BE" w:rsidRDefault="00DD42E7" w:rsidP="00DD42E7">
      <w:pPr>
        <w:pStyle w:val="PargrafodaLista"/>
        <w:numPr>
          <w:ilvl w:val="0"/>
          <w:numId w:val="26"/>
        </w:numPr>
        <w:autoSpaceDN/>
        <w:spacing w:after="120" w:line="259" w:lineRule="auto"/>
        <w:ind w:hanging="357"/>
        <w:jc w:val="both"/>
        <w:textAlignment w:val="auto"/>
        <w:rPr>
          <w:rFonts w:ascii="Bookman Old Style" w:hAnsi="Bookman Old Style" w:cstheme="majorHAnsi"/>
        </w:rPr>
      </w:pPr>
      <w:r w:rsidRPr="00A168BE">
        <w:rPr>
          <w:rFonts w:ascii="Bookman Old Style" w:hAnsi="Bookman Old Style" w:cstheme="majorHAnsi"/>
        </w:rPr>
        <w:t>Rotinas mínimas da solução:</w:t>
      </w:r>
    </w:p>
    <w:p w14:paraId="5D458438"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Para a elaboração do orçamento deverá possibilitar a sua elaboração a nível sintético (elemento). Durante a execução, deve permitir a criação de despesas conforme a necessidade do Município a nível de rubrica. Facilitando a maleabilidade do orçamento.</w:t>
      </w:r>
    </w:p>
    <w:p w14:paraId="4EEE449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Na Contabilidade deve permitir a configuração de usuários com acesso por unidade orçamentária. Por exemplo, o usuário do Setor de Contabilidade poderá acessar as informações de todas as Secretarias, enquanto o usuário da Secretaria de Saúde poderá estar habilitado para acessar apenas as informações referentes às suas contas.</w:t>
      </w:r>
    </w:p>
    <w:p w14:paraId="25CB26EF"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Contabilidade, Tesouraria, Tributos, Meio Ambiente deverão estar integrados,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conforme o tipo de receita, obedecendo à legislação vigente (ex.: Própria, MDE, FUNDEB e ASPS). Para a arrecadação bancária, a entrada do arquivo magnético recebido do banco, também deverá providenciar a classificação e baixa descrita anteriormente, neste item no momento do fechamento do Caixa diário.</w:t>
      </w:r>
    </w:p>
    <w:p w14:paraId="7DA167E0"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Na Tesouraria deverá permitir consulta ao cadastro da dívida no Tributos, a fim de identificar se o fornecedor possui algum tipo de débito com o município, permitindo o encontro de contas, antes do pagamento ao fornecedor.</w:t>
      </w:r>
    </w:p>
    <w:p w14:paraId="341B0066"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Na Tesouraria deverá recolher todo e qualquer valor (imposto, taxas) e proceder à quitação automática (on-line) no Tributos bem como disponibilizar a contabilização das receitas nas respectivas contas contábeis com os percentuais exigidos.</w:t>
      </w:r>
    </w:p>
    <w:p w14:paraId="0AEB24FF"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A Solução já deve estar de acordo com as NBCASP - Normas Brasileiras de Contabilidade aplicadas ao Setor Público, com a aplicação de todas as normas e regras.</w:t>
      </w:r>
    </w:p>
    <w:p w14:paraId="79F6F93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Executar o registro contábil de forma individualizada por fato contábil e por ato que possam afetar a gestão fiscal, orçamentária, patrimonial, econômica e financeira, conforme Portaria da STN 548/2010, atualizada, que trata sobre padrão mínimo de qualidade de sistema;</w:t>
      </w:r>
    </w:p>
    <w:p w14:paraId="12C4989E"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Emitir o Quadro dos Dados Contábeis Consolidados, conforme regras definidas pela Secretaria do Tesouro Nacional, atendimento ao SICONFI.</w:t>
      </w:r>
    </w:p>
    <w:p w14:paraId="1B1F97D4"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Possuir o cadastro dos lançamentos contábeis padronizados (de forma parametrizável pela entidade) e Conjunto de Lançamentos Padronizados para o REGISTRO, de forma distinta da execução mensal normal, dos procedimentos contábeis de preparação para execução do encerramento de exercício, definidos como Encerramento Parcial ou Mês 13, e dos registros de apuração dos resultados, definidos como Encerramento Final ou Mês 14. Desta forma a entidade poderá movimentar, a seu critério, contas indicadas como Mês 13 e Mês 14.</w:t>
      </w:r>
    </w:p>
    <w:p w14:paraId="26105CDC"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sistema deverá atender as diretrizes da Lei Complementar 131 – Lei da Transparência de 27/05/2009, ao Decreto nº 7.185, de 27/05/2010 e a Portaria MF 548 de 22/11/2010, possibilitando a divulgação das informações referentes ao Executivo Municipal em seu site, em tempo real sem qualquer processo de digitação e/ou exportação de dados.</w:t>
      </w:r>
    </w:p>
    <w:p w14:paraId="5CC72A47"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Atender ao disposto na Portaria do Tesouro Nacional Nº 896/2017, de 31/10/2017, referente a Seção III – Matriz de Saldos Contábeis. O software deve estar apto à coleta e geração das informações nos padrões estabelecidos pelos anexos desta Portaria.</w:t>
      </w:r>
    </w:p>
    <w:p w14:paraId="5FADD523"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Na Transparência deve operar integrado a base de dados, deverá gerar os dados de forma automática </w:t>
      </w:r>
      <w:proofErr w:type="spellStart"/>
      <w:r w:rsidRPr="00A168BE">
        <w:rPr>
          <w:rFonts w:ascii="Bookman Old Style" w:hAnsi="Bookman Old Style" w:cstheme="majorHAnsi"/>
        </w:rPr>
        <w:t>on</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line</w:t>
      </w:r>
      <w:proofErr w:type="spellEnd"/>
      <w:r w:rsidRPr="00A168BE">
        <w:rPr>
          <w:rFonts w:ascii="Bookman Old Style" w:hAnsi="Bookman Old Style" w:cstheme="majorHAnsi"/>
        </w:rPr>
        <w:t xml:space="preserve"> e real time, através de função - </w:t>
      </w:r>
      <w:proofErr w:type="spellStart"/>
      <w:r w:rsidRPr="00A168BE">
        <w:rPr>
          <w:rFonts w:ascii="Bookman Old Style" w:hAnsi="Bookman Old Style" w:cstheme="majorHAnsi"/>
        </w:rPr>
        <w:t>agendador</w:t>
      </w:r>
      <w:proofErr w:type="spellEnd"/>
      <w:r w:rsidRPr="00A168BE">
        <w:rPr>
          <w:rFonts w:ascii="Bookman Old Style" w:hAnsi="Bookman Old Style" w:cstheme="majorHAnsi"/>
        </w:rPr>
        <w:t xml:space="preserve"> de tarefas, não necessitando interferência externa para geração dos dados. Os dados devem ser disponibilizados através de link no site do município, fornecendo as informações necessárias ao cumprimento da exigência legal estabelecida pela Lei Complementar 131/2009.</w:t>
      </w:r>
    </w:p>
    <w:p w14:paraId="2AD67669"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A Solução deverá atender a Lei 9.755/98, no que se refere à publicação das contas públicas na Internet (informações contábeis, compras e licitações).  Quando solicitado pelo usuário, deverá gerar automaticamente as informações para inclusão na página da Prefeitura (arquivos em formato HTML) nos formatos exigidos pela Lei.</w:t>
      </w:r>
    </w:p>
    <w:p w14:paraId="008953B2"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 xml:space="preserve">No Compras deverá possibilitar a reserva de dotação para o processo licitatório e criar o pedido de empenho na contabilidade. Deverá ser totalmente integrado </w:t>
      </w:r>
      <w:proofErr w:type="spellStart"/>
      <w:r w:rsidRPr="00A168BE">
        <w:rPr>
          <w:rFonts w:ascii="Bookman Old Style" w:hAnsi="Bookman Old Style" w:cstheme="majorHAnsi"/>
        </w:rPr>
        <w:t>á</w:t>
      </w:r>
      <w:proofErr w:type="spellEnd"/>
      <w:r w:rsidRPr="00A168BE">
        <w:rPr>
          <w:rFonts w:ascii="Bookman Old Style" w:hAnsi="Bookman Old Style" w:cstheme="majorHAnsi"/>
        </w:rPr>
        <w:t xml:space="preserve"> Contabilidade.</w:t>
      </w:r>
    </w:p>
    <w:p w14:paraId="2F5C73F6"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No Departamento de pessoal deverá ser voltado ao atendimento de órgãos públicos, inclusive atendendo necessidades relacionadas aos Recursos Humanos dos professores e médicos do município (diversos contratos para um único servidor).</w:t>
      </w:r>
    </w:p>
    <w:p w14:paraId="08D962D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Deverá existir um portal para o servidor acessar seus contracheques e deve permitir aos usuários servidores realizar através de senhas/</w:t>
      </w:r>
      <w:proofErr w:type="spellStart"/>
      <w:r w:rsidRPr="00A168BE">
        <w:rPr>
          <w:rFonts w:ascii="Bookman Old Style" w:hAnsi="Bookman Old Style" w:cstheme="majorHAnsi"/>
        </w:rPr>
        <w:t>logins</w:t>
      </w:r>
      <w:proofErr w:type="spellEnd"/>
      <w:r w:rsidRPr="00A168BE">
        <w:rPr>
          <w:rFonts w:ascii="Bookman Old Style" w:hAnsi="Bookman Old Style" w:cstheme="majorHAnsi"/>
        </w:rPr>
        <w:t xml:space="preserve"> a atualização dos dados cadastrais referente a Qualificação Cadastral para o e-Social.</w:t>
      </w:r>
    </w:p>
    <w:p w14:paraId="16B263A2"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No Departamento de Pessoa ficará registrado toda a vida funcional dos servidores da prefeitura, permitindo a eliminação das fichas de controle, onde além de constar todas as ocorrências havidas durante o período em que o funcionário trabalhou para a Prefeitura, poderão estar averbados os tempos externos.</w:t>
      </w:r>
    </w:p>
    <w:p w14:paraId="54A5078B"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Todos os cálculos e seleções do departamento de pessoal, bem como o Tributos deverão ser feitos em tabelas e parâmetros de fácil entendimento e utilização pelo usuário final, nunca através de artifícios de programação, alterações em códigos fontes ou linguagens de programação desconhecidas dos técnicos do município. </w:t>
      </w:r>
    </w:p>
    <w:p w14:paraId="5A1F3ED7"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No Tributos deverá atender as exigências do SIAPC/PAD TCE RS. Geração de Arquivo de movimento do sistema de arrecadação e Geração do arquivo que gera o registro do código de barras (padrão CENEABAN), registro do histórico das emissões de carnês emitidos.</w:t>
      </w:r>
    </w:p>
    <w:p w14:paraId="7BBAB071"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Serviços Eletrônico de Atendimento ao Cidadão, deverá operar de forma on-line - web e integrado ao Tributos, permitindo consulta financeira de todo e qualquer débito registrado no sistema. Deve ser desenvolvido em linguagem própria para ambiente Web, com operação via mouse e interface gráfica. Deverá ser parte integrante do sistema, portanto com arquitetura, ambiente de desenvolvimento, Banco de Dados e demais características totalmente compatíveis com os demais módulos. O Banco de Dados para toda a solução deverá ser o mesmo. Ou seja, os mesmos dados contidos no Banco de Dados do servidor de arquivos, estarão sendo acessados pela aplicação Web, mantendo a base de dados para todos. Não serão admitidas operações off-line, sem integração imediata. As soluções de conectividade, ferramentas segurança, assim como tudo o que envolve o ambiente de Internet estará a cargo da Prefeitura.</w:t>
      </w:r>
    </w:p>
    <w:p w14:paraId="440FE64C"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bCs/>
          <w:lang w:eastAsia="ar-SA"/>
        </w:rPr>
      </w:pPr>
      <w:r w:rsidRPr="00A168BE">
        <w:rPr>
          <w:rFonts w:ascii="Bookman Old Style" w:hAnsi="Bookman Old Style" w:cstheme="majorHAnsi"/>
        </w:rPr>
        <w:t xml:space="preserve">Tributos </w:t>
      </w:r>
      <w:proofErr w:type="gramStart"/>
      <w:r w:rsidRPr="00A168BE">
        <w:rPr>
          <w:rFonts w:ascii="Bookman Old Style" w:hAnsi="Bookman Old Style" w:cstheme="majorHAnsi"/>
        </w:rPr>
        <w:t>e  ISS</w:t>
      </w:r>
      <w:proofErr w:type="gramEnd"/>
      <w:r w:rsidRPr="00A168BE">
        <w:rPr>
          <w:rFonts w:ascii="Bookman Old Style" w:hAnsi="Bookman Old Style" w:cstheme="majorHAnsi"/>
        </w:rPr>
        <w:t xml:space="preserve"> Eletrônico devem possuir rotina nativa (acesso automático a o mesmo conjunto de campos e informações) com as tabelas do banco de dados referentes à receita, processando de forma on-line.</w:t>
      </w:r>
    </w:p>
    <w:p w14:paraId="3102C634"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Processamento da Declaração eletrônica do ISSQN deverá ser totalmente integrado com o Tributos, não será admitida qualquer duplicidade de cadastro ou processos entre as áreas de Receitas e ISSQN.</w:t>
      </w:r>
    </w:p>
    <w:p w14:paraId="527A9580"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O Processamento da Nota Fiscal Eletrônica de Serviços deve possuir integração nativa (acesso automático a o mesmo conjunto de campos e informações) com </w:t>
      </w:r>
      <w:r w:rsidRPr="00A168BE">
        <w:rPr>
          <w:rFonts w:ascii="Bookman Old Style" w:hAnsi="Bookman Old Style" w:cstheme="majorHAnsi"/>
        </w:rPr>
        <w:lastRenderedPageBreak/>
        <w:t>as tabelas do banco de dados referentes à receita, processando de forma on-line. Deverá ser integrado aos módulos, utilizando a mesma base de dados.</w:t>
      </w:r>
    </w:p>
    <w:p w14:paraId="43C63CD2"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No Compras deverá permitir o acesso a Contabilidade, onde fará a consulta da dotação orçamentária e, se for o caso, a reserva da dotação para a compra.</w:t>
      </w:r>
    </w:p>
    <w:p w14:paraId="27181EA8"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No Compras deverá possibilitar a reserva de dotação para o processo licitatório e criar o pedido de empenho na contabilidade. </w:t>
      </w:r>
    </w:p>
    <w:p w14:paraId="635CC8C1"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No Patrimônio deve estar totalmente integrado a Contabilidade permitindo a contabilização automática da liquidação de despesas, da destinação, da depreciação e da reavaliação dos bens, amortização e exaustão. Os métodos: linear ou de quotas constantes e/ou de unidades produzidas, o registro contábil tempestivo das transações de avaliação patrimonial, entre outros fatos administrativos com impacto contábil em atendimento a NBCASP (Normas Brasileiras de Contabilidade Aplicadas ao Setor Público).</w:t>
      </w:r>
    </w:p>
    <w:p w14:paraId="798E7704"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No meio ambiente deve estar integrado ao tributos para lançamento automático dos valores de taxas e multas ambientais. </w:t>
      </w:r>
    </w:p>
    <w:p w14:paraId="6978CBA9"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Deverá existir uma ferramenta de indicadores gerenciais e dados de gestão para tomada de decisão integrado com toda a solução coorporativa;</w:t>
      </w:r>
    </w:p>
    <w:p w14:paraId="5A2A124C"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A Solução de ISS, deve utilizar o layout da ABRASF, versão 2.02, ou posteriores;</w:t>
      </w:r>
    </w:p>
    <w:p w14:paraId="1B0CC9C6"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sistema deverá possuir registro de transações próprio (rotina de LOG). Mostrando usuário, data, hora e dados acessados ou alterados;</w:t>
      </w:r>
    </w:p>
    <w:p w14:paraId="54A57470"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As tabelas do sistema deverão permitir sua visualização no momento do acesso ao campo a que se referem. Bem como permitir a pesquisa rápida de seu conteúdo;</w:t>
      </w:r>
    </w:p>
    <w:p w14:paraId="6A70DFC6"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sistema deverá ser desenvolvido em conformidade com as normas gerais para consolidação das contas públicas, relativas à contabilidade aplicada ao setor público, e a relatórios e demonstrativos fiscais editadas pelo órgão central do Sistema de Contabilidade Federal;</w:t>
      </w:r>
    </w:p>
    <w:p w14:paraId="0745AF23"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sistema deve permitir elaborar e divulgar as demonstrações contábeis e os relatórios e demonstrativos fiscais, orçamentários, patrimoniais, econômicos e financeiros previstos em lei ou acordos internacionais de que a União faça parte, compreendendo, isolada e conjuntamente, as transações e operações de cada órgão, fundo ou entidade da administração direta, autárquica e fundacional;</w:t>
      </w:r>
    </w:p>
    <w:p w14:paraId="175C7D07"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Permitir a identificação das operações intragovernamentais, para fins de exclusão de duplicidades na apuração de limites mínimos e máximos e na consolidação das contas públicas;</w:t>
      </w:r>
    </w:p>
    <w:p w14:paraId="52352891"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Permitir a origem e a destinação dos recursos vinculados.</w:t>
      </w:r>
    </w:p>
    <w:p w14:paraId="5C623743"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sistema deverá permitir o registro, de forma individualizada, os fatos contábeis que afetem ou os atos que possam afetar a gestão fiscal, orçamentária, patrimonial, econômica e financeira.</w:t>
      </w:r>
    </w:p>
    <w:p w14:paraId="3EEEF775"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O sistema deverá preservar todos os registros dos atos e fatos contábeis incluídos no sistema, assegurando a inalterabilidade de todos os registros após sua contabilização.</w:t>
      </w:r>
    </w:p>
    <w:p w14:paraId="70980F7B"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 xml:space="preserve">Não será aceita uma solução que deixe de contemplar em parte ou na totalidade a qualquer um dos setores relacionados </w:t>
      </w:r>
      <w:proofErr w:type="spellStart"/>
      <w:r w:rsidRPr="00A168BE">
        <w:rPr>
          <w:rFonts w:ascii="Bookman Old Style" w:hAnsi="Bookman Old Style" w:cstheme="majorHAnsi"/>
        </w:rPr>
        <w:t>neste</w:t>
      </w:r>
      <w:proofErr w:type="spellEnd"/>
      <w:r w:rsidRPr="00A168BE">
        <w:rPr>
          <w:rFonts w:ascii="Bookman Old Style" w:hAnsi="Bookman Old Style" w:cstheme="majorHAnsi"/>
        </w:rPr>
        <w:t xml:space="preserve"> Edital e Anexos. Nem tampouco será aceita solução que agregue partes de desenvolvedores diferentes, conforme item de Padronização.</w:t>
      </w:r>
    </w:p>
    <w:p w14:paraId="1496C292"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76B30944"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autenticação do usuário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pelo CPF, conforme o Decreto Nº 10.540 do SIAFIC.</w:t>
      </w:r>
    </w:p>
    <w:p w14:paraId="4D7778AD" w14:textId="77777777" w:rsidR="00DD42E7" w:rsidRPr="00A168BE" w:rsidRDefault="00DD42E7" w:rsidP="00DD42E7">
      <w:pPr>
        <w:pStyle w:val="PargrafodaLista"/>
        <w:numPr>
          <w:ilvl w:val="1"/>
          <w:numId w:val="26"/>
        </w:numPr>
        <w:autoSpaceDN/>
        <w:spacing w:after="120" w:line="259" w:lineRule="auto"/>
        <w:jc w:val="both"/>
        <w:textAlignment w:val="auto"/>
        <w:rPr>
          <w:rFonts w:ascii="Bookman Old Style" w:hAnsi="Bookman Old Style" w:cstheme="majorHAnsi"/>
        </w:rPr>
      </w:pPr>
      <w:r w:rsidRPr="00A168BE">
        <w:rPr>
          <w:rFonts w:ascii="Bookman Old Style" w:hAnsi="Bookman Old Style" w:cstheme="majorHAnsi"/>
        </w:rPr>
        <w:t xml:space="preserve">O Módulo de Processo Digitais deve dispor de notificação de e-mail com </w:t>
      </w:r>
      <w:proofErr w:type="spellStart"/>
      <w:r w:rsidRPr="00A168BE">
        <w:rPr>
          <w:rFonts w:ascii="Bookman Old Style" w:hAnsi="Bookman Old Style" w:cstheme="majorHAnsi"/>
        </w:rPr>
        <w:t>entregabilidade</w:t>
      </w:r>
      <w:proofErr w:type="spellEnd"/>
      <w:r w:rsidRPr="00A168BE">
        <w:rPr>
          <w:rFonts w:ascii="Bookman Old Style" w:hAnsi="Bookman Old Style" w:cstheme="majorHAnsi"/>
        </w:rPr>
        <w:t xml:space="preserve"> estendida, com encriptação TLS e autenticação nos padrões SPF e DKIM e envio dos e-mails por meio de IP dedicado e controle de reputação;</w:t>
      </w:r>
    </w:p>
    <w:p w14:paraId="7B5D722A" w14:textId="77777777" w:rsidR="00DD42E7" w:rsidRPr="00A168BE" w:rsidRDefault="00DD42E7" w:rsidP="00DD42E7">
      <w:pPr>
        <w:rPr>
          <w:rFonts w:ascii="Bookman Old Style" w:hAnsi="Bookman Old Style" w:cstheme="majorHAnsi"/>
          <w:b/>
          <w:sz w:val="20"/>
          <w:szCs w:val="20"/>
        </w:rPr>
      </w:pPr>
    </w:p>
    <w:p w14:paraId="4AF1B5FC"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DESCRIÇÃO DETALHADA POR SISTEMA</w:t>
      </w:r>
    </w:p>
    <w:p w14:paraId="35DF60C9" w14:textId="77777777" w:rsidR="00DD42E7" w:rsidRPr="00A168BE" w:rsidRDefault="00DD42E7" w:rsidP="00DD42E7">
      <w:pPr>
        <w:rPr>
          <w:rFonts w:ascii="Bookman Old Style" w:hAnsi="Bookman Old Style" w:cstheme="majorHAnsi"/>
          <w:b/>
          <w:sz w:val="20"/>
          <w:szCs w:val="20"/>
        </w:rPr>
      </w:pPr>
    </w:p>
    <w:p w14:paraId="5590C97F"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PLANEJAMENTO E CONTABILIDADE:</w:t>
      </w:r>
    </w:p>
    <w:p w14:paraId="2E8EFC1B"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Orçamento</w:t>
      </w:r>
    </w:p>
    <w:p w14:paraId="3E6A72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cadastro onde seja possível informar as Unidades Gestoras que fazem parte do município. Este cadastro deverá ter um controle de vigência e situação indicando a data de alteração e se o cadastro encontra-se ativado ou desativado. Ofertar condições para que uma ou mais Unidades Gestoras utilizem a mesma sequência de empenhos da Unidade Gestora principal do Município (Prefeitura). </w:t>
      </w:r>
    </w:p>
    <w:p w14:paraId="14A51E5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p w14:paraId="1D8967A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cadastro de Classificação Funcional da Despesa demonstrando o código e descrição da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de Governo. Este cadastro deverá ter um controle de vigência e situação indicando a data de alteração e se o cadastro encontra-se ativado ou desativado.</w:t>
      </w:r>
    </w:p>
    <w:p w14:paraId="3B5AB4D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tenha flexibilidade para definir até qual o nível da natureza da receita será cadastrada a estimativa da receita orçamentária. Permitir que a entidade possa informar para o quadriênio do PPA – Plano Plurianual a previsão da Receita bruta e a previsão das deduções de Renúncia, Restituição, Desconto Concedido, FUNDEB, Compensações, Retificações e Outras Deduções. Impedir que a entidade altere os valores informados nas estimativas das receitas orçamentárias se o projeto de lei e alteração legal estiverem aprovadas ou em processo de tramitação no legislativo, sendo estas situações identificadas no sistema. </w:t>
      </w:r>
    </w:p>
    <w:p w14:paraId="21D916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tenha flexibilidade para definir até qual o nível da natureza da receita será cadastrada a estimativa da receita orçamentária. Permitir que a </w:t>
      </w:r>
      <w:r w:rsidRPr="00A168BE">
        <w:rPr>
          <w:rFonts w:ascii="Bookman Old Style" w:hAnsi="Bookman Old Style" w:cstheme="majorHAnsi"/>
        </w:rPr>
        <w:lastRenderedPageBreak/>
        <w:t>entidade possa informar para o ano da LDO - Lei de Diretrizes Orçamentárias a previsão da Receita bruta e a previsão das deduções de Renúncia, Restituição, Desconto Concedido, FUNDEB, Compensações, Retificações e Outras Deduções. Permitir que a entidade possa importar as Estimativas das Receitas Orçamentárias que foram cadastradas no PPA – Plano Plurianual para o mesmo ano da LDO – Lei de Diretrizes Orçamentárias. Impedir que a entidade altere os valores informados nas estimativas das receitas orçamentárias se o projeto/alteração legal estiver aprovado ou em processo de tramitação no legislativo, sendo estas situações identificadas no sistema. </w:t>
      </w:r>
    </w:p>
    <w:p w14:paraId="203062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possa informar para o quadriênio do PPA – Plano Plurianual os valores das Metas Físicas e Metas Fiscais. Ofertar neste cadastro o detalhamento das metas fiscais por Natureza da Despesa e Fonte de Recursos. Permitir que a entidade tenha flexibilidade para definir até qual o nível da natureza da despesa será cadastrada a meta. Impedir que a entidade altere os valores informados nas Metas das Ações dos Programas de Governo se o projeto de lei e alteração legal estiverem aprovado ou em processo de tramitação no legislativo, sendo estas situações identificadas no sistema. Permitir que entidade tenha a flexibilidade de informar as Metas Físicas podem tipificar a meta física em Acumulativo, Pontual e Estágios ou Marcos, bem como definir a periodicidade da meta física em Anual, Semestral, Trimestral ou Mensal. Dispor de mecanismo para informar a previsão de alcance da Meta Física. </w:t>
      </w:r>
    </w:p>
    <w:p w14:paraId="7B34C23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rotina para informar as Metas das Ações dos Programas de Governo referentes ao ano do LDO - Lei de Diretrizes Orçamentárias. Permitir que as metas sejam cadastradas por Programa de Governo, Ação de Governo, Classificação Institucional e Classificação Funcional da Despesa. Permitir que a entidade possa informar para o ano do LDO - Lei de Diretrizes Orçamentárias os valores das Metas Físicas e Metas Fiscais. Ofertar neste cadastro o detalhamento das metas fiscais por Natureza da Despesa e Fonte de Recursos. Permitir que a entidade possa importar as Metas das Ações dos Programas de Governo que foram cadastradas no PPA – Plano Plurianual para o mesmo ano da LDO – Lei de Diretrizes Orçamentárias. Permitir que a entidade tenha flexibilidade para definir até qual o nível da natureza da despesa será cadastrada a meta. Impedir que a entidade altere os valores informados nas Metas das Ações dos Programas de Governo se o projeto/alteração legal estiver aprovado ou em processo de tramitação no legislativo, sendo estas situações identificadas no sistema.</w:t>
      </w:r>
    </w:p>
    <w:p w14:paraId="320C1AA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mecanismo que permita a entidade a projetar as Estimativas das Receitas Orçamentárias através de um percentual para cada ano do PPA - Plano Plurianual. Permitir que o percentual aplicado tenha efeito acumulativo ou individual por ano.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p w14:paraId="1566CA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mecanismo que permita a entidade a projetar as Estimativas das Receitas Orçamentárias através de um percentual para o ano da LDO – Lei de Diretrizes Orçamentárias.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p w14:paraId="238240F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Dispor de um mecanismo que permita a entidade a projetar as Metas das Ações dos Programas de Governo através de um percentual para cada ano do PPA - Plano Plurianual. Permitir que o percentual aplicado tenha efeito acumulativo ou individual por ano. Permitir que a entidade possa filtrar quais Metas das Ações dos Programas de Governo serão projetadas, utilizando as seguintes opções como filtro: Classificação Institucional,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Programa e Ação. Os valores projetados devem ficar disponíveis em tela para consulta da entidade antes mesmo da sua efetivação, permitindo que os valores sejam corrigidos tendo ainda a opção de aplicar a projeção realizada efetivamente ao PPA - Plano Plurianual.</w:t>
      </w:r>
    </w:p>
    <w:p w14:paraId="5703A0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mecanismo que permita a entidade a projetar as Metas das Ações dos Programas de Governo através de um percentual para o ano da LDO – Lei de Diretrizes Orçamentárias. Permitir que o percentual aplicado tenha efeito acumulativo ou individual por ano. Permitir que a entidade possa filtrar quais Metas das Ações dos Programas de Governo serão projetadas, utilizando as seguintes opções como filtro: Classificação Institucional,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p w14:paraId="413E59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cadastro de alterações legais no PPA – Plano Plurianual. Permitir que as alterações legais realizadas nas Estimativas das Receitas Orçamentárias e Metas das Ações dos Programas de Governo no PPA - Plano Plurianual sejam replicadas de igual maneira na LDO – Lei de Diretrizes Orçamentárias e sem a necessidade intervenção do usuário. Permitir que a entidade possa definir quais anos da LDO – Lei de Diretrizes Orçamentárias serão alteradas de forma automática através das alterações legais realizadas no PPA – Plano Plurianual.</w:t>
      </w:r>
    </w:p>
    <w:p w14:paraId="0FEE3E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proofErr w:type="gramStart"/>
      <w:r w:rsidRPr="00A168BE">
        <w:rPr>
          <w:rFonts w:ascii="Bookman Old Style" w:hAnsi="Bookman Old Style" w:cstheme="majorHAnsi"/>
        </w:rPr>
        <w:t>Disponibilizar  um</w:t>
      </w:r>
      <w:proofErr w:type="gramEnd"/>
      <w:r w:rsidRPr="00A168BE">
        <w:rPr>
          <w:rFonts w:ascii="Bookman Old Style" w:hAnsi="Bookman Old Style" w:cstheme="majorHAnsi"/>
        </w:rPr>
        <w:t xml:space="preserve"> controle das alterações legais no PPA - Plano Plurianual que foram realizadas pela entidade. Demonstrar neste controle todas as alterações legais que encontram-se na fase de elaboração e ainda não foram enviadas ao legislativo ou foram aprovadas. Permitir que as alterações legais que encontram-se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14:paraId="41F1C2B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um controle das alterações legais na LDO - Lei de Diretrizes Orçamentárias que foram realizadas pela entidade. Demonstrar neste controle todas as alterações legais que encontram-se na fase de elaboração e ainda não foram enviadas ao legislativo ou foram aprovadas. Permitir que as alterações legais que encontram-se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 históricos das suas movimentações, apresentando no mínimo as seguintes informações: Data do Processo, Tipo de Processo, Nome do Usuário e Data da Operação. </w:t>
      </w:r>
    </w:p>
    <w:p w14:paraId="72C71F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relatório no PPA - Plano Plurianual que demonstre os Programas de Governo por Macro objetivo. Demonstrar no relatório os valores agrupados por Macro objetivo para o </w:t>
      </w:r>
      <w:r w:rsidRPr="00A168BE">
        <w:rPr>
          <w:rFonts w:ascii="Bookman Old Style" w:hAnsi="Bookman Old Style" w:cstheme="majorHAnsi"/>
        </w:rPr>
        <w:lastRenderedPageBreak/>
        <w:t>quadriênio do PPA – Plano Plurianual. Permitir que a entidade possa filtrar o relatório por Unidade Gestora e Macro objetivo.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5C0B71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seja filtrado através da Unidade Gestora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3E049A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seja filtrado através da Unidade Gestora, Ano do PPA, Classificação Institucional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519ED9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seja filtrado através da Unidade Gestora, Classificação Institucional e Programa. Permitir que o usuário possa escolher, no momento da impressão, se as informações que serão listadas no relatório devem levar em consideração: 1) As informações </w:t>
      </w:r>
      <w:proofErr w:type="gramStart"/>
      <w:r w:rsidRPr="00A168BE">
        <w:rPr>
          <w:rFonts w:ascii="Bookman Old Style" w:hAnsi="Bookman Old Style" w:cstheme="majorHAnsi"/>
        </w:rPr>
        <w:t>da  LDO</w:t>
      </w:r>
      <w:proofErr w:type="gramEnd"/>
      <w:r w:rsidRPr="00A168BE">
        <w:rPr>
          <w:rFonts w:ascii="Bookman Old Style" w:hAnsi="Bookman Old Style" w:cstheme="majorHAnsi"/>
        </w:rPr>
        <w:t xml:space="preserve">  – Lei de Diretrizes Orçamentárias inicial. 2) Utilizar informações de uma alteração legal específica. 3)  Considerar as informações atualizadas até a última alteração legal aprovada.</w:t>
      </w:r>
    </w:p>
    <w:p w14:paraId="56070E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relatório no PPA - Plano Plurianual que demonstre as metas físicas e metas fiscais por Programa de Governo listando as suas Ações de Governo. Deverá constar no relatório no mínimo as seguintes informações: Unidade </w:t>
      </w:r>
      <w:proofErr w:type="gramStart"/>
      <w:r w:rsidRPr="00A168BE">
        <w:rPr>
          <w:rFonts w:ascii="Bookman Old Style" w:hAnsi="Bookman Old Style" w:cstheme="majorHAnsi"/>
        </w:rPr>
        <w:t>Gestora,  Programa</w:t>
      </w:r>
      <w:proofErr w:type="gramEnd"/>
      <w:r w:rsidRPr="00A168BE">
        <w:rPr>
          <w:rFonts w:ascii="Bookman Old Style" w:hAnsi="Bookman Old Style" w:cstheme="majorHAnsi"/>
        </w:rPr>
        <w:t xml:space="preserve"> de Governo, Ação de Governo, Produto (bem ou serviço), Unidade de Medida, Ano do PPA, Meta Física e Meta Fiscal. O relatório deverá dispor também de totais por Ação de Governo e Programa de Governo. Permitir que o usuário possa escolher, no momento da impressão, se as informações que serão listadas no relatório devem levar em consideração: 1) As informações do </w:t>
      </w:r>
      <w:proofErr w:type="gramStart"/>
      <w:r w:rsidRPr="00A168BE">
        <w:rPr>
          <w:rFonts w:ascii="Bookman Old Style" w:hAnsi="Bookman Old Style" w:cstheme="majorHAnsi"/>
        </w:rPr>
        <w:t>PPA  Plano</w:t>
      </w:r>
      <w:proofErr w:type="gramEnd"/>
      <w:r w:rsidRPr="00A168BE">
        <w:rPr>
          <w:rFonts w:ascii="Bookman Old Style" w:hAnsi="Bookman Old Style" w:cstheme="majorHAnsi"/>
        </w:rPr>
        <w:t xml:space="preserve"> Plurianual inicial. 2) Utilizar informações de uma alteração legal específica. 3)  Considerar as informações atualizadas até a última alteração legal aprovada.</w:t>
      </w:r>
    </w:p>
    <w:p w14:paraId="67D076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Permitir que a entidade possa filtrar as informações referentes aos seguintes cadastros: Classificação Institucional, Programa de Governo, Ação de Governo,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Permitir que a entidade defina de forma dinâmica quais informações serão exibidas no relatório, optando minimamente pelas seguintes informações: Classificação Institucional, Programa de Governo, Ação de Governo,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Permitir que o usuário possa escolher, no momento da impressão, se </w:t>
      </w:r>
      <w:r w:rsidRPr="00A168BE">
        <w:rPr>
          <w:rFonts w:ascii="Bookman Old Style" w:hAnsi="Bookman Old Style" w:cstheme="majorHAnsi"/>
        </w:rPr>
        <w:lastRenderedPageBreak/>
        <w:t>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4356D3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de Governo, Ação de Governo,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Permitir que a entidade possa filtrar as informações referentes aos seguintes cadastros: Classificação Institucional, Programa de Governo, Ação de Governo,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Permitir que a entidade defina de forma dinâmica quais informações serão exibidas no relatório, optando minimamente pelas seguintes informações: Classificação Institucional, Programa de Governo, Ação de Governo,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14:paraId="74F1D91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14:paraId="7D2342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14:paraId="4CBD997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14:paraId="20B4DC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onde seja possível cadastrar os Riscos Fiscais do município referente a LDO – Lei de Diretrizes Orçamentárias, de modo que a entidade possa relacionar o risco </w:t>
      </w:r>
      <w:r w:rsidRPr="00A168BE">
        <w:rPr>
          <w:rFonts w:ascii="Bookman Old Style" w:hAnsi="Bookman Old Style" w:cstheme="majorHAnsi"/>
        </w:rPr>
        <w:lastRenderedPageBreak/>
        <w:t>com uma ou mais providências. Permitir que os Riscos Fiscais sejam alterados pela entidade e que estas alterações sejam controlados de acordo com a data informada. </w:t>
      </w:r>
    </w:p>
    <w:p w14:paraId="55882A6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p w14:paraId="63D04B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rotina onde seja possível cadastrar as Metas Fiscais Consolidadas do município para a LDO – Lei de Diretrizes Orçamentárias, permitindo informar no mínimo as seguintes informações: Receita Total, Receita Não-Financeira, Despesa Total, Despesa Não-Financeira, Resultado Nominal, Dívida Pública Consolidada, Receitas Primárias Advindas de PPP, Receitas Primárias Geradas por PPP e Receita Corrente Líquida. Permitir que os valores sejam alterados pela entidade e que estas alterações sejam controlados de acordo com a data de apuração das informações. Disponibilizar uma opção a qual permita que a entidade importe as informações do PPA – Plano Plurianual vigente e da LDO – Lei de Diretrizes Orçamentárias do ano anterior.</w:t>
      </w:r>
    </w:p>
    <w:p w14:paraId="48F3E8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502CD4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2 - Avaliação do Cumprimento das Metas Fiscais Consolidadas do Exercício Anterior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62F10C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3 - Metas Fiscais Atuais Comparadas com as Fixadas nos Três Exercícios Anteriores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547CF9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Lucros/Prejuízos Acumulados do RPPS. Permitir que os valores sejam alterados pela entidade e que estas alterações sejam controlados de acordo com a data de apuração das informações. Disponibilizar uma opção a qual permita que a entidade importe as informações cadastradas na LDO – Lei de Diretrizes Orçamentárias do ano anterior.  </w:t>
      </w:r>
    </w:p>
    <w:p w14:paraId="596F80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Demonstrativo 4 - Evolução do Patrimônio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w:t>
      </w:r>
      <w:r w:rsidRPr="00A168BE">
        <w:rPr>
          <w:rFonts w:ascii="Bookman Old Style" w:hAnsi="Bookman Old Style" w:cstheme="majorHAnsi"/>
        </w:rPr>
        <w:lastRenderedPageBreak/>
        <w:t>nas Metas Fiscais Consolidadas também sejam impressas. Dispor de uma quadro para que a entidade possa informar as notas explicativas do relatório. </w:t>
      </w:r>
    </w:p>
    <w:p w14:paraId="25AECE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sejam alterados pela entidade e que estas alterações sejam controlados de acordo com a data de apuração das informações. Disponibilizar uma opção a qual permita que a entidade importe as informações cadastradas </w:t>
      </w:r>
      <w:proofErr w:type="gramStart"/>
      <w:r w:rsidRPr="00A168BE">
        <w:rPr>
          <w:rFonts w:ascii="Bookman Old Style" w:hAnsi="Bookman Old Style" w:cstheme="majorHAnsi"/>
        </w:rPr>
        <w:t>na  LDO</w:t>
      </w:r>
      <w:proofErr w:type="gramEnd"/>
      <w:r w:rsidRPr="00A168BE">
        <w:rPr>
          <w:rFonts w:ascii="Bookman Old Style" w:hAnsi="Bookman Old Style" w:cstheme="majorHAnsi"/>
        </w:rPr>
        <w:t xml:space="preserve"> – Lei de Diretrizes Orçamentárias do ano anterior.  </w:t>
      </w:r>
    </w:p>
    <w:p w14:paraId="3E2E9A5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uma quadro para que a entidade possa informar as notas explicativas do relatório. </w:t>
      </w:r>
    </w:p>
    <w:p w14:paraId="1CE431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onde seja possível cadastrar as Receitas, Despesas, Aportes, Bens e Direitos do RPPS, tanto do Plano Financeiro quanto do Plano Previdenciário para a LDO – Lei de Diretrizes Orçamentárias. Permitir que os valores sejam alterados pela entidade e que estas alterações sejam controlados de acordo com a data de apuração das informações. Disponibilizar uma opção a qual permita que a entidade importe as informações cadastradas </w:t>
      </w:r>
      <w:proofErr w:type="gramStart"/>
      <w:r w:rsidRPr="00A168BE">
        <w:rPr>
          <w:rFonts w:ascii="Bookman Old Style" w:hAnsi="Bookman Old Style" w:cstheme="majorHAnsi"/>
        </w:rPr>
        <w:t>na  LDO</w:t>
      </w:r>
      <w:proofErr w:type="gramEnd"/>
      <w:r w:rsidRPr="00A168BE">
        <w:rPr>
          <w:rFonts w:ascii="Bookman Old Style" w:hAnsi="Bookman Old Style" w:cstheme="majorHAnsi"/>
        </w:rPr>
        <w:t xml:space="preserve"> – Lei de Diretrizes Orçamentárias do ano anterior.  </w:t>
      </w:r>
    </w:p>
    <w:p w14:paraId="7955A8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possa alterar o número de anos a ser projetado. Permitir que os valores sejam alterados pela entidade e que estas alterações sejam controlados de acordo com a data de apuração das informações. Disponibilizar uma opção a qual permita que a entidade importe as informações cadastradas </w:t>
      </w:r>
      <w:proofErr w:type="gramStart"/>
      <w:r w:rsidRPr="00A168BE">
        <w:rPr>
          <w:rFonts w:ascii="Bookman Old Style" w:hAnsi="Bookman Old Style" w:cstheme="majorHAnsi"/>
        </w:rPr>
        <w:t>na  LDO</w:t>
      </w:r>
      <w:proofErr w:type="gramEnd"/>
      <w:r w:rsidRPr="00A168BE">
        <w:rPr>
          <w:rFonts w:ascii="Bookman Old Style" w:hAnsi="Bookman Old Style" w:cstheme="majorHAnsi"/>
        </w:rPr>
        <w:t xml:space="preserve"> – Lei de Diretrizes Orçamentárias do ano anterior.  </w:t>
      </w:r>
    </w:p>
    <w:p w14:paraId="6637E6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uma quadro para que a entidade possa informar as notas explicativas do relatório. </w:t>
      </w:r>
    </w:p>
    <w:p w14:paraId="099970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onde seja possível cadastrar as Renúncias de Receita para a LDO – Lei de Diretrizes Orçamentárias, permitindo informar no mínimo as seguintes informações: Setor/Programa/Beneficiário, Modalidade da Renúncia, Tipo de Tributo e a Forma de </w:t>
      </w:r>
      <w:proofErr w:type="gramStart"/>
      <w:r w:rsidRPr="00A168BE">
        <w:rPr>
          <w:rFonts w:ascii="Bookman Old Style" w:hAnsi="Bookman Old Style" w:cstheme="majorHAnsi"/>
        </w:rPr>
        <w:t>Compensação .</w:t>
      </w:r>
      <w:proofErr w:type="gramEnd"/>
      <w:r w:rsidRPr="00A168BE">
        <w:rPr>
          <w:rFonts w:ascii="Bookman Old Style" w:hAnsi="Bookman Old Style" w:cstheme="majorHAnsi"/>
        </w:rPr>
        <w:t xml:space="preserve"> Permitir que a entidade possa cadastrar o Setor/Programa/Beneficiário e o Tributo.</w:t>
      </w:r>
    </w:p>
    <w:p w14:paraId="5E85C53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Demonstrativo 7 - Estimativa e Compensação da </w:t>
      </w:r>
      <w:proofErr w:type="spellStart"/>
      <w:r w:rsidRPr="00A168BE">
        <w:rPr>
          <w:rFonts w:ascii="Bookman Old Style" w:hAnsi="Bookman Old Style" w:cstheme="majorHAnsi"/>
        </w:rPr>
        <w:t>Renuncia</w:t>
      </w:r>
      <w:proofErr w:type="spellEnd"/>
      <w:r w:rsidRPr="00A168BE">
        <w:rPr>
          <w:rFonts w:ascii="Bookman Old Style" w:hAnsi="Bookman Old Style" w:cstheme="majorHAnsi"/>
        </w:rPr>
        <w:t xml:space="preserve">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uma quadro para que a entidade possa informar as notas explicativas do relatório. </w:t>
      </w:r>
    </w:p>
    <w:p w14:paraId="4CECAE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Dispor de uma rotina onde seja possível cadastrar a Margem de Expansão das Despesas Obrigatórias de Caráter Continuada para a LDO – Lei de Diretrizes Orçamentárias, permitindo informar no mínimo as seguintes informações: Aumento Permanente da Receita, (-) Transferências Constitucionais, (-) Transferências ao FUNDEB, Reeducação Permanente da Despesa, Novas Despesas Obrigatórias de Caráter Continuado e Novas Despesas Obrigatórias de Caráter Continuado geradas por Parecerias Público-Privada.  </w:t>
      </w:r>
    </w:p>
    <w:p w14:paraId="2EE28EE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uma quadro para que a entidade possa informar as notas explicativas do relatório. </w:t>
      </w:r>
    </w:p>
    <w:p w14:paraId="448FE6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sejam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 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5F865A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sejam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 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405C07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sejam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 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w:t>
      </w:r>
      <w:r w:rsidRPr="00A168BE">
        <w:rPr>
          <w:rFonts w:ascii="Bookman Old Style" w:hAnsi="Bookman Old Style" w:cstheme="majorHAnsi"/>
        </w:rPr>
        <w:lastRenderedPageBreak/>
        <w:t>do Indicador, Índice dos Anos informados no PPA, Periodicidade da Apuração, Data da Apuração e Abrangência.</w:t>
      </w:r>
    </w:p>
    <w:p w14:paraId="258D11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14:paraId="2FD53F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14:paraId="22F1E8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14:paraId="356E1F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entidade possa cadastrar na LOA - Lei Orçamentária Anual as </w:t>
      </w:r>
      <w:proofErr w:type="spellStart"/>
      <w:r w:rsidRPr="00A168BE">
        <w:rPr>
          <w:rFonts w:ascii="Bookman Old Style" w:hAnsi="Bookman Old Style" w:cstheme="majorHAnsi"/>
        </w:rPr>
        <w:t>Subações</w:t>
      </w:r>
      <w:proofErr w:type="spellEnd"/>
      <w:r w:rsidRPr="00A168BE">
        <w:rPr>
          <w:rFonts w:ascii="Bookman Old Style" w:hAnsi="Bookman Old Style" w:cstheme="majorHAnsi"/>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Objetivo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Detalhamento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e Tipo de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de Governo. Permitir que a entidade possa cadastrar o Tipo de Ação de Governo de acordo com a sua necessidade. </w:t>
      </w:r>
    </w:p>
    <w:p w14:paraId="5CB46D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entidade possa cadastrar na LDO - Lei de Diretrizes Orçamentárias as </w:t>
      </w:r>
      <w:proofErr w:type="spellStart"/>
      <w:r w:rsidRPr="00A168BE">
        <w:rPr>
          <w:rFonts w:ascii="Bookman Old Style" w:hAnsi="Bookman Old Style" w:cstheme="majorHAnsi"/>
        </w:rPr>
        <w:t>Subações</w:t>
      </w:r>
      <w:proofErr w:type="spellEnd"/>
      <w:r w:rsidRPr="00A168BE">
        <w:rPr>
          <w:rFonts w:ascii="Bookman Old Style" w:hAnsi="Bookman Old Style" w:cstheme="majorHAnsi"/>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Objetivo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Detalhamento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e Tipo de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de Governo. Permitir que a entidade possa cadastrar o Tipo de Ação de Governo de acordo com a sua necessidade. </w:t>
      </w:r>
    </w:p>
    <w:p w14:paraId="10D794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entidade possa cadastrar no PPA - Plano Plurianual as </w:t>
      </w:r>
      <w:proofErr w:type="spellStart"/>
      <w:r w:rsidRPr="00A168BE">
        <w:rPr>
          <w:rFonts w:ascii="Bookman Old Style" w:hAnsi="Bookman Old Style" w:cstheme="majorHAnsi"/>
        </w:rPr>
        <w:t>Subações</w:t>
      </w:r>
      <w:proofErr w:type="spellEnd"/>
      <w:r w:rsidRPr="00A168BE">
        <w:rPr>
          <w:rFonts w:ascii="Bookman Old Style" w:hAnsi="Bookman Old Style" w:cstheme="majorHAnsi"/>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w:t>
      </w:r>
      <w:r w:rsidRPr="00A168BE">
        <w:rPr>
          <w:rFonts w:ascii="Bookman Old Style" w:hAnsi="Bookman Old Style" w:cstheme="majorHAnsi"/>
        </w:rPr>
        <w:lastRenderedPageBreak/>
        <w:t xml:space="preserve">compartilhadas sem a necessidade de recadastramento. Permitir que a entidade possa informar no mínimo as seguintes informações neste cadastro: Descrição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Objetivo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Detalhamento da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e Tipo de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xml:space="preserve"> de Governo. Permitir que a entidade possa cadastrar o Tipo de Ação de Governo de acordo com a sua necessidade. </w:t>
      </w:r>
    </w:p>
    <w:p w14:paraId="3964A2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64B487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7CB36D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0A84FC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rotina onde seja possível realizar a programação das Transferências Financeiras do município no PPA – Plano Plurianual. Permitir que nesta rotina seja informada a Fonte e Recursos, Descrição da Transferência, Tipo de Transferência (Recebida/Concedida) e os valores que serão programadas para o quadriênio. </w:t>
      </w:r>
    </w:p>
    <w:p w14:paraId="2AD92C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rotina onde seja possível realizar a programação das Transferências Financeiras do município na LDO - Lei de Diretrizes Orçamentárias. Permitir que nesta rotina seja informada a Fonte e Recursos, Descrição da Transferência, Tipo de Transferência (Recebida/Concedida) e o valor programada para o ano. Permitir que as informações cadastradas no PPA - Plano Plurianual referente as Transferências Financeiras sejam importadas para a LDO - Lei de Diretrizes Orçamentárias.  </w:t>
      </w:r>
    </w:p>
    <w:p w14:paraId="687D9F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Permitir que os filtros utilizados na consulta possam ser salvos por usuário, sem a necessidade do usuário refazer os filtros a cada nova consulta.</w:t>
      </w:r>
    </w:p>
    <w:p w14:paraId="365C41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w:t>
      </w:r>
      <w:r w:rsidRPr="00A168BE">
        <w:rPr>
          <w:rFonts w:ascii="Bookman Old Style" w:hAnsi="Bookman Old Style" w:cstheme="majorHAnsi"/>
        </w:rPr>
        <w:lastRenderedPageBreak/>
        <w:t>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Permitir que os filtros utilizados na consulta possam ser salvos por usuário, sem a necessidade do usuário refazer os filtros a cada nova consulta.</w:t>
      </w:r>
    </w:p>
    <w:p w14:paraId="0C3D08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14:paraId="1C85B0C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4FDC76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57B6FD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permita monitorar, acompanhar a evolução dos indicadores dos Programas de Governo e das Metas Físicas das Ações Governamentais. Este monitoramento deve permitir incluir avaliações durante o ciclo dos quatros anos do PPA, dispondo no mínimo das informações como justificativas, providências, restrições, quantidade realizada e a data da avaliação.</w:t>
      </w:r>
    </w:p>
    <w:p w14:paraId="222029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permita ao usuário definir quais ações poderão ser avaliadas no momento da liquidação do empenho em relação a quantidade que está sendo realizada, proporcionando assim um acompanhamento em tempo real da realização das respectivas metas das ações que estão sendo executadas.</w:t>
      </w:r>
    </w:p>
    <w:p w14:paraId="46D476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relatório no PPA - Plano Plurianual que demonstre a evolução dos indicadores dos Programas de Governo, comparando os valores estimados com os realizados, bem como comparar as metas das ações com seus valores estimados e realizados proporcionando assim a visão financeira e física das ações governamentais concomitante com a evolução dos indicadores do Programa de Governo.</w:t>
      </w:r>
    </w:p>
    <w:p w14:paraId="5FE31E57" w14:textId="77777777"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Demonstrar no relatório os valores agrupados por Classificação Institucional e Programa ou vice-versa. Permitir que a entidade possa filtrar o relatório por Unidade Gestora, Classificação Institucional e Programa.</w:t>
      </w:r>
    </w:p>
    <w:p w14:paraId="270FCA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relatório que demonstre os controles dos percentuais da Educação, </w:t>
      </w:r>
      <w:proofErr w:type="spellStart"/>
      <w:r w:rsidRPr="00A168BE">
        <w:rPr>
          <w:rFonts w:ascii="Bookman Old Style" w:hAnsi="Bookman Old Style" w:cstheme="majorHAnsi"/>
        </w:rPr>
        <w:t>Fundeb</w:t>
      </w:r>
      <w:proofErr w:type="spellEnd"/>
      <w:r w:rsidRPr="00A168BE">
        <w:rPr>
          <w:rFonts w:ascii="Bookman Old Style" w:hAnsi="Bookman Old Style" w:cstheme="majorHAnsi"/>
        </w:rPr>
        <w:t xml:space="preserve">, Saúde e Gastos com Pessoal. Para a Educação devem ser demonstrados os valores de: Base </w:t>
      </w:r>
      <w:r w:rsidRPr="00A168BE">
        <w:rPr>
          <w:rFonts w:ascii="Bookman Old Style" w:hAnsi="Bookman Old Style" w:cstheme="majorHAnsi"/>
        </w:rPr>
        <w:lastRenderedPageBreak/>
        <w:t xml:space="preserve">de Cálculo, Aplicação Constitucional, Receitas de Convênios e Transferências, Aplicação Obrigatória, Dedução do </w:t>
      </w:r>
      <w:proofErr w:type="spellStart"/>
      <w:r w:rsidRPr="00A168BE">
        <w:rPr>
          <w:rFonts w:ascii="Bookman Old Style" w:hAnsi="Bookman Old Style" w:cstheme="majorHAnsi"/>
        </w:rPr>
        <w:t>Fundeb</w:t>
      </w:r>
      <w:proofErr w:type="spellEnd"/>
      <w:r w:rsidRPr="00A168BE">
        <w:rPr>
          <w:rFonts w:ascii="Bookman Old Style" w:hAnsi="Bookman Old Style" w:cstheme="majorHAnsi"/>
        </w:rPr>
        <w:t>, Vinculação Orçamentária Mínima e Estimado. Para o FUNDEB devem ser demonstrados os valores de: Base de Cálculo, Aplicação Obrigatória, Pessoal em Efetivo Exercício no Magistério, Outras Receitas e Valor Estimado. Para a Saúde devem ser demonstrados os valores de: Base de Cálculo, Aplicação Constitucional, Receitas de Convênios e Transferências e Valor Estimado. Para os Gastos com Pessoal devem ser demonstrados os valores de: base de Cálculo e Limites Legais.</w:t>
      </w:r>
    </w:p>
    <w:p w14:paraId="23E969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autenticação do usuário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pelo CPF, conforme o Decreto Nº 10.540 do SIAFIC.</w:t>
      </w:r>
    </w:p>
    <w:p w14:paraId="4C8127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definir um usuário autorizador que libere o acesso dos outros usuários ao sistema. Dispor de mecanismo que permita anexar o termo de responsabilidade de acesso ao sistema por usuário, conforme o Decreto Nº 10.540 do SIAFIC.</w:t>
      </w:r>
    </w:p>
    <w:p w14:paraId="11C97EE3" w14:textId="77777777" w:rsidR="00DD42E7" w:rsidRPr="00A168BE" w:rsidRDefault="00DD42E7" w:rsidP="00DD42E7">
      <w:pPr>
        <w:pStyle w:val="PargrafodaLista"/>
        <w:ind w:left="0"/>
        <w:jc w:val="both"/>
        <w:rPr>
          <w:rFonts w:ascii="Bookman Old Style" w:hAnsi="Bookman Old Style" w:cstheme="majorHAnsi"/>
        </w:rPr>
      </w:pPr>
    </w:p>
    <w:p w14:paraId="7A157625"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Contabilidade</w:t>
      </w:r>
    </w:p>
    <w:p w14:paraId="246265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a criação e configuração das regas contábeis para os fatos contábeis de acordo com a necessidade da entidade, permitindo que todo o processo da execução orçamentária da receita, execução orçamentária da despesa, execução dos restos a pagar, alterações orçamentárias sejam personalizados, de modo que apenas os usuários com permissão tenham acesso para este processo de manutenção.</w:t>
      </w:r>
    </w:p>
    <w:p w14:paraId="6DE3579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14:paraId="45A523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diferencie dentro de cada fato contábil as regras de contabilização através de grupos de regras, organizando as mesmas de acordo com a necessidade e particularidade da entidade.</w:t>
      </w:r>
    </w:p>
    <w:p w14:paraId="6B616D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14:paraId="139FBA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14:paraId="71D5976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w:t>
      </w:r>
      <w:r w:rsidRPr="00A168BE">
        <w:rPr>
          <w:rFonts w:ascii="Bookman Old Style" w:hAnsi="Bookman Old Style" w:cstheme="majorHAnsi"/>
        </w:rPr>
        <w:lastRenderedPageBreak/>
        <w:t>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14:paraId="2A1D87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 </w:t>
      </w:r>
      <w:proofErr w:type="spellStart"/>
      <w:r w:rsidRPr="00A168BE">
        <w:rPr>
          <w:rFonts w:ascii="Bookman Old Style" w:hAnsi="Bookman Old Style" w:cstheme="majorHAnsi"/>
        </w:rPr>
        <w:t>Permtir</w:t>
      </w:r>
      <w:proofErr w:type="spellEnd"/>
      <w:r w:rsidRPr="00A168BE">
        <w:rPr>
          <w:rFonts w:ascii="Bookman Old Style" w:hAnsi="Bookman Old Style" w:cstheme="majorHAnsi"/>
        </w:rPr>
        <w:t xml:space="preserve"> que seja possível realizar a cópia dos relacionamentos das fontes de recursos utilizados na gestão do município com as fontes de recursos definidas pelo SICONFI da vigência anterior.</w:t>
      </w:r>
    </w:p>
    <w:p w14:paraId="49D5F8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entidade responsável pelo envio da MSC - Matriz de Saldos Contábeis possa consolidar e agrupar as informações de acordo com o tipo da entidade enviando as mesmas ao SICONFI - Sistema de Informações Contábeis e Fiscais do Setor Público </w:t>
      </w:r>
      <w:proofErr w:type="gramStart"/>
      <w:r w:rsidRPr="00A168BE">
        <w:rPr>
          <w:rFonts w:ascii="Bookman Old Style" w:hAnsi="Bookman Old Style" w:cstheme="majorHAnsi"/>
        </w:rPr>
        <w:t>Brasileiro,  através</w:t>
      </w:r>
      <w:proofErr w:type="gramEnd"/>
      <w:r w:rsidRPr="00A168BE">
        <w:rPr>
          <w:rFonts w:ascii="Bookman Old Style" w:hAnsi="Bookman Old Style" w:cstheme="majorHAnsi"/>
        </w:rPr>
        <w:t xml:space="preserve"> dos formatos XBRL - </w:t>
      </w:r>
      <w:proofErr w:type="spellStart"/>
      <w:r w:rsidRPr="00A168BE">
        <w:rPr>
          <w:rFonts w:ascii="Bookman Old Style" w:hAnsi="Bookman Old Style" w:cstheme="majorHAnsi"/>
        </w:rPr>
        <w:t>Extensible</w:t>
      </w:r>
      <w:proofErr w:type="spellEnd"/>
      <w:r w:rsidRPr="00A168BE">
        <w:rPr>
          <w:rFonts w:ascii="Bookman Old Style" w:hAnsi="Bookman Old Style" w:cstheme="majorHAnsi"/>
        </w:rPr>
        <w:t xml:space="preserve"> Business </w:t>
      </w:r>
      <w:proofErr w:type="spellStart"/>
      <w:r w:rsidRPr="00A168BE">
        <w:rPr>
          <w:rFonts w:ascii="Bookman Old Style" w:hAnsi="Bookman Old Style" w:cstheme="majorHAnsi"/>
        </w:rPr>
        <w:t>Reporting</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Language</w:t>
      </w:r>
      <w:proofErr w:type="spellEnd"/>
      <w:r w:rsidRPr="00A168BE">
        <w:rPr>
          <w:rFonts w:ascii="Bookman Old Style" w:hAnsi="Bookman Old Style" w:cstheme="majorHAnsi"/>
        </w:rPr>
        <w:t xml:space="preserve"> e CSV - </w:t>
      </w:r>
      <w:proofErr w:type="spellStart"/>
      <w:r w:rsidRPr="00A168BE">
        <w:rPr>
          <w:rFonts w:ascii="Bookman Old Style" w:hAnsi="Bookman Old Style" w:cstheme="majorHAnsi"/>
        </w:rPr>
        <w:t>Comma-separated</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values</w:t>
      </w:r>
      <w:proofErr w:type="spellEnd"/>
      <w:r w:rsidRPr="00A168BE">
        <w:rPr>
          <w:rFonts w:ascii="Bookman Old Style" w:hAnsi="Bookman Old Style" w:cstheme="majorHAnsi"/>
        </w:rPr>
        <w:t>.</w:t>
      </w:r>
    </w:p>
    <w:p w14:paraId="30BE19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 - </w:t>
      </w:r>
      <w:proofErr w:type="spellStart"/>
      <w:r w:rsidRPr="00A168BE">
        <w:rPr>
          <w:rFonts w:ascii="Bookman Old Style" w:hAnsi="Bookman Old Style" w:cstheme="majorHAnsi"/>
        </w:rPr>
        <w:t>Extensible</w:t>
      </w:r>
      <w:proofErr w:type="spellEnd"/>
      <w:r w:rsidRPr="00A168BE">
        <w:rPr>
          <w:rFonts w:ascii="Bookman Old Style" w:hAnsi="Bookman Old Style" w:cstheme="majorHAnsi"/>
        </w:rPr>
        <w:t xml:space="preserve"> Business </w:t>
      </w:r>
      <w:proofErr w:type="spellStart"/>
      <w:r w:rsidRPr="00A168BE">
        <w:rPr>
          <w:rFonts w:ascii="Bookman Old Style" w:hAnsi="Bookman Old Style" w:cstheme="majorHAnsi"/>
        </w:rPr>
        <w:t>Reporting</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Language</w:t>
      </w:r>
      <w:proofErr w:type="spellEnd"/>
      <w:r w:rsidRPr="00A168BE">
        <w:rPr>
          <w:rFonts w:ascii="Bookman Old Style" w:hAnsi="Bookman Old Style" w:cstheme="majorHAnsi"/>
        </w:rPr>
        <w:t xml:space="preserve"> e CSV - </w:t>
      </w:r>
      <w:proofErr w:type="spellStart"/>
      <w:r w:rsidRPr="00A168BE">
        <w:rPr>
          <w:rFonts w:ascii="Bookman Old Style" w:hAnsi="Bookman Old Style" w:cstheme="majorHAnsi"/>
        </w:rPr>
        <w:t>Comma-separated</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values</w:t>
      </w:r>
      <w:proofErr w:type="spellEnd"/>
      <w:r w:rsidRPr="00A168BE">
        <w:rPr>
          <w:rFonts w:ascii="Bookman Old Style" w:hAnsi="Bookman Old Style" w:cstheme="majorHAnsi"/>
        </w:rPr>
        <w:t>. Este processo de importação objetiva exclusivamente a consolidação e agrupamento de informações para a prestação de contas da Matriz de Saldos Contábeis ao SICONFI - Sistema de Informações Contábeis e Fiscais do Setor Público Brasileiro.</w:t>
      </w:r>
    </w:p>
    <w:p w14:paraId="07ED5B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responsável pelo envio da MSC - Matriz de Saldos Contábeis tenha um controle e histórico dos arquivos que foram importados com informações relacionadas a MSC - Matriz de Saldos Contábeis de outras entidades. O histórico deve conter no mínimo as seguintes informações: Período de Importação, Data de Importação, Usuário Responsável e Entidade.</w:t>
      </w:r>
    </w:p>
    <w:p w14:paraId="37DAEA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Impedir que a importação de arquivos de outras entidades no formato XBRL - </w:t>
      </w:r>
      <w:proofErr w:type="spellStart"/>
      <w:r w:rsidRPr="00A168BE">
        <w:rPr>
          <w:rFonts w:ascii="Bookman Old Style" w:hAnsi="Bookman Old Style" w:cstheme="majorHAnsi"/>
        </w:rPr>
        <w:t>Extensible</w:t>
      </w:r>
      <w:proofErr w:type="spellEnd"/>
      <w:r w:rsidRPr="00A168BE">
        <w:rPr>
          <w:rFonts w:ascii="Bookman Old Style" w:hAnsi="Bookman Old Style" w:cstheme="majorHAnsi"/>
        </w:rPr>
        <w:t xml:space="preserve"> Business </w:t>
      </w:r>
      <w:proofErr w:type="spellStart"/>
      <w:r w:rsidRPr="00A168BE">
        <w:rPr>
          <w:rFonts w:ascii="Bookman Old Style" w:hAnsi="Bookman Old Style" w:cstheme="majorHAnsi"/>
        </w:rPr>
        <w:t>Reporting</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Language</w:t>
      </w:r>
      <w:proofErr w:type="spellEnd"/>
      <w:r w:rsidRPr="00A168BE">
        <w:rPr>
          <w:rFonts w:ascii="Bookman Old Style" w:hAnsi="Bookman Old Style" w:cstheme="majorHAnsi"/>
        </w:rPr>
        <w:t xml:space="preserve"> e CSV - </w:t>
      </w:r>
      <w:proofErr w:type="spellStart"/>
      <w:r w:rsidRPr="00A168BE">
        <w:rPr>
          <w:rFonts w:ascii="Bookman Old Style" w:hAnsi="Bookman Old Style" w:cstheme="majorHAnsi"/>
        </w:rPr>
        <w:t>Comma-separated</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values</w:t>
      </w:r>
      <w:proofErr w:type="spellEnd"/>
      <w:r w:rsidRPr="00A168BE">
        <w:rPr>
          <w:rFonts w:ascii="Bookman Old Style" w:hAnsi="Bookman Old Style" w:cstheme="majorHAnsi"/>
        </w:rPr>
        <w:t xml:space="preserve">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14:paraId="64579E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consulta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 Permitir que os filtros utilizados na consulta possam ser salvos por usuário, sem a necessidade do usuário refazer os filtros a cada nova consulta.</w:t>
      </w:r>
    </w:p>
    <w:p w14:paraId="1056B4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relatório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14:paraId="695B89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14:paraId="77B23D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14:paraId="0BF7139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14:paraId="20B653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14:paraId="0D9D0E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14:paraId="5D409E8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 Liberação de Recursos conforme Lei 9.452/1997. Permitir que o relatório seja impresso considerando as transferências da União, Estados e Ambos, também deve dispor de um filtro de data inicial e final que considere as informações por um intervalo de dias. </w:t>
      </w:r>
    </w:p>
    <w:p w14:paraId="130F97B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relatório para apuração do PASEP.  Permitir que a entidade possa selecionar as receitas que compõe a base de cálculo. Deverá ser </w:t>
      </w:r>
      <w:proofErr w:type="gramStart"/>
      <w:r w:rsidRPr="00A168BE">
        <w:rPr>
          <w:rFonts w:ascii="Bookman Old Style" w:hAnsi="Bookman Old Style" w:cstheme="majorHAnsi"/>
        </w:rPr>
        <w:t>possível  informar</w:t>
      </w:r>
      <w:proofErr w:type="gramEnd"/>
      <w:r w:rsidRPr="00A168BE">
        <w:rPr>
          <w:rFonts w:ascii="Bookman Old Style" w:hAnsi="Bookman Old Style" w:cstheme="majorHAnsi"/>
        </w:rPr>
        <w:t xml:space="preserve"> o percentual de contribuição do PASEP. Permitir que a entidade tenha flexibilidade para definir até qual o nível da natureza da receita deverá ser impresso no relatório. </w:t>
      </w:r>
    </w:p>
    <w:p w14:paraId="583AF6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de Arrecadação Municipal conforme regras definidas no artigo 29-A da Constituição Federal. Permitir que o relatório seja impresso por intervalo de meses e que tenha a opção para considerar as Receitas de Contribuições. Também deve permitir que a entidade altere o número populacional do município a qualquer momento. </w:t>
      </w:r>
    </w:p>
    <w:p w14:paraId="69041C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1 - Demonstração da Receita e Despesa segundo as categorias econômicas de acordo com as regras definidas na Lei 4.320/64, de 17 de Março de 1964. O relatório deve ser impresso por período, permitindo que seja informado um intervalo de meses. Permitir que o relatório seja impresso considerando os valores do orçamento inicial e o valor do orçamento atualizado. </w:t>
      </w:r>
    </w:p>
    <w:p w14:paraId="5DCF04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Dispor do relatório Anexo 13 - Balanço Financeiro de acordo com as regras definidas no DCASP - Demonstrativos Contábeis Aplicados ao Setor Público. Permitir que o relatório seja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possa desconsiderar do relatório as contas sem saldo. Permitir que o demonstrativo seja gerado utilizando a conversão de moeda estrangeira conforme estabelecido pelo Decreto 10.540/2020 que </w:t>
      </w:r>
      <w:proofErr w:type="spellStart"/>
      <w:r w:rsidRPr="00A168BE">
        <w:rPr>
          <w:rFonts w:ascii="Bookman Old Style" w:hAnsi="Bookman Old Style" w:cstheme="majorHAnsi"/>
        </w:rPr>
        <w:t>estabela</w:t>
      </w:r>
      <w:proofErr w:type="spellEnd"/>
      <w:r w:rsidRPr="00A168BE">
        <w:rPr>
          <w:rFonts w:ascii="Bookman Old Style" w:hAnsi="Bookman Old Style" w:cstheme="majorHAnsi"/>
        </w:rPr>
        <w:t xml:space="preserve"> o Sistema Único </w:t>
      </w:r>
      <w:proofErr w:type="spellStart"/>
      <w:r w:rsidRPr="00A168BE">
        <w:rPr>
          <w:rFonts w:ascii="Bookman Old Style" w:hAnsi="Bookman Old Style" w:cstheme="majorHAnsi"/>
        </w:rPr>
        <w:t>eIntegrado</w:t>
      </w:r>
      <w:proofErr w:type="spellEnd"/>
      <w:r w:rsidRPr="00A168BE">
        <w:rPr>
          <w:rFonts w:ascii="Bookman Old Style" w:hAnsi="Bookman Old Style" w:cstheme="majorHAnsi"/>
        </w:rPr>
        <w:t xml:space="preserve"> de Execução Orçamentária, Administração Financeira e Controle - SIAFIC.</w:t>
      </w:r>
    </w:p>
    <w:p w14:paraId="69F548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14 - Balanço Patrimonial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os valores do nível ativo e passivo sejam detalhados de acordo com o saldo do atributo do superávit financeiro dos níveis contábeis. Permitir que a entidade tenha flexibilidade para definir até qual o nível do plano de contas deverá ser impresso no relatório. Permitir que a entidade possa desconsiderar do relatório as contas sem saldo.</w:t>
      </w:r>
    </w:p>
    <w:p w14:paraId="01F5179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15 – Demonstrativo das Variações Patrimoniais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a entidade tenha flexibilidade para definir até qual o nível do plano de contas deverá ser impresso no relatório. Dispor de uma opção para listar o quadro de Variações Patrimoniais Qualitativas e que neste mesmo quadro seja possível considerar os Ganhos/Perdas com Alienação de Ativos. Permitir que a entidade possa desconsiderar do relatório as contas sem saldo.</w:t>
      </w:r>
    </w:p>
    <w:p w14:paraId="3297B3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16 – Demonstrativo da Dívida Fundada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w:t>
      </w:r>
    </w:p>
    <w:p w14:paraId="00CA80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17 – Demonstrativo da Dívida Flutuante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Dispor de uma opção para listar somente os movimentos com atributo do superávit financeiro. Dispor de uma opção para listar os valores de Restos a Pagar não Processados. </w:t>
      </w:r>
    </w:p>
    <w:p w14:paraId="73B6C9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18 – Demonstração dos Fluxos de Caixa e de acordo com as regras definidas no DCASP - Demonstrativos Contábeis Aplicados ao Setor Público. O relatório deve ser impresso por período permitindo que seja informado um intervalo de dias. O relatório </w:t>
      </w:r>
      <w:r w:rsidRPr="00A168BE">
        <w:rPr>
          <w:rFonts w:ascii="Bookman Old Style" w:hAnsi="Bookman Old Style" w:cstheme="majorHAnsi"/>
        </w:rPr>
        <w:lastRenderedPageBreak/>
        <w:t xml:space="preserve">deve dispor de uma opção que considere as movimentações dos níveis INTRA OFSS. Permitir que a entidade desconsidere no relatório as contas sem saldo. Permitir que as Receitas e Despesas </w:t>
      </w:r>
      <w:proofErr w:type="spellStart"/>
      <w:r w:rsidRPr="00A168BE">
        <w:rPr>
          <w:rFonts w:ascii="Bookman Old Style" w:hAnsi="Bookman Old Style" w:cstheme="majorHAnsi"/>
        </w:rPr>
        <w:t>intraorçamentárias</w:t>
      </w:r>
      <w:proofErr w:type="spellEnd"/>
      <w:r w:rsidRPr="00A168BE">
        <w:rPr>
          <w:rFonts w:ascii="Bookman Old Style" w:hAnsi="Bookman Old Style" w:cstheme="majorHAnsi"/>
        </w:rPr>
        <w:t xml:space="preserve"> sejam consideradas no relatório. A entidade deverá ter autonomia de selecionar quais os quadros deverão ser impressos, levando em consideração os seguintes quadros do relatório: 1FC – Receitas Derivadas e Originárias, 2FC – Transferências Recebidas e Concedidas, 3FC – Desembolso de Pessoal e Demais Despesas por Função e 4FC – Juros e Encargos da Dívida.</w:t>
      </w:r>
    </w:p>
    <w:p w14:paraId="464DF8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19 – Demonstração das Mutações do Patrimônio Líquido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w:t>
      </w:r>
    </w:p>
    <w:p w14:paraId="383DC7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14:paraId="3528B5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14:paraId="75BF89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14:paraId="4FFBDDF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cadastro de Lançamentos Contábeis Padronizados (LCP)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14:paraId="0C7F7B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cadastro de Conjunto de Lançamentos Padronizados (CLP) permitindo que a entidade possa inserir os Lançamentos Contábeis Padronizados (LCP) que serão utilizados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14:paraId="11AD6E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rotina que atualize de forma automática os cadastros de Natureza da Receita, Natureza de Despesa, Plano de Contas,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ficando a critério do usuário o momento da atualização dos mesmos. Estes cadastros devem ser atualizados com as mesmas informações definidas pelos órgãos de fiscalização estaduais e federais. Dispor de </w:t>
      </w:r>
      <w:r w:rsidRPr="00A168BE">
        <w:rPr>
          <w:rFonts w:ascii="Bookman Old Style" w:hAnsi="Bookman Old Style" w:cstheme="majorHAnsi"/>
        </w:rPr>
        <w:lastRenderedPageBreak/>
        <w:t>um histórico demonstrando todas as atualizações realizadas no exercício contendo no mínimo as seguintes informações: Descrição da Atualização, Data da Atualização e Usuário Responsável.</w:t>
      </w:r>
    </w:p>
    <w:p w14:paraId="456DDBB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escriturar em tempo real todos os atos e fatos administrativos que afetam ou que podem afetar a gestão fiscal, orçamentária, patrimonial, econômica e financeira, conforme exigência da LC 101/2000 em seu art. 48, inciso III, e o Decreto Federal 7.185/2010, atualizados; garantindo que todos os atos e fatos movimentem todas as contas contábeis de acordo com o ato e fato realizado através das diversas funcionalidades do sistema, atendendo assim ao padrão mínimo de qualidade da informação contábil. </w:t>
      </w:r>
    </w:p>
    <w:p w14:paraId="2293B1F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14:paraId="171FDF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rotinas para a realização de correções ou anulações por meio de novos registros, assegurando a inalterabilidade das informações originais incluídas após sua contabilização, de forma a preservar o registro histórico de todos os atos.</w:t>
      </w:r>
    </w:p>
    <w:p w14:paraId="3CD1BC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dispor de um controle que impeça que as contas contábeis sintéticas (contas que não estão no último nível) sejam utilizadas no processo de escrituração contábil. Também deverá impedir a escrituração contábil envolvendo contas contábeis cuja a natureza da informação sejam diferentes.</w:t>
      </w:r>
    </w:p>
    <w:p w14:paraId="55301B5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14:paraId="31960A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 contas contábeis que foram criadas pela entidade e as que foram definidas pelo órgão fiscalizados estadual ou federal. </w:t>
      </w:r>
      <w:r w:rsidRPr="00A168BE">
        <w:rPr>
          <w:rFonts w:ascii="Bookman Old Style" w:hAnsi="Bookman Old Style" w:cstheme="majorHAnsi"/>
        </w:rPr>
        <w:lastRenderedPageBreak/>
        <w:t>Dispor de um controle que impeça o cadastramento de contas contábeis em níveis definidos pelo órgão estadual ou federal, mantendo a integridade da estrutura hierárquica do plano de contas.</w:t>
      </w:r>
    </w:p>
    <w:p w14:paraId="641759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sistema acesse vários exercícios financeiros de uma mesma entidade de forma simultânea, possibilitando assim a execução de movimentações, consultas ou relatórios.</w:t>
      </w:r>
    </w:p>
    <w:p w14:paraId="6ECD04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troca de exercício e entidades possa ser realizada a partir do próprio sistema, sem que para isso seja necessário encerrar e reabrir o mesmo.</w:t>
      </w:r>
    </w:p>
    <w:p w14:paraId="4A2445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possa selecionar uma ou mais entidades para a impressão do relatório. Permitir que a entidade possa selecionar a opção a ser listada no relatório, sendo ela: Órgão, Unidade Orçamentária,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Programa, Fonte de Recursos e Grupo de Despesa. A entidade deverá ter a opção se escolher se deseja considerar o valor Liquidado ou o valor Pago para a execução da despesa.</w:t>
      </w:r>
    </w:p>
    <w:p w14:paraId="6C91AF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relatório que contenha o Balanço Orçamentário de acordo com o artigo 2º, inciso XIV da Instrução Normativa 28, de 05 de Maio de 1999 do Tribunal de Contas da União. Permitir que a entidade possa selecionar uma ou mais entidades para a impressão do relatório. A entidade deverá ter a opção se escolher se deseja considerar o valor Empenhado, Liquidado ou Pago na composição do relatório</w:t>
      </w:r>
    </w:p>
    <w:p w14:paraId="2C0D51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relatório que contenha os Tributos e Contribuições Arrecadadas de acordo com o artigo 2º, inciso I da Instrução Normativa 28, de 05 de Maio de 1999 do Tribunal de Contas da União.</w:t>
      </w:r>
    </w:p>
    <w:p w14:paraId="1602F47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relatório que contenha o Orçamento Anual de acordo com o artigo 2º, inciso X da Instrução Normativa 28, de 05 de Maio de 1999 do Tribunal de Contas da União. Permitir que a entidade possa listas as despesas fixadas através das seguintes opções: Órgão, Unidade Orçamentária,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Programa, Fonte de Recursos e Grupo de Despesa. </w:t>
      </w:r>
    </w:p>
    <w:p w14:paraId="0A68A5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relatório que contenha o Demonstrativo das Receitas de Despesas do município de acordo com o artigo 2º, inciso XVI da Instrução Normativa 28, de 05 de Maio de 1999 do Tribunal de Contas da União. A entidade deverá ter a opção se escolher se deseja considerar o valor Empenhado, Liquidado ou Pago na composição do relatório. </w:t>
      </w:r>
    </w:p>
    <w:p w14:paraId="6BABF6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Permitir que os filtros utilizados na consulta possam ser salvos por usuário, sem a necessidade do usuário refazer os filtros a cada nova consulta.</w:t>
      </w:r>
    </w:p>
    <w:p w14:paraId="3F1652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w:t>
      </w:r>
      <w:r w:rsidRPr="00A168BE">
        <w:rPr>
          <w:rFonts w:ascii="Bookman Old Style" w:hAnsi="Bookman Old Style" w:cstheme="majorHAnsi"/>
        </w:rPr>
        <w:lastRenderedPageBreak/>
        <w:t>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Permitir que os filtros utilizados na consulta possam ser salvos por usuário, sem a necessidade do usuário refazer os filtros em uma nova consulta.</w:t>
      </w:r>
    </w:p>
    <w:p w14:paraId="567745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14:paraId="38C379E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3E2892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 relatório que possibilite consultar os saldos movimentado nas contas corrente de fonte de recursos do tribunal de contas com os saldos registrados nos contas correntes da Matriz de Saldos Contábeis (financeiro por fonte)</w:t>
      </w:r>
    </w:p>
    <w:p w14:paraId="35789F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filtro de consulta que permita o usuário localizar qualquer funcionalidade através da "</w:t>
      </w:r>
      <w:proofErr w:type="spellStart"/>
      <w:r w:rsidRPr="00A168BE">
        <w:rPr>
          <w:rFonts w:ascii="Bookman Old Style" w:hAnsi="Bookman Old Style" w:cstheme="majorHAnsi"/>
        </w:rPr>
        <w:t>palavra chave</w:t>
      </w:r>
      <w:proofErr w:type="spellEnd"/>
      <w:r w:rsidRPr="00A168BE">
        <w:rPr>
          <w:rFonts w:ascii="Bookman Old Style" w:hAnsi="Bookman Old Style" w:cstheme="majorHAnsi"/>
        </w:rPr>
        <w:t>"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14:paraId="6F9528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campos para formatação de notas de lançamento contábil e ordem de pagamento de transferência com o código e descrição referente ao banco, agência e conta corrente.</w:t>
      </w:r>
    </w:p>
    <w:p w14:paraId="4848F05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todas as informações do empenho do Empenho, tais como: </w:t>
      </w:r>
      <w:proofErr w:type="spellStart"/>
      <w:r w:rsidRPr="00A168BE">
        <w:rPr>
          <w:rFonts w:ascii="Bookman Old Style" w:hAnsi="Bookman Old Style" w:cstheme="majorHAnsi"/>
        </w:rPr>
        <w:t>Orgão</w:t>
      </w:r>
      <w:proofErr w:type="spellEnd"/>
      <w:r w:rsidRPr="00A168BE">
        <w:rPr>
          <w:rFonts w:ascii="Bookman Old Style" w:hAnsi="Bookman Old Style" w:cstheme="majorHAnsi"/>
        </w:rPr>
        <w:t>, Unidade Orçamentária, Despesa, Funcional Programática, Fonte de Recursos, Fornecedor, Número e Modalidade do Processo Licitatório, Número e Ano do Contrato, Número e Ano do Convênio, Tipo do Empenho. A consulta deve demonstrar todas as movimentações do empenho, itens do empenho e as retenções do empenho. Dispor de mecanismo que permita consultar o próximo empenho, empenho anterior e o último empenho. Dispor de mecanismo que permita consultar a assinatura digital do empenho.</w:t>
      </w:r>
    </w:p>
    <w:p w14:paraId="313A1CFE" w14:textId="17785CCD"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12 - Balanço Orçamentário de acordo com as regras definidas no DCASP - Demonstrativos Contábeis Aplicados ao Setor Público. O relatório deve ser impresso por período permitindo que seja informado um intervalo de dias. Permitir que os </w:t>
      </w:r>
      <w:r w:rsidRPr="00A168BE">
        <w:rPr>
          <w:rFonts w:ascii="Bookman Old Style" w:hAnsi="Bookman Old Style" w:cstheme="majorHAnsi"/>
        </w:rPr>
        <w:lastRenderedPageBreak/>
        <w:t>valores referente aos Restos a Pagar sejam apresentados e que também tenha opção de não listar as informações. O relatório deve dispor de uma opção que considere as movimentações das Receitas e Despesas INTRA OFSS. Permitir que o demonstrativo seja gerado utilizando os valores em milhares. Permitir que o demonstrativo seja gerado utilizando a conversão de moeda estrangeira conforme estabelecido pelo Decreto 10.540/2020 que estabe</w:t>
      </w:r>
      <w:r w:rsidR="002648D6">
        <w:rPr>
          <w:rFonts w:ascii="Bookman Old Style" w:hAnsi="Bookman Old Style" w:cstheme="majorHAnsi"/>
        </w:rPr>
        <w:t>lece</w:t>
      </w:r>
      <w:r w:rsidRPr="00A168BE">
        <w:rPr>
          <w:rFonts w:ascii="Bookman Old Style" w:hAnsi="Bookman Old Style" w:cstheme="majorHAnsi"/>
        </w:rPr>
        <w:t xml:space="preserve"> o Sistema Único e</w:t>
      </w:r>
      <w:r w:rsidR="002648D6">
        <w:rPr>
          <w:rFonts w:ascii="Bookman Old Style" w:hAnsi="Bookman Old Style" w:cstheme="majorHAnsi"/>
        </w:rPr>
        <w:t xml:space="preserve"> </w:t>
      </w:r>
      <w:r w:rsidRPr="00A168BE">
        <w:rPr>
          <w:rFonts w:ascii="Bookman Old Style" w:hAnsi="Bookman Old Style" w:cstheme="majorHAnsi"/>
        </w:rPr>
        <w:t>Integrado de Execução Orçamentária, Administração Financeira e Controle - SIAFIC.</w:t>
      </w:r>
    </w:p>
    <w:p w14:paraId="1D7703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permita ao usuário informar no momento da liquidação do empenho em relação a quantidade (metas físicas) que está sendo realizada para a ação governamental em questão, proporcionando assim um acompanhamento em tempo real da realização das respectivas metas das ações que estão sendo executadas.</w:t>
      </w:r>
    </w:p>
    <w:p w14:paraId="79D7E7E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permita realizar a integração de Contratos e Termos Aditivos de Contratos com o software de Licitações e Contratos. A rotina deve garantir que além do cadastro as movimentações contábeis também sejam refletidas no software de Contabilidade.</w:t>
      </w:r>
    </w:p>
    <w:p w14:paraId="6AE7FB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permita realizar a integração de Termos Aditivos de Contratos com o software de Licitações e Contratos. A rotina deve garantir que além do cadastro as movimentações contábeis também sejam refletidas no software de Contabilidade.</w:t>
      </w:r>
    </w:p>
    <w:p w14:paraId="60A590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cadastro do contribuinte específico em atendimento a exigência da EFD-</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onde seja possível cadastrar e todas as unidades gestoras ativas de forma que uma seja selecionada desde que haja cadastro prévio com a informação obrigatória do CNPJ, campo para informa data de </w:t>
      </w:r>
      <w:proofErr w:type="spellStart"/>
      <w:r w:rsidRPr="00A168BE">
        <w:rPr>
          <w:rFonts w:ascii="Bookman Old Style" w:hAnsi="Bookman Old Style" w:cstheme="majorHAnsi"/>
        </w:rPr>
        <w:t>inicio</w:t>
      </w:r>
      <w:proofErr w:type="spellEnd"/>
      <w:r w:rsidRPr="00A168BE">
        <w:rPr>
          <w:rFonts w:ascii="Bookman Old Style" w:hAnsi="Bookman Old Style" w:cstheme="majorHAnsi"/>
        </w:rPr>
        <w:t xml:space="preserve"> da vigência do ingresso da unidade gestora a EFD-</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e ser capaz </w:t>
      </w:r>
      <w:proofErr w:type="gramStart"/>
      <w:r w:rsidRPr="00A168BE">
        <w:rPr>
          <w:rFonts w:ascii="Bookman Old Style" w:hAnsi="Bookman Old Style" w:cstheme="majorHAnsi"/>
        </w:rPr>
        <w:t>de  exibir</w:t>
      </w:r>
      <w:proofErr w:type="gramEnd"/>
      <w:r w:rsidRPr="00A168BE">
        <w:rPr>
          <w:rFonts w:ascii="Bookman Old Style" w:hAnsi="Bookman Old Style" w:cstheme="majorHAnsi"/>
        </w:rPr>
        <w:t xml:space="preserve"> as opções da informação da obrigatoriedade da ECD  situação da empresa conforme layout REINF. Deve ser possível apenas  visualizar no mesmo cadastro a informação do Responsável pela </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e o tipo da entidade se (Prefeitura, Câmara, Fundo, Autarquia e Fundações), dispor de opção com os tipos de classificação tributária (código e descrição conforme layout REINF) para que seja possível ser escolhido apenas uma, ainda ter campo com a identificação de Natureza Jurídica onde seja possível digitar e limitado a 4 dígitos, possui informativo sobre as Naturezas Jurídicas que a EFE-</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não permite cadastrar para auxilio, dispor de campo para informar o tipo de envio dos eventos REINF na forma Consolidado com a Prefeitura ou Individual e ainda permitir informar na forma de seleção </w:t>
      </w:r>
      <w:proofErr w:type="spellStart"/>
      <w:r w:rsidRPr="00A168BE">
        <w:rPr>
          <w:rFonts w:ascii="Bookman Old Style" w:hAnsi="Bookman Old Style" w:cstheme="majorHAnsi"/>
        </w:rPr>
        <w:t>o</w:t>
      </w:r>
      <w:proofErr w:type="spellEnd"/>
      <w:r w:rsidRPr="00A168BE">
        <w:rPr>
          <w:rFonts w:ascii="Bookman Old Style" w:hAnsi="Bookman Old Style" w:cstheme="majorHAnsi"/>
        </w:rPr>
        <w:t xml:space="preserve"> se EFR- Ente Federativo Responsável ou Vinculado e campo para informar o CNPJ do EFR quando o item anterior for Vinculado ( campo obrigatório). </w:t>
      </w:r>
      <w:proofErr w:type="gramStart"/>
      <w:r w:rsidRPr="00A168BE">
        <w:rPr>
          <w:rFonts w:ascii="Bookman Old Style" w:hAnsi="Bookman Old Style" w:cstheme="majorHAnsi"/>
        </w:rPr>
        <w:t>Possuir  validações</w:t>
      </w:r>
      <w:proofErr w:type="gramEnd"/>
      <w:r w:rsidRPr="00A168BE">
        <w:rPr>
          <w:rFonts w:ascii="Bookman Old Style" w:hAnsi="Bookman Old Style" w:cstheme="majorHAnsi"/>
        </w:rPr>
        <w:t xml:space="preserve"> para que quando houver transmissão dos eventos utilizando o cadastro não seja possível excluir ou alterar.</w:t>
      </w:r>
    </w:p>
    <w:p w14:paraId="4AA4EA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cadastro de processos administrativos/Judiciais REINF que em tela seja possível cadastrar, consultar, excluir e imprimir. O cadastro deve ser composto pelos campos de número de </w:t>
      </w:r>
      <w:proofErr w:type="spellStart"/>
      <w:r w:rsidRPr="00A168BE">
        <w:rPr>
          <w:rFonts w:ascii="Bookman Old Style" w:hAnsi="Bookman Old Style" w:cstheme="majorHAnsi"/>
        </w:rPr>
        <w:t>processo</w:t>
      </w:r>
      <w:proofErr w:type="spellEnd"/>
      <w:r w:rsidRPr="00A168BE">
        <w:rPr>
          <w:rFonts w:ascii="Bookman Old Style" w:hAnsi="Bookman Old Style" w:cstheme="majorHAnsi"/>
        </w:rPr>
        <w:t xml:space="preserve"> que seja possível digitar e haja limitação dos dígitos conforme o layout </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permitir </w:t>
      </w:r>
      <w:proofErr w:type="gramStart"/>
      <w:r w:rsidRPr="00A168BE">
        <w:rPr>
          <w:rFonts w:ascii="Bookman Old Style" w:hAnsi="Bookman Old Style" w:cstheme="majorHAnsi"/>
        </w:rPr>
        <w:t>selecionar  o</w:t>
      </w:r>
      <w:proofErr w:type="gramEnd"/>
      <w:r w:rsidRPr="00A168BE">
        <w:rPr>
          <w:rFonts w:ascii="Bookman Old Style" w:hAnsi="Bookman Old Style" w:cstheme="majorHAnsi"/>
        </w:rPr>
        <w:t xml:space="preserve"> tipo do processo( administrativo ou judicial) e a autoria (Próprio contribuinte ou terceiros ainda permitir selecionar a UF e Município , possuir data de cadastro do processo correspondente ao ingresso na REINF e campo para informar a vara do processo. Deve permitir informar os indicativos se suspensão da exigibilidade de tributos com número de indicativo, ter a opção de selecionar os tipos de indicativos de suspensão conforme o layout da REINF, data da decisão, </w:t>
      </w:r>
      <w:proofErr w:type="gramStart"/>
      <w:r w:rsidRPr="00A168BE">
        <w:rPr>
          <w:rFonts w:ascii="Bookman Old Style" w:hAnsi="Bookman Old Style" w:cstheme="majorHAnsi"/>
        </w:rPr>
        <w:t>Depósito ,</w:t>
      </w:r>
      <w:proofErr w:type="gramEnd"/>
      <w:r w:rsidRPr="00A168BE">
        <w:rPr>
          <w:rFonts w:ascii="Bookman Old Style" w:hAnsi="Bookman Old Style" w:cstheme="majorHAnsi"/>
        </w:rPr>
        <w:t xml:space="preserve"> situação ( inclusão/alteração),status (enviado/não enviado) e data do indicativo, ainda permitir incluir mais de um indicativo e que demonstre em tela de forma histórica para consulta.</w:t>
      </w:r>
    </w:p>
    <w:p w14:paraId="33B391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cadastro especifico para NOTAS FISCAIS E RPS atendendo ao modelo da ABRASF, devendo existir obrigatoriamente a opção de informar se Contribuinte da CPRB, Unidade Gestora e consulta do credor, podendo ser cadastro na hora por meio de facilitador sem a necessidades de sair da tela, tipo de serviço para seleção conforme definido na tabela 06 do layout da REINF devendo ser apenas esses tipos de serviços. Dispor de mecanismo que viabilize a consulta dos processos previamente cadastrados do credor correspondente a NFS/RPS para vinculação a mesma.</w:t>
      </w:r>
    </w:p>
    <w:p w14:paraId="0AE745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Dispor de mecanismo para identificação do tipo de atividade do credor </w:t>
      </w:r>
      <w:proofErr w:type="spellStart"/>
      <w:r w:rsidRPr="00A168BE">
        <w:rPr>
          <w:rFonts w:ascii="Bookman Old Style" w:hAnsi="Bookman Old Style" w:cstheme="majorHAnsi"/>
        </w:rPr>
        <w:t>pré</w:t>
      </w:r>
      <w:proofErr w:type="spellEnd"/>
      <w:r w:rsidRPr="00A168BE">
        <w:rPr>
          <w:rFonts w:ascii="Bookman Old Style" w:hAnsi="Bookman Old Style" w:cstheme="majorHAnsi"/>
        </w:rPr>
        <w:t>-cadastrada como Associação Desportiva e Produtor Rural.</w:t>
      </w:r>
    </w:p>
    <w:p w14:paraId="6553C2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rotina para que ao realizar uma liquidação de um fornecedor enquadrado como contribuinte REINF (NFS/RPS / Repasse para Associação Desportiva e Produtor Rural) seja emitido um informativo sem bloquear o sistema, explanando as exigências da REINF em realizar as devidas Retenções , devendo a liquidação ser vinculada ao documento de liquidação, de forma que seja aberto em tela o documento de liquidação para preenchimento imediatamente, ser obrigatório o uso do documento de liquidação para informar os dados da REINF. Para apenas  fornecedores com  NFS/RPS no documento de liquidação deve existir obrigatoriamente a opção de consultar a NFS/RPS cadastrada para vinculação desde que possua data de emissão correspondente ao período da liquidação, dispor de campos Retenções como Valor Base, Valor Retenção ( com validação de % não podendo ser superior a exigência da REINF), Serviços especiais 20,25 E 15 anos , adicional de retenção , adicional de retenção não retido , retenção principal não efetuada  ( com validação de % não podendo ser superior a exigência da REINF) e ainda exibir em tela a informação do tipo de serviço da NFS/RPS  e processo se houver. Para fornecedores com Associação desportiva no documento de liquidação deve existir obrigatoriamente a opção de informar o tipo do repasse ( Conforme descrição do layout </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consulta e vinculação de processo de houver, campo para descrever o repasse e campo para informar os valores de valor base, valor retenção( com validação de % não podendo ser superior a exigência da REINF e Retenção Principal não efetuada ( com validação de % não podendo ser superior a exigência da REINF e para fornecedor identificado como Produtor Rural o documento de liquidação deve permitir informar o tipo da contribuição ( Conforme descrição e código do layout </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campo informativo de CPRB sobre a folha de pagamento, valor bruto, valor previdenciário, valo </w:t>
      </w:r>
      <w:proofErr w:type="spellStart"/>
      <w:r w:rsidRPr="00A168BE">
        <w:rPr>
          <w:rFonts w:ascii="Bookman Old Style" w:hAnsi="Bookman Old Style" w:cstheme="majorHAnsi"/>
        </w:rPr>
        <w:t>senar</w:t>
      </w:r>
      <w:proofErr w:type="spellEnd"/>
      <w:r w:rsidRPr="00A168BE">
        <w:rPr>
          <w:rFonts w:ascii="Bookman Old Style" w:hAnsi="Bookman Old Style" w:cstheme="majorHAnsi"/>
        </w:rPr>
        <w:t xml:space="preserve">, valor </w:t>
      </w:r>
      <w:proofErr w:type="spellStart"/>
      <w:r w:rsidRPr="00A168BE">
        <w:rPr>
          <w:rFonts w:ascii="Bookman Old Style" w:hAnsi="Bookman Old Style" w:cstheme="majorHAnsi"/>
        </w:rPr>
        <w:t>gilrat</w:t>
      </w:r>
      <w:proofErr w:type="spellEnd"/>
      <w:r w:rsidRPr="00A168BE">
        <w:rPr>
          <w:rFonts w:ascii="Bookman Old Style" w:hAnsi="Bookman Old Style" w:cstheme="majorHAnsi"/>
        </w:rPr>
        <w:t xml:space="preserve"> e permitir consultar e vincular processo administrativo se houver. Deve possuir validação que restrinja a opção estornar parcial liquidação com fornecedor </w:t>
      </w:r>
      <w:proofErr w:type="gramStart"/>
      <w:r w:rsidRPr="00A168BE">
        <w:rPr>
          <w:rFonts w:ascii="Bookman Old Style" w:hAnsi="Bookman Old Style" w:cstheme="majorHAnsi"/>
        </w:rPr>
        <w:t>REINF .</w:t>
      </w:r>
      <w:proofErr w:type="gramEnd"/>
      <w:r w:rsidRPr="00A168BE">
        <w:rPr>
          <w:rFonts w:ascii="Bookman Old Style" w:hAnsi="Bookman Old Style" w:cstheme="majorHAnsi"/>
        </w:rPr>
        <w:t xml:space="preserve"> </w:t>
      </w:r>
      <w:proofErr w:type="gramStart"/>
      <w:r w:rsidRPr="00A168BE">
        <w:rPr>
          <w:rFonts w:ascii="Bookman Old Style" w:hAnsi="Bookman Old Style" w:cstheme="majorHAnsi"/>
        </w:rPr>
        <w:t>excluir</w:t>
      </w:r>
      <w:proofErr w:type="gramEnd"/>
      <w:r w:rsidRPr="00A168BE">
        <w:rPr>
          <w:rFonts w:ascii="Bookman Old Style" w:hAnsi="Bookman Old Style" w:cstheme="majorHAnsi"/>
        </w:rPr>
        <w:t xml:space="preserve"> ou estornar o documento de liquidação caso o evento com a liquidação tenha sido transmitido.</w:t>
      </w:r>
    </w:p>
    <w:p w14:paraId="59660F90" w14:textId="7F8CD972"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 Painel para consultar de empenho/liquidação/Documento de todos os fornecedores enquadrados como contribuinte REINF. A consulta deve trazer detalhes para fácil identificação de possíveis problemas de preenchimento dos dados de Documento ou mesmo Retenção, tais como consulta pela UG, Período por mês, Tipo do Fornecedor ( NFS/RPS/Associação e Produtor), filtros que permita consulta com e sem pendência, trazer em tela as informações lado a lado de documento de liquidação( Credor código e descrição, nº do documento, valor  com a liquidação, valor da retenção no documento de liquidação) e liquidação de empenho (UG, nº empenho, data da liquidação, valor da liquidação e retenção na liquidação). Ainda possuir forma de ressaltar as pendências em cor e possuir filtros secundário </w:t>
      </w:r>
      <w:proofErr w:type="gramStart"/>
      <w:r w:rsidRPr="00A168BE">
        <w:rPr>
          <w:rFonts w:ascii="Bookman Old Style" w:hAnsi="Bookman Old Style" w:cstheme="majorHAnsi"/>
        </w:rPr>
        <w:t>( credor</w:t>
      </w:r>
      <w:proofErr w:type="gramEnd"/>
      <w:r w:rsidRPr="00A168BE">
        <w:rPr>
          <w:rFonts w:ascii="Bookman Old Style" w:hAnsi="Bookman Old Style" w:cstheme="majorHAnsi"/>
        </w:rPr>
        <w:t>, ano do empenho, despesa e fonte de recurso, deve exibir também totalizadores empenhos liquidados,</w:t>
      </w:r>
      <w:r w:rsidR="002648D6">
        <w:rPr>
          <w:rFonts w:ascii="Bookman Old Style" w:hAnsi="Bookman Old Style" w:cstheme="majorHAnsi"/>
        </w:rPr>
        <w:t xml:space="preserve"> </w:t>
      </w:r>
      <w:r w:rsidRPr="00A168BE">
        <w:rPr>
          <w:rFonts w:ascii="Bookman Old Style" w:hAnsi="Bookman Old Style" w:cstheme="majorHAnsi"/>
        </w:rPr>
        <w:t>retenções de empenhos, retenções de liquidações e diferença.</w:t>
      </w:r>
    </w:p>
    <w:p w14:paraId="3B6FEB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funcionalidade que permita a reimpressão em lote, ou seja, de um ou vários documentos de forma simultânea. A funcionalidade deve permitir a reimpressão em lote dos seguintes documentos: Empenho Orçamentário, </w:t>
      </w:r>
      <w:proofErr w:type="spellStart"/>
      <w:r w:rsidRPr="00A168BE">
        <w:rPr>
          <w:rFonts w:ascii="Bookman Old Style" w:hAnsi="Bookman Old Style" w:cstheme="majorHAnsi"/>
        </w:rPr>
        <w:t>Subempenho</w:t>
      </w:r>
      <w:proofErr w:type="spellEnd"/>
      <w:r w:rsidRPr="00A168BE">
        <w:rPr>
          <w:rFonts w:ascii="Bookman Old Style" w:hAnsi="Bookman Old Style" w:cstheme="majorHAnsi"/>
        </w:rPr>
        <w:t xml:space="preserve"> e Documento Extra.</w:t>
      </w:r>
    </w:p>
    <w:p w14:paraId="4FA175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funcionalidade que permita realizar a anulação em lote de vários empenhos orçamentários de forma simultânea. A funcionalidade deve permitir informar se a anulação está ocorrendo por </w:t>
      </w:r>
      <w:proofErr w:type="spellStart"/>
      <w:r w:rsidRPr="00A168BE">
        <w:rPr>
          <w:rFonts w:ascii="Bookman Old Style" w:hAnsi="Bookman Old Style" w:cstheme="majorHAnsi"/>
        </w:rPr>
        <w:t>insulficiência</w:t>
      </w:r>
      <w:proofErr w:type="spellEnd"/>
      <w:r w:rsidRPr="00A168BE">
        <w:rPr>
          <w:rFonts w:ascii="Bookman Old Style" w:hAnsi="Bookman Old Style" w:cstheme="majorHAnsi"/>
        </w:rPr>
        <w:t xml:space="preserve"> financeira caso o movimento for realizado no mês de dezembro. Também deve permitir informar um complemento de histórico e a descrição do item padrão.</w:t>
      </w:r>
    </w:p>
    <w:p w14:paraId="0020F6BD" w14:textId="71A5C7A1"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funcionalidade que permita realizar Lançamentos Contábeis informando uma conta débito e outra conta a crédito. Permitir informar a data de movimento, Unidade Gestora, valor, data do documento, número do documento, histórico padrão e complemento histórico. Permitir manter os valores informados na funcionalidade após a última gravação. Permitir </w:t>
      </w:r>
      <w:r w:rsidRPr="00A168BE">
        <w:rPr>
          <w:rFonts w:ascii="Bookman Old Style" w:hAnsi="Bookman Old Style" w:cstheme="majorHAnsi"/>
        </w:rPr>
        <w:lastRenderedPageBreak/>
        <w:t>consultar os movimentos realizados bem como selecionados para realizar o estorno e ainda permitir filtrar por número de lançamento, conta contábil ou per</w:t>
      </w:r>
      <w:r w:rsidR="002648D6">
        <w:rPr>
          <w:rFonts w:ascii="Bookman Old Style" w:hAnsi="Bookman Old Style" w:cstheme="majorHAnsi"/>
        </w:rPr>
        <w:t>í</w:t>
      </w:r>
      <w:r w:rsidRPr="00A168BE">
        <w:rPr>
          <w:rFonts w:ascii="Bookman Old Style" w:hAnsi="Bookman Old Style" w:cstheme="majorHAnsi"/>
        </w:rPr>
        <w:t>odo inicial e final. Na consulta dos movimentos já contabilizados demonstrar as informações complementares referente a Conta Correte do TCE/MSC separando as informações da conta débito da conta crédito. Permitir realizar movimento do tipo implantando de saldos e ainda permitir informar valor igual a zero. Permitir realizar movimentos do tipo transposição entre conta bancárias permitindo o usuário selecionar a fonte de recursos que deseja movimentar. Permitir realizar movimentos através de Lançamentos Contábeis Padronizados previamente já cadastrados.</w:t>
      </w:r>
    </w:p>
    <w:p w14:paraId="0BA664B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funcionalidade que permita realizar Lançamentos Contábeis informando um Conjunto de Lançamentos Padronizados previamente cadastrados. Permitir informar a data de movimento, Unidade Gestora, valor, data do documento, número do documento, histórico padrão e complemento histórico. Permitir manter os valores informados na funcionalidade após a última gravação. Permitir consultar os movimentos realizados bem como selecionados para realizar o estorno e ainda permitir filtrar por número de lançamento, conta contábil débito e/ou crédito, </w:t>
      </w:r>
      <w:proofErr w:type="spellStart"/>
      <w:r w:rsidRPr="00A168BE">
        <w:rPr>
          <w:rFonts w:ascii="Bookman Old Style" w:hAnsi="Bookman Old Style" w:cstheme="majorHAnsi"/>
        </w:rPr>
        <w:t>periodo</w:t>
      </w:r>
      <w:proofErr w:type="spellEnd"/>
      <w:r w:rsidRPr="00A168BE">
        <w:rPr>
          <w:rFonts w:ascii="Bookman Old Style" w:hAnsi="Bookman Old Style" w:cstheme="majorHAnsi"/>
        </w:rPr>
        <w:t xml:space="preserve"> inicial e final, Conjunto de Lançamentos Padronizados e Fonte de Recursos débito e/ou crédito. Permitir realizar movimento do tipo implantando de saldos e ainda permitir informar valor igual a zero. Permitir realizar movimentos através de Lançamentos Contábeis Padronizados previamente já cadastrados.</w:t>
      </w:r>
    </w:p>
    <w:p w14:paraId="097363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exportação de formulários </w:t>
      </w:r>
      <w:proofErr w:type="spellStart"/>
      <w:r w:rsidRPr="00A168BE">
        <w:rPr>
          <w:rFonts w:ascii="Bookman Old Style" w:hAnsi="Bookman Old Style" w:cstheme="majorHAnsi"/>
        </w:rPr>
        <w:t>pré</w:t>
      </w:r>
      <w:proofErr w:type="spellEnd"/>
      <w:r w:rsidRPr="00A168BE">
        <w:rPr>
          <w:rFonts w:ascii="Bookman Old Style" w:hAnsi="Bookman Old Style" w:cstheme="majorHAnsi"/>
        </w:rPr>
        <w:t xml:space="preserve"> formatados. Dispor de mecanismo que permita a importação de formulários </w:t>
      </w:r>
      <w:proofErr w:type="spellStart"/>
      <w:r w:rsidRPr="00A168BE">
        <w:rPr>
          <w:rFonts w:ascii="Bookman Old Style" w:hAnsi="Bookman Old Style" w:cstheme="majorHAnsi"/>
        </w:rPr>
        <w:t>pré</w:t>
      </w:r>
      <w:proofErr w:type="spellEnd"/>
      <w:r w:rsidRPr="00A168BE">
        <w:rPr>
          <w:rFonts w:ascii="Bookman Old Style" w:hAnsi="Bookman Old Style" w:cstheme="majorHAnsi"/>
        </w:rPr>
        <w:t xml:space="preserve"> formatados. Ambos os mecanismos devem permitir selecionar a Unidade Gestora e a data de vigência.</w:t>
      </w:r>
    </w:p>
    <w:p w14:paraId="2AB760D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autenticação do usuário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pelo CPF, conforme o Decreto Nº 10.540 do SIAFIC.</w:t>
      </w:r>
    </w:p>
    <w:p w14:paraId="580B95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definir um usuário autorizador que libere o acesso dos outros usuários ao sistema. Dispor de mecanismo que permita anexar o termo de responsabilidade de acesso ao sistema por usuário, conforme o Decreto Nº 10.540 do SIAFIC.</w:t>
      </w:r>
    </w:p>
    <w:p w14:paraId="4F637D01" w14:textId="77777777" w:rsidR="00DD42E7" w:rsidRPr="00A168BE" w:rsidRDefault="00DD42E7" w:rsidP="00DD42E7">
      <w:pPr>
        <w:jc w:val="both"/>
        <w:rPr>
          <w:rFonts w:ascii="Bookman Old Style" w:hAnsi="Bookman Old Style" w:cstheme="majorHAnsi"/>
          <w:sz w:val="20"/>
          <w:szCs w:val="20"/>
        </w:rPr>
      </w:pPr>
    </w:p>
    <w:p w14:paraId="36BF6D8D"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Responsabilidade Fiscal</w:t>
      </w:r>
    </w:p>
    <w:p w14:paraId="68DA7A0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208988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2 - Demonstrativo da Execução das Despesas por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574115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14:paraId="76DDE9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4 - Demonstrativo das Receitas e Despesas Previdenciárias do Regime Próprio de Previdência Social referente aos Relatórios Resumidos da Execução </w:t>
      </w:r>
      <w:r w:rsidRPr="00A168BE">
        <w:rPr>
          <w:rFonts w:ascii="Bookman Old Style" w:hAnsi="Bookman Old Style" w:cstheme="majorHAnsi"/>
        </w:rPr>
        <w:lastRenderedPageBreak/>
        <w:t>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3A55B2B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04B617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58A808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Permitir que o relatório seja impresso utilizando as regras e definições estabelecidas pela STN/SICONFI/MSC. Permitir que o relatório seja impresso utilizando as regras e controles orçamentários conforme a definição estabelecida pelo usuário e respeitando os layouts definidos no MDF - Manual de Demonstrativos Fiscais para o ano de vigência da LRF – Lei de Responsabilidade Fiscal.</w:t>
      </w:r>
    </w:p>
    <w:p w14:paraId="414FDE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14:paraId="3013E6A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p w14:paraId="0683F7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14:paraId="0FBB904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12 - Demonstrativo das Receitas e Despesas com Ações em Serviços Públicos de Saúde referente aos Relatórios Resumidos da Execução Orçamentária </w:t>
      </w:r>
      <w:r w:rsidRPr="00A168BE">
        <w:rPr>
          <w:rFonts w:ascii="Bookman Old Style" w:hAnsi="Bookman Old Style" w:cstheme="majorHAnsi"/>
        </w:rPr>
        <w:lastRenderedPageBreak/>
        <w:t>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299A709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p w14:paraId="24DD72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Permitir que o relatório seja impresso utilizando as informações do Anexo 8- MDE com as regras e definições estabelecidas pela STN/SICONFI/MSC. Permitir que o relatório seja impresso utilizando as informações do Anexo 8 - MDE com as regras e controles orçamentários conforme a definição estabelecida pelo usuário e respeitando os layouts definidos no MDF - Manual de Demonstrativos Fiscais para o ano de vigência da LRF – Lei de Responsabilidade Fiscal.</w:t>
      </w:r>
    </w:p>
    <w:p w14:paraId="5E70DED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14:paraId="2B22B3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6D5D7D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3 - Demonstrativo das Garantias e Contra 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14:paraId="36AAB2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4D827D3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w:t>
      </w:r>
      <w:r w:rsidRPr="00A168BE">
        <w:rPr>
          <w:rFonts w:ascii="Bookman Old Style" w:hAnsi="Bookman Old Style" w:cstheme="majorHAnsi"/>
        </w:rPr>
        <w:lastRenderedPageBreak/>
        <w:t>impressão através do Poder Executivo, Legislativo e Consolidado. Permitir que o relatório seja impresso considerando as informações de uma única Unidade Gestora, de um grupo de Unidades Gestoras ou de todas as Unidades Gestoras cadastradas para o Município.</w:t>
      </w:r>
    </w:p>
    <w:p w14:paraId="220B17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Dispor de um filtro de data inicial e final que considere as informações por um intervalo de meses. </w:t>
      </w:r>
    </w:p>
    <w:p w14:paraId="1E85E6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11E4E6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autenticação do usuário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pelo CPF, conforme o Decreto Nº 10.540 do SIAFIC.</w:t>
      </w:r>
    </w:p>
    <w:p w14:paraId="156496A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definir um usuário autorizador que libere o acesso dos outros usuários ao sistema. Dispor de mecanismo que permita anexar o termo de responsabilidade de acesso ao sistema por usuário, conforme o Decreto Nº 10.540 do SIAFIC.</w:t>
      </w:r>
    </w:p>
    <w:p w14:paraId="4EF46DB8" w14:textId="77777777" w:rsidR="00DD42E7" w:rsidRPr="00A168BE" w:rsidRDefault="00DD42E7" w:rsidP="00DD42E7">
      <w:pPr>
        <w:jc w:val="both"/>
        <w:rPr>
          <w:rFonts w:ascii="Bookman Old Style" w:hAnsi="Bookman Old Style" w:cstheme="majorHAnsi"/>
          <w:sz w:val="20"/>
          <w:szCs w:val="20"/>
        </w:rPr>
      </w:pPr>
    </w:p>
    <w:p w14:paraId="1221F8A6"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Prestação de Contas</w:t>
      </w:r>
    </w:p>
    <w:p w14:paraId="3C4CB2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arquivos para a Secretaria da Receita Previdenciária, conforme layout definido no Manual Normativo de Arquivos Digitais – MANAD.</w:t>
      </w:r>
    </w:p>
    <w:p w14:paraId="65723D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arquivos para prestação de contas aos Tribunais de Contas.</w:t>
      </w:r>
    </w:p>
    <w:p w14:paraId="6AA68CB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integração com o sistema de contabilidade pública.</w:t>
      </w:r>
    </w:p>
    <w:p w14:paraId="1271F95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3978424C" w14:textId="0A1BEF53"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Painel para a Prestação de Contas junto ao </w:t>
      </w:r>
      <w:proofErr w:type="spellStart"/>
      <w:r w:rsidRPr="00A168BE">
        <w:rPr>
          <w:rFonts w:ascii="Bookman Old Style" w:hAnsi="Bookman Old Style" w:cstheme="majorHAnsi"/>
        </w:rPr>
        <w:t>E-sfinge</w:t>
      </w:r>
      <w:proofErr w:type="spellEnd"/>
      <w:r w:rsidRPr="00A168BE">
        <w:rPr>
          <w:rFonts w:ascii="Bookman Old Style" w:hAnsi="Bookman Old Style" w:cstheme="majorHAnsi"/>
        </w:rPr>
        <w:t xml:space="preserve"> Online, de modo que seja possível consultar os movimentos a serem transmitidos bem como os registros já transmitidos. Dispor de filtros onde seja possível consultar o status da transmissão (Todos, Pendente, Processando, Realizada e Transmissão com Erro). Permitir Filtrar os registros e realizar a transmissão por Unidade Gestora ou Consolidado. Dispor de mecanismo que permita filtrar/transmitir os registros por determinada faixa de período, data inicial e data final. Dispor de mecanismo que permit</w:t>
      </w:r>
      <w:r w:rsidR="002648D6">
        <w:rPr>
          <w:rFonts w:ascii="Bookman Old Style" w:hAnsi="Bookman Old Style" w:cstheme="majorHAnsi"/>
        </w:rPr>
        <w:t>i</w:t>
      </w:r>
      <w:r w:rsidRPr="00A168BE">
        <w:rPr>
          <w:rFonts w:ascii="Bookman Old Style" w:hAnsi="Bookman Old Style" w:cstheme="majorHAnsi"/>
        </w:rPr>
        <w:t>r filtrar/transmitir os registros por Módulos do TCE/SC (Planejamento, Execução Orçamentária, Registros Contábeis e Gestão Fiscal). Dispor de mecanismo que permita filtrar/transmitir os registros por assuntos (Todos, LOA - Lei Orçamentária Anual, Alteração Orçamentária, LDO - Lei de Diretrizes Orçamentárias, PPA - Plano Plurianual, Alteração PPA - Plano Plurianual e Meta Física Realizada). Dispor de mecanismo que demonstre o histórico de transmissão dos registros.</w:t>
      </w:r>
    </w:p>
    <w:p w14:paraId="55942B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Possuí que mecanismos que realiza comunicação com o ambiente nacional da EFD-</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WebService para transmissão e processamento de retornos dos eventos de tabelas e periódicos. De modo que exista um </w:t>
      </w:r>
      <w:proofErr w:type="gramStart"/>
      <w:r w:rsidRPr="00A168BE">
        <w:rPr>
          <w:rFonts w:ascii="Bookman Old Style" w:hAnsi="Bookman Old Style" w:cstheme="majorHAnsi"/>
        </w:rPr>
        <w:t>cadastro  especifico</w:t>
      </w:r>
      <w:proofErr w:type="gramEnd"/>
      <w:r w:rsidRPr="00A168BE">
        <w:rPr>
          <w:rFonts w:ascii="Bookman Old Style" w:hAnsi="Bookman Old Style" w:cstheme="majorHAnsi"/>
        </w:rPr>
        <w:t xml:space="preserve"> para Certificado Digital, permitindo incluir e excluir, devendo ser composto por consulta da UG para informação ( desde que a UG possua Cadastro do Contribuinte vigente), cadastro do tipo do outorgado com tipo da inscrição (</w:t>
      </w:r>
      <w:proofErr w:type="spellStart"/>
      <w:r w:rsidRPr="00A168BE">
        <w:rPr>
          <w:rFonts w:ascii="Bookman Old Style" w:hAnsi="Bookman Old Style" w:cstheme="majorHAnsi"/>
        </w:rPr>
        <w:t>cnpj</w:t>
      </w:r>
      <w:proofErr w:type="spellEnd"/>
      <w:r w:rsidRPr="00A168BE">
        <w:rPr>
          <w:rFonts w:ascii="Bookman Old Style" w:hAnsi="Bookman Old Style" w:cstheme="majorHAnsi"/>
        </w:rPr>
        <w:t>/</w:t>
      </w:r>
      <w:proofErr w:type="spellStart"/>
      <w:r w:rsidRPr="00A168BE">
        <w:rPr>
          <w:rFonts w:ascii="Bookman Old Style" w:hAnsi="Bookman Old Style" w:cstheme="majorHAnsi"/>
        </w:rPr>
        <w:t>cpf</w:t>
      </w:r>
      <w:proofErr w:type="spellEnd"/>
      <w:r w:rsidRPr="00A168BE">
        <w:rPr>
          <w:rFonts w:ascii="Bookman Old Style" w:hAnsi="Bookman Old Style" w:cstheme="majorHAnsi"/>
        </w:rPr>
        <w:t xml:space="preserve">) e dígitos do </w:t>
      </w:r>
      <w:proofErr w:type="spellStart"/>
      <w:r w:rsidRPr="00A168BE">
        <w:rPr>
          <w:rFonts w:ascii="Bookman Old Style" w:hAnsi="Bookman Old Style" w:cstheme="majorHAnsi"/>
        </w:rPr>
        <w:t>cpf</w:t>
      </w:r>
      <w:proofErr w:type="spellEnd"/>
      <w:r w:rsidRPr="00A168BE">
        <w:rPr>
          <w:rFonts w:ascii="Bookman Old Style" w:hAnsi="Bookman Old Style" w:cstheme="majorHAnsi"/>
        </w:rPr>
        <w:t xml:space="preserve"> ou </w:t>
      </w:r>
      <w:proofErr w:type="spellStart"/>
      <w:r w:rsidRPr="00A168BE">
        <w:rPr>
          <w:rFonts w:ascii="Bookman Old Style" w:hAnsi="Bookman Old Style" w:cstheme="majorHAnsi"/>
        </w:rPr>
        <w:t>cnpj</w:t>
      </w:r>
      <w:proofErr w:type="spellEnd"/>
      <w:r w:rsidRPr="00A168BE">
        <w:rPr>
          <w:rFonts w:ascii="Bookman Old Style" w:hAnsi="Bookman Old Style" w:cstheme="majorHAnsi"/>
        </w:rPr>
        <w:t xml:space="preserve">, Cargo,  informe do tipo do certificado A1, permitir  buscar arquivo apenas no formato </w:t>
      </w:r>
      <w:proofErr w:type="spellStart"/>
      <w:r w:rsidRPr="00A168BE">
        <w:rPr>
          <w:rFonts w:ascii="Bookman Old Style" w:hAnsi="Bookman Old Style" w:cstheme="majorHAnsi"/>
        </w:rPr>
        <w:t>pfx</w:t>
      </w:r>
      <w:proofErr w:type="spellEnd"/>
      <w:r w:rsidRPr="00A168BE">
        <w:rPr>
          <w:rFonts w:ascii="Bookman Old Style" w:hAnsi="Bookman Old Style" w:cstheme="majorHAnsi"/>
        </w:rPr>
        <w:t xml:space="preserve"> do certificado digital </w:t>
      </w:r>
      <w:proofErr w:type="spellStart"/>
      <w:r w:rsidRPr="00A168BE">
        <w:rPr>
          <w:rFonts w:ascii="Bookman Old Style" w:hAnsi="Bookman Old Style" w:cstheme="majorHAnsi"/>
        </w:rPr>
        <w:t>na</w:t>
      </w:r>
      <w:proofErr w:type="spellEnd"/>
      <w:r w:rsidRPr="00A168BE">
        <w:rPr>
          <w:rFonts w:ascii="Bookman Old Style" w:hAnsi="Bookman Old Style" w:cstheme="majorHAnsi"/>
        </w:rPr>
        <w:t xml:space="preserve"> pasto do computar para seleção. Ainda no cadastro do certificado digital, deve existir campo com a informação data de </w:t>
      </w:r>
      <w:proofErr w:type="spellStart"/>
      <w:r w:rsidRPr="00A168BE">
        <w:rPr>
          <w:rFonts w:ascii="Bookman Old Style" w:hAnsi="Bookman Old Style" w:cstheme="majorHAnsi"/>
        </w:rPr>
        <w:t>inicio</w:t>
      </w:r>
      <w:proofErr w:type="spellEnd"/>
      <w:r w:rsidRPr="00A168BE">
        <w:rPr>
          <w:rFonts w:ascii="Bookman Old Style" w:hAnsi="Bookman Old Style" w:cstheme="majorHAnsi"/>
        </w:rPr>
        <w:t xml:space="preserve"> e fim de validade do certificado, no formato DD/MM/AAAA apenas modo de exibição, preenchida de forma automática após a leitura do certificado. Deve possuí validação de forma que não permita cadastrar certificado vencido.</w:t>
      </w:r>
    </w:p>
    <w:p w14:paraId="30541D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Dispor de cadastro de Parâmetros de forma acessível com opção de informar a data MM/AAAA de início da obrigatoriedade da EFDREINF, informação do tipo de Ambiente de Produção em que está </w:t>
      </w:r>
      <w:proofErr w:type="gramStart"/>
      <w:r w:rsidRPr="00A168BE">
        <w:rPr>
          <w:rFonts w:ascii="Bookman Old Style" w:hAnsi="Bookman Old Style" w:cstheme="majorHAnsi"/>
        </w:rPr>
        <w:t>trabalhando  e</w:t>
      </w:r>
      <w:proofErr w:type="gramEnd"/>
      <w:r w:rsidRPr="00A168BE">
        <w:rPr>
          <w:rFonts w:ascii="Bookman Old Style" w:hAnsi="Bookman Old Style" w:cstheme="majorHAnsi"/>
        </w:rPr>
        <w:t xml:space="preserve"> campo para incluir a </w:t>
      </w:r>
      <w:proofErr w:type="spellStart"/>
      <w:r w:rsidRPr="00A168BE">
        <w:rPr>
          <w:rFonts w:ascii="Bookman Old Style" w:hAnsi="Bookman Old Style" w:cstheme="majorHAnsi"/>
        </w:rPr>
        <w:t>URL’s</w:t>
      </w:r>
      <w:proofErr w:type="spellEnd"/>
      <w:r w:rsidRPr="00A168BE">
        <w:rPr>
          <w:rFonts w:ascii="Bookman Old Style" w:hAnsi="Bookman Old Style" w:cstheme="majorHAnsi"/>
        </w:rPr>
        <w:t xml:space="preserve">  disponibilizadas  pela EFD-REINF de consulta e recepção dos eventos.</w:t>
      </w:r>
    </w:p>
    <w:p w14:paraId="25EECEA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Painel para Validação e Transmissão dos eventos da EFD-REINF por contribuinte </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xml:space="preserve"> cadastrado de acordo com a sua forma de envio, se a forma de envio for como contribuinte único (prefeitura) uma ou mais unidades, os dados de cadastros e movimentações devem ser unificados, se na forma de individual, apenas uma única UG. Deve possuí as opções de validação, consulta do arquivo para envio, transmissão por evento e lote, exclusão por evento e lote, Processamento de Retorno de cada evento, consulta por competência, por tipo de evento de tabela e periódico, status (Pendente, Erro na Transmissão, Processado, Processando, Transmitido e retorno com erro), exclusão dos eventos, demonstrativo do fechamento por tipo de serviço e credor com CNPJ e descrição da razão social. Ainda para o painel deve possuí forma de listagem em tela por evento  constando a descrição de cada um , tipo do envio, data do evento, status, histórico de gravação das ação de cada evento com ( data/hora, usuário, data do evento, competência, tipo, status, transmitido, retorno, recibo, mensagem de retorno da RFB), disponibilizando para consulta os arquivos no formato de </w:t>
      </w:r>
      <w:proofErr w:type="spellStart"/>
      <w:r w:rsidRPr="00A168BE">
        <w:rPr>
          <w:rFonts w:ascii="Bookman Old Style" w:hAnsi="Bookman Old Style" w:cstheme="majorHAnsi"/>
        </w:rPr>
        <w:t>xml</w:t>
      </w:r>
      <w:proofErr w:type="spellEnd"/>
      <w:r w:rsidRPr="00A168BE">
        <w:rPr>
          <w:rFonts w:ascii="Bookman Old Style" w:hAnsi="Bookman Old Style" w:cstheme="majorHAnsi"/>
        </w:rPr>
        <w:t xml:space="preserve"> em tela,  de enviado e transmitido. Permitir que no Painel de Validação e </w:t>
      </w:r>
      <w:proofErr w:type="gramStart"/>
      <w:r w:rsidRPr="00A168BE">
        <w:rPr>
          <w:rFonts w:ascii="Bookman Old Style" w:hAnsi="Bookman Old Style" w:cstheme="majorHAnsi"/>
        </w:rPr>
        <w:t>Transmissão  para</w:t>
      </w:r>
      <w:proofErr w:type="gramEnd"/>
      <w:r w:rsidRPr="00A168BE">
        <w:rPr>
          <w:rFonts w:ascii="Bookman Old Style" w:hAnsi="Bookman Old Style" w:cstheme="majorHAnsi"/>
        </w:rPr>
        <w:t xml:space="preserve"> validação ocorra  por evento de tabela e periódico individualmente, trazendo as possíveis pendências encontradas por falta de informação, dados errados e até mesmo </w:t>
      </w:r>
      <w:proofErr w:type="spellStart"/>
      <w:r w:rsidRPr="00A168BE">
        <w:rPr>
          <w:rFonts w:ascii="Bookman Old Style" w:hAnsi="Bookman Old Style" w:cstheme="majorHAnsi"/>
        </w:rPr>
        <w:t>se</w:t>
      </w:r>
      <w:proofErr w:type="spellEnd"/>
      <w:r w:rsidRPr="00A168BE">
        <w:rPr>
          <w:rFonts w:ascii="Bookman Old Style" w:hAnsi="Bookman Old Style" w:cstheme="majorHAnsi"/>
        </w:rPr>
        <w:t xml:space="preserve"> validado com sucesso,  de forma que mostre os dados de nº empenho, nota fiscal e UG, data de processo, NFS/RPS cadastrada sem vínculo de retenção, se não foi realizado a devida retenção e documento de liquidação  para o credor contribuinte da </w:t>
      </w:r>
      <w:proofErr w:type="spellStart"/>
      <w:r w:rsidRPr="00A168BE">
        <w:rPr>
          <w:rFonts w:ascii="Bookman Old Style" w:hAnsi="Bookman Old Style" w:cstheme="majorHAnsi"/>
        </w:rPr>
        <w:t>reinf</w:t>
      </w:r>
      <w:proofErr w:type="spellEnd"/>
      <w:r w:rsidRPr="00A168BE">
        <w:rPr>
          <w:rFonts w:ascii="Bookman Old Style" w:hAnsi="Bookman Old Style" w:cstheme="majorHAnsi"/>
        </w:rPr>
        <w:t>. Dispor na rotina de transmissão opção de marcar todos eventos ou transmitir um por um.</w:t>
      </w:r>
    </w:p>
    <w:p w14:paraId="557B08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autenticação do usuário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pelo CPF, conforme o Decreto Nº 10.540 do SIAFIC.</w:t>
      </w:r>
    </w:p>
    <w:p w14:paraId="6BFE3D8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definir um usuário autorizador que libere o acesso dos outros usuários ao sistema. Dispor de mecanismo que permita anexar o termo de responsabilidade de acesso ao sistema por usuário, conforme o Decreto Nº 10.540 do SIAFIC.</w:t>
      </w:r>
    </w:p>
    <w:p w14:paraId="138BED71" w14:textId="77777777" w:rsidR="00DD42E7" w:rsidRPr="00A168BE" w:rsidRDefault="00DD42E7" w:rsidP="00DD42E7">
      <w:pPr>
        <w:jc w:val="both"/>
        <w:rPr>
          <w:rFonts w:ascii="Bookman Old Style" w:hAnsi="Bookman Old Style" w:cstheme="majorHAnsi"/>
          <w:sz w:val="20"/>
          <w:szCs w:val="20"/>
        </w:rPr>
      </w:pPr>
    </w:p>
    <w:p w14:paraId="7A20C9E9"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Fluxo Monetário</w:t>
      </w:r>
    </w:p>
    <w:p w14:paraId="56EEE2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p w14:paraId="2582E00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a ordem bancária eletrônica como meio de pagamento de empenhos orçamentários, empenhos de restos a pagar, documentos extra orçamentários. Deverá oportunizar que vários empenhos orçamentários, empenhos de restos a pagar e documentos extra orçamentários possam ser pagos em uma mesma ordem bancária, mesmo sendo para credores distintos. Deverá ainda permitir o pagamento com código de barras dos tipos: Fatura e Convênio. Deverá também disponibilizar meios de realizar a geração do arquivo contendo os </w:t>
      </w:r>
      <w:r w:rsidRPr="00A168BE">
        <w:rPr>
          <w:rFonts w:ascii="Bookman Old Style" w:hAnsi="Bookman Old Style" w:cstheme="majorHAnsi"/>
        </w:rPr>
        <w:lastRenderedPageBreak/>
        <w:t>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 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14:paraId="28D943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14:paraId="320F138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w:t>
      </w:r>
      <w:proofErr w:type="spellStart"/>
      <w:r w:rsidRPr="00A168BE">
        <w:rPr>
          <w:rFonts w:ascii="Bookman Old Style" w:hAnsi="Bookman Old Style" w:cstheme="majorHAnsi"/>
        </w:rPr>
        <w:t>Bematech</w:t>
      </w:r>
      <w:proofErr w:type="spellEnd"/>
      <w:r w:rsidRPr="00A168BE">
        <w:rPr>
          <w:rFonts w:ascii="Bookman Old Style" w:hAnsi="Bookman Old Style" w:cstheme="majorHAnsi"/>
        </w:rPr>
        <w:t xml:space="preserve">, TSP, </w:t>
      </w:r>
      <w:proofErr w:type="spellStart"/>
      <w:r w:rsidRPr="00A168BE">
        <w:rPr>
          <w:rFonts w:ascii="Bookman Old Style" w:hAnsi="Bookman Old Style" w:cstheme="majorHAnsi"/>
        </w:rPr>
        <w:t>PrintPlus</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Sigtron</w:t>
      </w:r>
      <w:proofErr w:type="spellEnd"/>
      <w:r w:rsidRPr="00A168BE">
        <w:rPr>
          <w:rFonts w:ascii="Bookman Old Style" w:hAnsi="Bookman Old Style" w:cstheme="majorHAnsi"/>
        </w:rPr>
        <w:t>, bem como a porta que será utilizada na impressão.</w:t>
      </w:r>
    </w:p>
    <w:p w14:paraId="076D83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o cheque como meio de pagamento de empenhos orçamentários, empenhos de restos a pagar, documentos extra orçamentários. Deverá oportunizar que vários empenhos orçamentários, empenhos de restos a pagar e documentos extra orçamentários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p w14:paraId="0F57D4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w:t>
      </w:r>
      <w:r w:rsidRPr="00A168BE">
        <w:rPr>
          <w:rFonts w:ascii="Bookman Old Style" w:hAnsi="Bookman Old Style" w:cstheme="majorHAnsi"/>
        </w:rPr>
        <w:lastRenderedPageBreak/>
        <w:t>resultar nos movimentos que não foram conciliados. Também deve disponibilizar mecanismo que permita realizar o ajuste da conciliação, em relação aos movimentos existentes no extrato bancário e não existentes na contabilidade, e vice versa.</w:t>
      </w:r>
    </w:p>
    <w:p w14:paraId="378C6F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p w14:paraId="219F75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dispor de mecanismo onde seja possível acessar vários exercícios financeiros de uma mesma entidade de forma simultânea, possibilitando assim a execução de movimentações, consultas ou relatórios. Deverá também dispor de mecanismo que permita a troca do exercício financeiro dentro do próprio sistema, não sendo necessário encerrar o sistema para tal objetivo.</w:t>
      </w:r>
    </w:p>
    <w:p w14:paraId="7D77C2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14:paraId="7675E6F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dispor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w:t>
      </w:r>
      <w:r w:rsidRPr="00A168BE">
        <w:rPr>
          <w:rFonts w:ascii="Bookman Old Style" w:hAnsi="Bookman Old Style" w:cstheme="majorHAnsi"/>
        </w:rPr>
        <w:lastRenderedPageBreak/>
        <w:t xml:space="preserve">específica. Deverá ainda dispor de configuração de qual valor percentual permitirá empenhar no </w:t>
      </w:r>
      <w:proofErr w:type="spellStart"/>
      <w:r w:rsidRPr="00A168BE">
        <w:rPr>
          <w:rFonts w:ascii="Bookman Old Style" w:hAnsi="Bookman Old Style" w:cstheme="majorHAnsi"/>
        </w:rPr>
        <w:t>subelemente</w:t>
      </w:r>
      <w:proofErr w:type="spellEnd"/>
      <w:r w:rsidRPr="00A168BE">
        <w:rPr>
          <w:rFonts w:ascii="Bookman Old Style" w:hAnsi="Bookman Old Style" w:cstheme="majorHAnsi"/>
        </w:rPr>
        <w:t xml:space="preserve"> de despesa 96 - Pagamentos Antecipados.</w:t>
      </w:r>
    </w:p>
    <w:p w14:paraId="242B18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emitir empenhos destinados a "Recursos Antecipados", como Suprimentos de Fundos, Diárias e outros recursos antecipados, contando com dispositivo para efetuar a Prestação de Contas do mesmo. Deverá realizar a Prestação de Contas do Recursos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p w14:paraId="246366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faça mais transferências do que os valores programados. Deverá ainda realizar ambas as operações, onde para cada operação individualmente deve identificar de quais meses o valor a ser movimentado deverá ser utilizado.</w:t>
      </w:r>
    </w:p>
    <w:p w14:paraId="146AFF9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p w14:paraId="67DC24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o cadastro de Ordem Cronológica de Pagamentos por meio do conceito de Filas de Pagamento. As filas devem ter minimamente como critério para criação: Unidade Gestora, Descrição da Fila, Número da Lei, Data de Criação, Data da Publicação e Data de Vigência. Como critério de ordenação, deve ter minimamente: Data da Liquidação, Data de Vencimento e Tipo de Documento.</w:t>
      </w:r>
    </w:p>
    <w:p w14:paraId="03633C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disponibilizar visão que demonstre a Ordem Cronológica dos Pagamentos, por meio de filas de pagamento. Esta visão deverá ter meios de filtrar as informações que serão exibidas, sendo minimamente as opções: Número da Fila de Pagamento, Intervalo de Data de Vencimento, intervalo de valores, Fonte de Recursos, Apenas os empenhos a Pagar bem como os Pagos também, Natureza da Despesa, Credor,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de Governo. Deverá exibir o resultado da visão de forma configurável pelo usuário, ficando a seu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p w14:paraId="1109DA3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Permitir que os filtros utilizados na </w:t>
      </w:r>
      <w:r w:rsidRPr="00A168BE">
        <w:rPr>
          <w:rFonts w:ascii="Bookman Old Style" w:hAnsi="Bookman Old Style" w:cstheme="majorHAnsi"/>
        </w:rPr>
        <w:lastRenderedPageBreak/>
        <w:t>consulta possam ser salvos por usuário, sem a necessidade do usuário refazer os filtros a cada nova consulta.</w:t>
      </w:r>
    </w:p>
    <w:p w14:paraId="4205D1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Permitir que os filtros utilizados na consulta possam ser salvos por usuário, sem a necessidade do usuário refazer os filtros a cada nova consulta.</w:t>
      </w:r>
    </w:p>
    <w:p w14:paraId="744384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14:paraId="5D48A4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46E51B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5E6CA2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sistema deve possuir mecanismo webservice que viabilize a interoperabilidade com o BACEN (Banco Central do Brasil), importando todo o cadastro de Banco/Agência e Posto de atendimento regulamento pelo BACEN para o cadastro de Banco e agência do sistema exibindo em tela única, devendo conter os seguintes campos para Bancos: Código de compensação da instituição financeira permitindo que seja </w:t>
      </w:r>
      <w:proofErr w:type="spellStart"/>
      <w:r w:rsidRPr="00A168BE">
        <w:rPr>
          <w:rFonts w:ascii="Bookman Old Style" w:hAnsi="Bookman Old Style" w:cstheme="majorHAnsi"/>
        </w:rPr>
        <w:t>digitável</w:t>
      </w:r>
      <w:proofErr w:type="spellEnd"/>
      <w:r w:rsidRPr="00A168BE">
        <w:rPr>
          <w:rFonts w:ascii="Bookman Old Style" w:hAnsi="Bookman Old Style" w:cstheme="majorHAnsi"/>
        </w:rPr>
        <w:t xml:space="preserve"> para busca rápida ou por lista de pesquisa, informação se Ativa ou Não, Descrição completa da nomenclatura, dessa forma gerando em grid listagem de  todas as agências e postos de atendimento, a grid deve possuir identificação dos dados da agência, código de compensação, dígito verificador, nome, bairro, município, UF, a situação (Ativa/Inativa) e o tipo: Agência e Posto de atendimento.</w:t>
      </w:r>
    </w:p>
    <w:p w14:paraId="089ED3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possuir ferramenta própria para as rotinas de atualização para as novas instituições, agências e postos de atendimento regulamentados, conforme disponibilizadas pelo BACEN, </w:t>
      </w:r>
      <w:r w:rsidRPr="00A168BE">
        <w:rPr>
          <w:rFonts w:ascii="Bookman Old Style" w:hAnsi="Bookman Old Style" w:cstheme="majorHAnsi"/>
        </w:rPr>
        <w:lastRenderedPageBreak/>
        <w:t>devendo ficar disponível diariamente, dispondo de tela na qual o usuário possa selecionar o tipo de atualização sendo elas Banco/Agência/Postos de atendimento e Município e Bairro.</w:t>
      </w:r>
    </w:p>
    <w:p w14:paraId="503735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tela de cadastro de Banco e Agência deve possuir botões para limpar e imprimir a relação listada </w:t>
      </w:r>
      <w:proofErr w:type="spellStart"/>
      <w:r w:rsidRPr="00A168BE">
        <w:rPr>
          <w:rFonts w:ascii="Bookman Old Style" w:hAnsi="Bookman Old Style" w:cstheme="majorHAnsi"/>
        </w:rPr>
        <w:t>na</w:t>
      </w:r>
      <w:proofErr w:type="spellEnd"/>
      <w:r w:rsidRPr="00A168BE">
        <w:rPr>
          <w:rFonts w:ascii="Bookman Old Style" w:hAnsi="Bookman Old Style" w:cstheme="majorHAnsi"/>
        </w:rPr>
        <w:t xml:space="preserve"> grid, conter filtros facilitadores para buscar com Situação: Todos/Ativa/Inativo, Tipo: Todos/Agência e Posto de Atendimento, munícipio, bairro, código de compensação para pesquisa e totalizador numérico do quantitativo listado. </w:t>
      </w:r>
    </w:p>
    <w:p w14:paraId="710B55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converter uma Agência Inativa em Posto de atendimento, o mecanismo deve possuí cadastro especifico e que seja disponibilizado em tela para o usuário acessar, o cadastro de conversão deve trazer em tela já preenchida os dados da agência inativada pelo Bacen, os campos de código de compensação de agência, digito verificador, bairro, município e UF, sendo eles inabilitados para edições, desta forma dispondo de um campo de pesquisa de postos de atendimento ( postos esses que devem ser listados por meio da integração com Bacen, dispensando cadastro manual) que deverá ser vinculado a agência inativa , assim modificando o tipo de agência inativa para tipo posto de atendimento. No procedimento de vinculação os postos devem ser acompanhados pelos dados cadastrais, endereço, número, complemento, bairro, município, UF, </w:t>
      </w:r>
      <w:proofErr w:type="spellStart"/>
      <w:r w:rsidRPr="00A168BE">
        <w:rPr>
          <w:rFonts w:ascii="Bookman Old Style" w:hAnsi="Bookman Old Style" w:cstheme="majorHAnsi"/>
        </w:rPr>
        <w:t>Cep</w:t>
      </w:r>
      <w:proofErr w:type="spellEnd"/>
      <w:r w:rsidRPr="00A168BE">
        <w:rPr>
          <w:rFonts w:ascii="Bookman Old Style" w:hAnsi="Bookman Old Style" w:cstheme="majorHAnsi"/>
        </w:rPr>
        <w:t xml:space="preserve"> e data da conversão exibição em tela e inabilitado para edição.</w:t>
      </w:r>
    </w:p>
    <w:p w14:paraId="5AD705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cadastro para novos postos de atendimento, deve trazer em tela auto preenchido o tipo posto de atendimento e situação ativada, dispondo de um campo de pesquisa de postos de atendimento ( postos esses que devem ser listados por meio da integração com Bacen, dispensando cadastro manual) na vinculação os postos devem ser acompanhados pelos dados cadastrais, endereço, número, complemento, bairro, município, UF, </w:t>
      </w:r>
      <w:proofErr w:type="spellStart"/>
      <w:r w:rsidRPr="00A168BE">
        <w:rPr>
          <w:rFonts w:ascii="Bookman Old Style" w:hAnsi="Bookman Old Style" w:cstheme="majorHAnsi"/>
        </w:rPr>
        <w:t>Cep</w:t>
      </w:r>
      <w:proofErr w:type="spellEnd"/>
      <w:r w:rsidRPr="00A168BE">
        <w:rPr>
          <w:rFonts w:ascii="Bookman Old Style" w:hAnsi="Bookman Old Style" w:cstheme="majorHAnsi"/>
        </w:rPr>
        <w:t xml:space="preserve"> e data da conversão exibição em tela e inabilitado para edição, possuí campo para informar o código de compensação de agência  e obrigatoriamente realizar o </w:t>
      </w:r>
      <w:proofErr w:type="spellStart"/>
      <w:r w:rsidRPr="00A168BE">
        <w:rPr>
          <w:rFonts w:ascii="Bookman Old Style" w:hAnsi="Bookman Old Style" w:cstheme="majorHAnsi"/>
        </w:rPr>
        <w:t>calculo</w:t>
      </w:r>
      <w:proofErr w:type="spellEnd"/>
      <w:r w:rsidRPr="00A168BE">
        <w:rPr>
          <w:rFonts w:ascii="Bookman Old Style" w:hAnsi="Bookman Old Style" w:cstheme="majorHAnsi"/>
        </w:rPr>
        <w:t xml:space="preserve"> de forma automática do Digito Verificador.</w:t>
      </w:r>
    </w:p>
    <w:p w14:paraId="05F591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dispor de um cadastro para conta bancária, permitir vincular Banco e Agência buscado a partir da integração com o BACEN assim permitindo informar os números da conta bancária vinculado. Possuir dados adicionais para cadastrar sequência de cheque (automática/não automática), formulário de cheque, próximo cheque, sinalizador de conta convênio, número de convênio e sinalizador de conta de recuso federal. Dispor no mesmo cadastro consulta em tela de todas as contas bancárias cadastradas, sendo localizadas  por meio de filtros como, banco, agência e conta bancária ou devendo buscar por todos sem a necessidade de informar os filtros, deverá exibir código do banco, descrição do banco, agência mais digito verificador, descrição da agência, conta bancária mais digito verificador, identificação de convênio e recurso federal, na exibição deverá possuir totalizador das contas cadastradas e mecanismo de impressão das informações listadas.</w:t>
      </w:r>
    </w:p>
    <w:p w14:paraId="38D54D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função para cadastro do produto financeiro, o cadastro deve  ser identificado por código sequencial gerado automaticamente pelo sistema, dispor de campos para informar descrição,  tipo do produto financeiro (caixa, movimento, poupança, CDB, Fundo de Investimento, Títulos Públicos e Outras aplicações e  data de abertura, deverá habilitar campo para vincular a conta bancária já cadastrada e tipo de conta exceto o produto do tipo caixa, possuir facilitador que permita cadastrar conta bancária quando não houver registro. Não permitir cadastrar produto financeiro do tipo movimento com a mesma conta bancária quando há um produto ativo. Deverá permitir cadastrar conta contábil a partir do cadastro do produto financeiro, de forma automatizada a conta contábil deverá ser gerada de acordo nível contábil vinculado ao tipo do produto com código sequencial. Dispor de consulta em tela de todos os produtos financeiro, contendo filtros onde seja possível informar o tipo do produto ou todos, situação (Ativo, Inativo e todos), totalizador e impressão das informações listadas. Dispor opção de editar, excluir um produto financeiro desde que não o mesmo não esteja vinculado a uma conta contábil e a opção de inativar ocorrer quando uma conta contábil for inativada.</w:t>
      </w:r>
    </w:p>
    <w:p w14:paraId="6A17CA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Possuir funcionalidade de conciliação bancária do tipo manual e do tipo movimento em uma única tela, deve conter um painel na qual seja possível informar filtros para realizar a busca dos lançamentos, esses filtros devem ser compostos por UG, conta bancária que após informar a mesma deve obrigatoriamente listar o produto financeiro elencado e que permita </w:t>
      </w:r>
      <w:proofErr w:type="spellStart"/>
      <w:r w:rsidRPr="00A168BE">
        <w:rPr>
          <w:rFonts w:ascii="Bookman Old Style" w:hAnsi="Bookman Old Style" w:cstheme="majorHAnsi"/>
        </w:rPr>
        <w:t>o</w:t>
      </w:r>
      <w:proofErr w:type="spellEnd"/>
      <w:r w:rsidRPr="00A168BE">
        <w:rPr>
          <w:rFonts w:ascii="Bookman Old Style" w:hAnsi="Bookman Old Style" w:cstheme="majorHAnsi"/>
        </w:rPr>
        <w:t xml:space="preserve"> usuário selecionar, assim de formar automática após informar o produto financeiro a informação da conta contábil vinculada seja auto preenchida. Assim como também deve dispor da opção de informar a conta bancária ou conta contábil para realizar a conciliação. Dispor de filtros para informar período no formato (de, até) do movimento, período da conciliação e ainda possuí opção de informar o tipo da conciliação (manual, movimento e todos) e status (conciliado, não conciliado e todos) e a data da conciliação. Assim sendo possível realizar a busca e de forma unificada listar em grid no mesmo painel todos os movimentos pertinentes aos filtros informados. O painel deve dispor de informações dos saldos disponíveis na Contabilidade, Banco, diferença e valor a conciliar. Deve possuir a função de conciliação manual de forma que no mesmo painel disponibilizado seja possível realizar os lançamentos do tipo (Saída não contabilizada, Entrada não contabilizada, Saída não considerada pelo banco, entrada não considerada pelo banco), e que seja listado da grid como conciliado e refletindo no saldo de valor a conciliar. Permitindo editar lançamento a lançamento e para o ato de exclusão permitir selecionar mais de um lançamento e excluir todos. Deve possuir a função de conciliação do tipo movimento de forma que após informar os filtros, seja listado no painel possibilitando marcar um ou todos e selecionar a ação de conciliar, assim como também deve terá mesma ação para a função de excluir. Permitir realizar, inclusão do saldo do extrato bancário e ter facilitador de consulta no mesmo local de todos os saldos inseridos, ter a função de cópia conciliação manual do período anterior.</w:t>
      </w:r>
    </w:p>
    <w:p w14:paraId="2DAF67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funcionalidade de Bloqueio para conciliação, dispondo de uma função onde exiba em formato de calendário, listando os 12 meses do exercício atual, habilitando até o mês corrente, sendo possível a seleção da data ou período para bloquear. A função deve bloquear todas as ações de conciliação pelo movimento, conciliação manual, inclusão de saldo e copia conciliação e qualquer edição e exclusão, que estejam respectivamente com a mesma data bloqueada.</w:t>
      </w:r>
    </w:p>
    <w:p w14:paraId="3D25999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possuir mecanismo que realize a importação e leitura do extrato bancário no formato padrão OFX, dispondo obrigatoriamente a importação do arquivo das instituições financeiras BRASIL, CAIXA, SANTANDER, ITAÚ, BRADESCO, BANRISUL, SICREDI E SICOOB e disponibilizando em tempo hábil para outras instituições que viabilize o padrão OFX. Deverá dispor de um Painel gerenciador para as importações dos extratos bancários, de forma que para realização da importação de um extrato bancário deve ser informado o Produto Financeiro, UG, Conta Bancária e Conta Contábil assim devendo disponibilizar em tela um botão para buscar o arquivo OFX salvo em pasta. Também deve possuir o recurso de consultar por período (de - até) todos os arquivos importados do Produto financeiro informado, listando para visualização em tela as informações dos extratos importados como: data e hora da importação, data inicial e final da geração do extrato, saldo final do extrato, Situação (conciliado, conciliado parcial, pendente, data inicial e final da movimentação contida no extrato e a identificação do usuário do sistema. Possuir opção de visualização dos registros de um arquivo conciliado, podendo ser visto registro a registro e seu detalhamento a qual lançamento do sistema está vinculado se conciliado, também deve dispor de exclusão de um único registro do extrato conciliado e exclusão do arquivo completo.</w:t>
      </w:r>
    </w:p>
    <w:p w14:paraId="668132B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Conciliação Bancária Automática por meio de arquivo OFX, procedendo para uma tela com visão das informações obtidas do extrato apenas a nível de consulta sem edição de Produto Financeiro, conta bancária, Período do extrato do banco, data de conciliação devendo ser a data final da geração do </w:t>
      </w:r>
      <w:proofErr w:type="spellStart"/>
      <w:r w:rsidRPr="00A168BE">
        <w:rPr>
          <w:rFonts w:ascii="Bookman Old Style" w:hAnsi="Bookman Old Style" w:cstheme="majorHAnsi"/>
        </w:rPr>
        <w:t>ofx</w:t>
      </w:r>
      <w:proofErr w:type="spellEnd"/>
      <w:r w:rsidRPr="00A168BE">
        <w:rPr>
          <w:rFonts w:ascii="Bookman Old Style" w:hAnsi="Bookman Old Style" w:cstheme="majorHAnsi"/>
        </w:rPr>
        <w:t xml:space="preserve">, painel de saldos do extrato anterior e atual, saldo do extrato conciliado e saldo do extrato a conciliar. Também deve dispor na mesma tela os registros importados do Extrato do Banco com (data, descrição, número e valor) e os </w:t>
      </w:r>
      <w:r w:rsidRPr="00A168BE">
        <w:rPr>
          <w:rFonts w:ascii="Bookman Old Style" w:hAnsi="Bookman Old Style" w:cstheme="majorHAnsi"/>
        </w:rPr>
        <w:lastRenderedPageBreak/>
        <w:t xml:space="preserve">lançamentos a conciliar sistema  com a identificação de extrato do sistema com (data, lançamento, histórico, complemento histórico e valor) sendo capaz de conciliar automaticamente os registros que forem encontrados com data igual e valor igual ( extrato do banco = extrato do sistema), utilizando como identificação nos registros conciliados a marcação em cor verde no extrato do banco e a seleção do lançamento do sistema conciliado. Permitir realizar conciliação por seleção dos lançamentos do banco e do sistema quando data e valor dos extratos forem diferentes, desde que seja data igual ou menor e valor igual ou menor que ao somar feche o valor selecionado do banco. Possuir capacidade de reflexão dos lançamentos dos sistemas para o extrato do banco, quando selecionado um registro do extrato do Banco que não há lançamento do sistema com data e valor igual, deve ser evidenciado em tela todos os lançamentos com data igual e menores e valor menor com o tipo de saída de </w:t>
      </w:r>
      <w:proofErr w:type="gramStart"/>
      <w:r w:rsidRPr="00A168BE">
        <w:rPr>
          <w:rFonts w:ascii="Bookman Old Style" w:hAnsi="Bookman Old Style" w:cstheme="majorHAnsi"/>
        </w:rPr>
        <w:t>valor ,</w:t>
      </w:r>
      <w:proofErr w:type="gramEnd"/>
      <w:r w:rsidRPr="00A168BE">
        <w:rPr>
          <w:rFonts w:ascii="Bookman Old Style" w:hAnsi="Bookman Old Style" w:cstheme="majorHAnsi"/>
        </w:rPr>
        <w:t xml:space="preserve"> e quando o tipo for de entrada de valor deve evidenciado em tela todos os lançamentos com data igual e menores e valor menor de saída e entrada. Dispor em tela de totalizador com valor total do movimento selecionado e valor da diferença em cores, assim como também totalizador dos registros do extrato do banco e do extrato do sistema. Permitir conciliação de múltiplos vínculos por meio do extrato bancário importado, sendo capaz de validar o encontro e fechamento dos valores quando, selecionado mais de um lançamento do extrato do banco para 1 lançamento do sistema ou 1 lançamento do extrato do banco para 1 do sistema. Possuir facilitador em tela da conciliação automática de geração automatizada do lançamento tipo manual apenas com a seleção de um botão, devendo dispensar a intervenção humana em detalhar o lançamento, devendo possuir os mesmos dados do registro extrato do banco, lançamento do tipo manual (saída não contabilizada e entrada não contabilizada)</w:t>
      </w:r>
    </w:p>
    <w:p w14:paraId="05840E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funcionalidade que permita realizar Lançamentos Contábeis informando uma conta débito e outra conta a crédito. Permitir informar a data de movimento, Unidade Gestora, valor, data do documento, número do documento, histórico padrão e complemento histórico. Permitir manter os valores informados na funcionalidade após a última gravação. Permitir consultar os movimentos realizados bem como selecionados para realizar o estorno e ainda permitir filtrar por número de lançamento, conta contábil ou </w:t>
      </w:r>
      <w:proofErr w:type="spellStart"/>
      <w:r w:rsidRPr="00A168BE">
        <w:rPr>
          <w:rFonts w:ascii="Bookman Old Style" w:hAnsi="Bookman Old Style" w:cstheme="majorHAnsi"/>
        </w:rPr>
        <w:t>periodo</w:t>
      </w:r>
      <w:proofErr w:type="spellEnd"/>
      <w:r w:rsidRPr="00A168BE">
        <w:rPr>
          <w:rFonts w:ascii="Bookman Old Style" w:hAnsi="Bookman Old Style" w:cstheme="majorHAnsi"/>
        </w:rPr>
        <w:t xml:space="preserve"> inicial e final. Na consulta dos movimentos já contabilizados demonstrar as informações complementares referente a Conta Correte do TCE/MSC separando as informações da conta débito da conta crédito. Permitir realizar movimento do tipo implantando de saldos e ainda permitir informar valor igual a zero. Permitir realizar movimentos do tipo transposição entre conta bancárias permitindo o usuário selecionar a fonte de recursos que deseja movimentar. Permitir realizar movimentos através de Lançamentos Contábeis Padronizados previamente já cadastrados.</w:t>
      </w:r>
    </w:p>
    <w:p w14:paraId="36357A11" w14:textId="0E86F3EA"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funcionalidade que permita realizar Lançamentos Contábeis informando um Conjunto de Lançamentos Padronizados previamente cadastrados. Permitir informar a data de movimento, Unidade Gestora, valor, data do documento, número do documento, histórico padrão e complemento histórico. Permitir manter os valores informados na funcionalidade após a última gravação. Permitir consultar os movimentos realizados bem como selecionados para realizar o estorno e ainda permitir filtrar por número de lançamento, conta contábil débito e/ou crédito, per</w:t>
      </w:r>
      <w:r w:rsidR="002648D6">
        <w:rPr>
          <w:rFonts w:ascii="Bookman Old Style" w:hAnsi="Bookman Old Style" w:cstheme="majorHAnsi"/>
        </w:rPr>
        <w:t>í</w:t>
      </w:r>
      <w:r w:rsidRPr="00A168BE">
        <w:rPr>
          <w:rFonts w:ascii="Bookman Old Style" w:hAnsi="Bookman Old Style" w:cstheme="majorHAnsi"/>
        </w:rPr>
        <w:t>odo inicial e final, Conjunto de Lançamentos Padronizados e Fonte de Recursos débito e/ou crédito. Permitir realizar movimento do tipo implantando de saldos e ainda permitir informar valor igual a zero. Permitir realizar movimentos através de Lançamentos Contábeis Padronizados previamente já cadastrados.</w:t>
      </w:r>
    </w:p>
    <w:p w14:paraId="3C98B41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realizar a autenticação do usuário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pelo CPF, conforme o Decreto Nº 10.540 do SIAFIC.</w:t>
      </w:r>
    </w:p>
    <w:p w14:paraId="4942C9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definir um usuário autorizador que libere o acesso dos outros usuários ao sistema. Dispor de mecanismo que permita anexar o termo de responsabilidade de acesso ao sistema por usuário, conforme o Decreto Nº 10.540 do SIAFIC.</w:t>
      </w:r>
    </w:p>
    <w:p w14:paraId="224679B4" w14:textId="77777777" w:rsidR="00DD42E7" w:rsidRPr="00A168BE" w:rsidRDefault="00DD42E7" w:rsidP="00DD42E7">
      <w:pPr>
        <w:rPr>
          <w:rFonts w:ascii="Bookman Old Style" w:hAnsi="Bookman Old Style" w:cstheme="majorHAnsi"/>
          <w:b/>
          <w:sz w:val="20"/>
          <w:szCs w:val="20"/>
        </w:rPr>
      </w:pPr>
    </w:p>
    <w:p w14:paraId="04B7A923"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TOMADA DE DECISÃO:</w:t>
      </w:r>
    </w:p>
    <w:p w14:paraId="14E066C7"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lastRenderedPageBreak/>
        <w:t>Indicadores de Gestão</w:t>
      </w:r>
    </w:p>
    <w:p w14:paraId="7FD3A9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módulo com informações de indicadores da gestão em formato gráfico, dispondo de pelo menos informações das áreas Financeira, Receitas e Despesas (Orçamentárias).</w:t>
      </w:r>
    </w:p>
    <w:p w14:paraId="761D389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o acesso ao ambiente dos indicadores da gestão em WEB e dispositivo móvel.</w:t>
      </w:r>
    </w:p>
    <w:p w14:paraId="5A1161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indicadores da gestão devem estar alocados em ambiente com o conceito de computação em nuvem.</w:t>
      </w:r>
    </w:p>
    <w:p w14:paraId="67E211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configurar usuários cujo acesso ao módulo seja possível com visualizações distintas dos indicadores, para que cada usuário possa ter acesso aos indicadores de sua área de interesse.</w:t>
      </w:r>
    </w:p>
    <w:p w14:paraId="66C24F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A168BE">
        <w:rPr>
          <w:rFonts w:ascii="Bookman Old Style" w:hAnsi="Bookman Old Style" w:cstheme="majorHAnsi"/>
        </w:rPr>
        <w:t>drill</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down</w:t>
      </w:r>
      <w:proofErr w:type="spellEnd"/>
      <w:r w:rsidRPr="00A168BE">
        <w:rPr>
          <w:rFonts w:ascii="Bookman Old Style" w:hAnsi="Bookman Old Style" w:cstheme="majorHAnsi"/>
        </w:rPr>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14:paraId="477736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a reordenação da tela inicial dos indicadores disponíveis.</w:t>
      </w:r>
    </w:p>
    <w:p w14:paraId="43691B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o envio de resumo mensal das informações através de e-mail e aplicativo de mensagens </w:t>
      </w:r>
      <w:proofErr w:type="spellStart"/>
      <w:r w:rsidRPr="00A168BE">
        <w:rPr>
          <w:rFonts w:ascii="Bookman Old Style" w:hAnsi="Bookman Old Style" w:cstheme="majorHAnsi"/>
        </w:rPr>
        <w:t>Telegram</w:t>
      </w:r>
      <w:proofErr w:type="spellEnd"/>
      <w:r w:rsidRPr="00A168BE">
        <w:rPr>
          <w:rFonts w:ascii="Bookman Old Style" w:hAnsi="Bookman Old Style" w:cstheme="majorHAnsi"/>
        </w:rPr>
        <w:t>.</w:t>
      </w:r>
    </w:p>
    <w:p w14:paraId="323DC2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opções de envio de alertas por e-mail e aplicativo de mensagens </w:t>
      </w:r>
      <w:proofErr w:type="spellStart"/>
      <w:r w:rsidRPr="00A168BE">
        <w:rPr>
          <w:rFonts w:ascii="Bookman Old Style" w:hAnsi="Bookman Old Style" w:cstheme="majorHAnsi"/>
        </w:rPr>
        <w:t>Telegram</w:t>
      </w:r>
      <w:proofErr w:type="spellEnd"/>
      <w:r w:rsidRPr="00A168BE">
        <w:rPr>
          <w:rFonts w:ascii="Bookman Old Style" w:hAnsi="Bookman Old Style" w:cstheme="majorHAnsi"/>
        </w:rPr>
        <w:t>.</w:t>
      </w:r>
    </w:p>
    <w:p w14:paraId="065A25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opções de alertas dos indicadores de Despesa com Educação, Despesa com Saúde, Despesa com Pessoal, Dívida Líquida Consolidada, Operações de Crédito Internas e Externas e Operações de Crédito por Antecipação de Receita Orçamentária.</w:t>
      </w:r>
    </w:p>
    <w:p w14:paraId="4B5F4F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Compartilhar as visões dos painéis, com as seleções realizadas, com outros usuários através de link ou via aplicativo </w:t>
      </w:r>
      <w:proofErr w:type="spellStart"/>
      <w:r w:rsidRPr="00A168BE">
        <w:rPr>
          <w:rFonts w:ascii="Bookman Old Style" w:hAnsi="Bookman Old Style" w:cstheme="majorHAnsi"/>
        </w:rPr>
        <w:t>WhatsApp</w:t>
      </w:r>
      <w:proofErr w:type="spellEnd"/>
      <w:r w:rsidRPr="00A168BE">
        <w:rPr>
          <w:rFonts w:ascii="Bookman Old Style" w:hAnsi="Bookman Old Style" w:cstheme="majorHAnsi"/>
        </w:rPr>
        <w:t>.</w:t>
      </w:r>
    </w:p>
    <w:p w14:paraId="2271A5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Projetar os painéis em televisores com opção de configurar quais visões e o tempo de apresentação.</w:t>
      </w:r>
    </w:p>
    <w:p w14:paraId="7CD95F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um assistente virtual que responda as perguntas realizadas por seus usuários, sem interação humana, das áreas financeira, receitas e pessoal.</w:t>
      </w:r>
    </w:p>
    <w:p w14:paraId="3A2E8A0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de forma mensal uma previsão trimestral do repasse do Fundo de Participação dos Municípios (FPM) por e-mail e aplicativos de mensagens </w:t>
      </w:r>
      <w:proofErr w:type="spellStart"/>
      <w:r w:rsidRPr="00A168BE">
        <w:rPr>
          <w:rFonts w:ascii="Bookman Old Style" w:hAnsi="Bookman Old Style" w:cstheme="majorHAnsi"/>
        </w:rPr>
        <w:t>Telegram</w:t>
      </w:r>
      <w:proofErr w:type="spellEnd"/>
      <w:r w:rsidRPr="00A168BE">
        <w:rPr>
          <w:rFonts w:ascii="Bookman Old Style" w:hAnsi="Bookman Old Style" w:cstheme="majorHAnsi"/>
        </w:rPr>
        <w:t>.</w:t>
      </w:r>
    </w:p>
    <w:p w14:paraId="2672EA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em uma única página informações que contenham os seguintes conteúdos: Percentual de Gastos com Saúde, Percentual de Gastos com Educação, Percentual de Gastos com Pessoal (Consolidado, Executivo e Legislativo), Dívida Consolidada, Operações de Crédito Internas e Externas, Operações de Crédito por Antecipação de Receita Orçamentária, Previsão e Execução de Receita, Despesa e Resultado Orçamentário, Previsão e Execução de Receita, Despesa e Resultado Previdenciário, Desempenho de Arrecadação, Desempenho Relativo da Arrecadação, Eficiência na Arrecadação de Impostos, Desempenho da Despesa Orçamentária, Desempenho Relativo da Despesa Orçamentária, Resultado de Previsão Orçamentária, Resultado da Execução Orçamentária, Resultado do Orçamento de Capital, Capacidade de Geração da Poupança e Cobertura de Custeio</w:t>
      </w:r>
    </w:p>
    <w:p w14:paraId="218A63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14:paraId="55215A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14:paraId="7B99983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Disponibilizar indicador que demonstra o percentual de gastos com Pessoal (Consolidado, Executivo e Legislativo), demonstrando necessariamente qual a meta a atingir, o realizado em percentual no período, bem como uma identificação visual tanto para o cumprimento da meta realizada quanto para o não cumprimento.</w:t>
      </w:r>
    </w:p>
    <w:p w14:paraId="4E7288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14:paraId="1ADCE2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14:paraId="26D72A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14:paraId="279611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os valores totais de Receita Orçamentária, Correntes, Capital e Previdenciária prevista no ano e Arrecadada no ano, bem como uma identificação visual tanto para o cumprimento da previsão realizada quanto para o não cumprimento.</w:t>
      </w:r>
    </w:p>
    <w:p w14:paraId="4332C1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os valores totais de Despesa Orçamentária, Correntes, Capital e Previdenciária prevista no ano e Despesa Realizada no ano, bem como uma identificação visual tanto para o cumprimento da previsão quanto para o não cumprimento.</w:t>
      </w:r>
    </w:p>
    <w:p w14:paraId="0D2F3B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14:paraId="68173A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14:paraId="5E29AF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indicador que demonstra o total de Disponibilidade Bancária Financeira confrontando a mesmo com as Obrigações a Pagar. As Obrigações a Pagar devem ser exibidas, pelo menos, por Unidade Gestora, Fonte de Recurso, por Mês, Fornecedores a Pagar, sempre em visões separadas. Deve ser possível aplicar filtros por Unidade Gestora,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tipo de Obrigação se está Vencida ou A Vencer, Data de Vencimento das Obrigações, se é Orçamento do Ano ou de Anos Anteriores. A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14:paraId="003639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indicador que demonstra o total de Receita Própria Arrecadada. Deve exibir gráficos comparando mensalmente a receita própria arrecadada do exercício atual com o exercício anterior, a evolução acumulada da receita própria arrecadada comparando a mesma </w:t>
      </w:r>
      <w:r w:rsidRPr="00A168BE">
        <w:rPr>
          <w:rFonts w:ascii="Bookman Old Style" w:hAnsi="Bookman Old Style" w:cstheme="majorHAnsi"/>
        </w:rPr>
        <w:lastRenderedPageBreak/>
        <w:t>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3B5301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total de Receita Arrecadada. Deve exibir gráficos comparando mensalmente a receita arrecadada do exercício atual com o exercício anterior, com disponibilidade para formato mensal ou acumulado. Também deve exibir um gráfico com o valor arrecadado por tipo de receita e contribuinte, comparativo com exercício anterior no formato de KPI e totalizadores dos valores arrecadados do exercício atual, exercício anterior, mês atual e dia anterior. Apresentar filtros por Contribuinte e Tipo de Cadastro. Os gráficos devem ter interatividade, podendo-se filtrar um tipo de receita ou contribuinte e sendo refletido automaticamente nos demais gráficos. Essas visões devem estar disponíveis em uma única página, de forma conjunta, num mesmo campo de visão, sem a necessidade de navegar ou acessar outro local para exibi-las em conjunto.</w:t>
      </w:r>
    </w:p>
    <w:p w14:paraId="7A6E4C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confronto da Receita Própria Lançada com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74682C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confronto da Receita Própria Lançada com a Receita Própria Arrecadada por tipo de receita, contribuinte e mês, possibilitando a opção do formato acumulado ou mensal. Também deve disponibilizar o comparativo em percentual de Receita Arrecadada / Receita Lançada. Apresentar filtros por Contribuinte e Tipo de Cadastro.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5B7ED5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Total de Receita do município, exibindo um gráfico com que pode ser alterado o formato por acumulado ou mensal da arrecadação realizada do exercício atual, arrecadação realizada do exercício anterior e da arrecadação prevista para o exercício atual, bem como a exibição das maiores receitas por Natureza da Receita e Fonte de Recurso. Também disponibilizar um indicador de Recursos Próprios. Deve ser possível aplicar filtros por Fonte de Recursos e Natureza de Receita. Os gráficos devem ter interatividade, podendo-se filtrar um determinado período e/ou Natureza de Receita ou Fonte de Recurso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14:paraId="2BDC19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exercício da despesa, bem como um único fornecedor em específico. Os gráficos devem ter interatividade, podendo-se filtrar um determinado período e/ou Natureza de Despesa e sendo refletido automaticamente nos demais gráficos. </w:t>
      </w:r>
      <w:r w:rsidRPr="00A168BE">
        <w:rPr>
          <w:rFonts w:ascii="Bookman Old Style" w:hAnsi="Bookman Old Style" w:cstheme="majorHAnsi"/>
        </w:rPr>
        <w:lastRenderedPageBreak/>
        <w:t>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14:paraId="35CDCD8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A168BE">
        <w:rPr>
          <w:rFonts w:ascii="Bookman Old Style" w:hAnsi="Bookman Old Style" w:cstheme="majorHAnsi"/>
        </w:rPr>
        <w:t>Subação</w:t>
      </w:r>
      <w:proofErr w:type="spellEnd"/>
      <w:r w:rsidRPr="00A168BE">
        <w:rPr>
          <w:rFonts w:ascii="Bookman Old Style" w:hAnsi="Bookman Old Style" w:cstheme="majorHAnsi"/>
        </w:rPr>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14:paraId="3353A06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14:paraId="2A3E0E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Fonte de Recurso e Natureza de Despesa, sendo este último deve permitir ter nível de detalhe de até 04 níveis. Deve ser possível aplicar filtros por Unidade Gestora, período, Fonte de Recurso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14:paraId="29CF5C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demostra mensalmente o confronto dos valores da Receita Arrecadada, Despesa Executada (Liquidada), Despesa Paga, e o Resultado Orçamentário (que é o resultado da Receita Arrecadada menos a Despesa Executada-Liquidada). Essa informação deve ser exibida de forma acumulada ou com valores exclusivos mês a mês, sem acumular. Também deve ser capaz de exibir o resultado orçamentário (que é a Receita Arrecadada menos a Despesa Executada-Liquidada)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p w14:paraId="132477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Disponibilizar indicador de Resultado Orçamentário (que é o Resultado Orçamentário dividido pela Receita Arrecadada) que demonstra mensalmente ou acumulado o confronto dos valores do exercício atual, com exercício anterior e previsto para o exercício atual, sendo o Resultado Orçamentário (que é o resultado da Receita Arrecadada menos a Despesa </w:t>
      </w:r>
      <w:r w:rsidRPr="00A168BE">
        <w:rPr>
          <w:rFonts w:ascii="Bookman Old Style" w:hAnsi="Bookman Old Style" w:cstheme="majorHAnsi"/>
        </w:rPr>
        <w:lastRenderedPageBreak/>
        <w:t>Executada-Liquidada).  Também deve ser exibido o resultado em forma de funil. Deve ser possível aplicar filtros por Unidade Gestora e mês (período). Essas visões devem estar disponíveis em uma única página, de forma conjunta, num mesmo campo de visão, sem a necessidade de navegar ou acessar outro local para exibi-las em conjunto.</w:t>
      </w:r>
    </w:p>
    <w:p w14:paraId="791A8A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do Programação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14:paraId="0A34E0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indicadores que demostram mensalmente a Distribuição de Vencimentos, podendo ser selecionado entre Vencimentos Totais, Salário, Outros Proventos, Vantagens e Encargos,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14:paraId="2992B9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14:paraId="7CDF44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 indicadores que demostram mensalmente a quantidade de Funcionários por Mês (com confronto entre Ano Atual e Ano Anterior), com distribuição por Vínculo Empregatício, Cargo, Lotação, Setor, Faixa Etária, Grau de Instrução e Gênero. Disponibilizar também Totalizadores do período. Evidenciar Cálculo de rotatividade para o Ano Atual e Ano Anterior e proporção de funcionários afastados. As opções de filtro são: Empresa, Competência (Data), Vínculo Empregatício e Lotação.</w:t>
      </w:r>
    </w:p>
    <w:p w14:paraId="1C647E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14:paraId="5658FA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Empresa, Competência (Data), Vínculo Empregatício e Lotação.</w:t>
      </w:r>
    </w:p>
    <w:p w14:paraId="2E8B77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14:paraId="3779C5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a instituição tem de funcionários afastados. As opções de filtro são: Empresa, Competência (Data), Vínculo Empregatício e Lotação.</w:t>
      </w:r>
    </w:p>
    <w:p w14:paraId="558EB0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Disponibiliza indicadores que demostram mensalmente a quantidade de horas faltas pela proporção do total de horas geradas por mês, com comparativo entre Ano Atual e Ano Anterior, </w:t>
      </w:r>
      <w:r w:rsidRPr="00A168BE">
        <w:rPr>
          <w:rFonts w:ascii="Bookman Old Style" w:hAnsi="Bookman Old Style" w:cstheme="majorHAnsi"/>
        </w:rPr>
        <w:lastRenderedPageBreak/>
        <w:t>por Motivo de Falta, Setor, Lotação e Funcionário. Disponibilizar também Totalizadores do período e opções de filtro para seleção. Evidenciar informativo do quanto a instituição tem horas faltas. As opções de Filtro são: Empresa, Competência (Data), Vínculo Empregatício e Lotação.</w:t>
      </w:r>
    </w:p>
    <w:p w14:paraId="5E249D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14:paraId="3DCA6B8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indicador comparativo de Saldo, Aquisição, Baixa ou Depreciação evidenciando se o ano atual está acima ou abaixo do ano anterior.</w:t>
      </w:r>
    </w:p>
    <w:p w14:paraId="198CE8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14:paraId="4DC9D0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informativo de Análise dos Motivos de Baixa com comparativo ao ano anterior, com informações de valor e quantidade.</w:t>
      </w:r>
    </w:p>
    <w:p w14:paraId="5242A6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indicadores de Processos Expedidos e Encerrados por Mês com comparativo ao ano anterior, de forma Mensal e Acumulado. Também apresentar as distribuição da quantidade de processos abertos por Finalidade e Modalidade. Opções de Filtro são: Competência (Mês), Finalidade, Modalidade e Unidade Gestora.</w:t>
      </w:r>
    </w:p>
    <w:p w14:paraId="61E765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um quadro de saldo de processos em aberto por Modalidade, Finalidade e Fase de processo, com sua quantidade total e valor estimado.</w:t>
      </w:r>
    </w:p>
    <w:p w14:paraId="0533AA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Demonstrar Mediana de Dias para conclusão do processo licitatório por Modalidade</w:t>
      </w:r>
    </w:p>
    <w:p w14:paraId="2A10CF7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indicador de Desempenho de Negociação, com comparativo ao ano anterior.</w:t>
      </w:r>
    </w:p>
    <w:p w14:paraId="61F4721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quantidade de contratos que irão vencer por mês e por faixa de vencimento. Também, apresentar o valor total dos contratos que irão vencer, assim como seus totalizadores de quantidade e valor total.</w:t>
      </w:r>
    </w:p>
    <w:p w14:paraId="79C965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em gráfico os contratos que irão vencer por mês e em escala o valor do contrato, com possibilidade de identificar contrato, valor inicial, valor atual.</w:t>
      </w:r>
    </w:p>
    <w:p w14:paraId="3E4D58D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um gráfico que informa os contratos que irão vencer com as informações do contrato, como número, objeto, fornecedor e data de vencimento.</w:t>
      </w:r>
    </w:p>
    <w:p w14:paraId="3856DB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informações de Quantidade de Licitações agendadas por Mês e Data, assim como valor do processo licitatório, indicando a situação do processo licitatório. Também apresentar por tipo de Modalidade. Opções de Filtro são: Competência (Mês), Data, Unidade Gestora, Órgão, Situação, Finalidade, Ano e Número do Processo, Número e Tipo de Modalidade e Objeto.</w:t>
      </w:r>
    </w:p>
    <w:p w14:paraId="7738F0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um gráfico que informa os processos agendados com as informações do processo licitatório, como: número e modalidade, objeto, data de abertura, data de expedição, ano e número do processo, valor da cotação e valor adjudicado.</w:t>
      </w:r>
    </w:p>
    <w:p w14:paraId="5E6E33B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informações de Quantidade de Processos Licitatórios por Fase. Também apresentar um gráfico que informe as fases que o processo licitatório percorreu com as datas. Opções de Filtro são: Unidade Gestora, Órgão, Fase do Processo, Finalidade, Ano e Número do Processo, Número e Tipo de Modalidade e Objeto.</w:t>
      </w:r>
    </w:p>
    <w:p w14:paraId="44C3B5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um gráfico que informa os processos licitatórios com as determinadas informações: número e modalidade, objeto, data de último registro, ano e número do processo, data de expedição, valor da cotação, fase atual do processo e valor adjudicado.</w:t>
      </w:r>
    </w:p>
    <w:p w14:paraId="23094454" w14:textId="77777777" w:rsidR="00DD42E7" w:rsidRPr="00A168BE" w:rsidRDefault="00DD42E7" w:rsidP="00DD42E7">
      <w:pPr>
        <w:rPr>
          <w:rFonts w:ascii="Bookman Old Style" w:hAnsi="Bookman Old Style" w:cstheme="majorHAnsi"/>
          <w:b/>
          <w:sz w:val="20"/>
          <w:szCs w:val="20"/>
        </w:rPr>
      </w:pPr>
    </w:p>
    <w:p w14:paraId="358F15F8"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TRIBUTOS:</w:t>
      </w:r>
    </w:p>
    <w:p w14:paraId="4D4AA18F"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lastRenderedPageBreak/>
        <w:t>Tributação</w:t>
      </w:r>
    </w:p>
    <w:p w14:paraId="4324DC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w:t>
      </w:r>
      <w:proofErr w:type="spellStart"/>
      <w:r w:rsidRPr="00A168BE">
        <w:rPr>
          <w:rFonts w:ascii="Bookman Old Style" w:hAnsi="Bookman Old Style" w:cstheme="majorHAnsi"/>
        </w:rPr>
        <w:t>pré</w:t>
      </w:r>
      <w:proofErr w:type="spellEnd"/>
      <w:r w:rsidRPr="00A168BE">
        <w:rPr>
          <w:rFonts w:ascii="Bookman Old Style" w:hAnsi="Bookman Old Style" w:cstheme="majorHAnsi"/>
        </w:rPr>
        <w:t xml:space="preserve"> cadastradas a serem utilizadas como variáveis para cálculo, também de possuir operadores matemáticos que possibilitem a realização de cálculos de subtração, somatório, divisão, multiplicação e operadores lógicos que permitam criar condições de execução dos comandos de fórmulas.</w:t>
      </w:r>
    </w:p>
    <w:p w14:paraId="7824E27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possuir cadastro imóveis com informações especificas a esta gestão, bem como ser possível que o próprio fisco crie novos campos inerentes as </w:t>
      </w:r>
      <w:proofErr w:type="spellStart"/>
      <w:r w:rsidRPr="00A168BE">
        <w:rPr>
          <w:rFonts w:ascii="Bookman Old Style" w:hAnsi="Bookman Old Style" w:cstheme="majorHAnsi"/>
        </w:rPr>
        <w:t>sua</w:t>
      </w:r>
      <w:proofErr w:type="spellEnd"/>
      <w:r w:rsidRPr="00A168BE">
        <w:rPr>
          <w:rFonts w:ascii="Bookman Old Style" w:hAnsi="Bookman Old Style" w:cstheme="majorHAnsi"/>
        </w:rPr>
        <w:t xml:space="preserve"> particularidades para a formação do boletim cadastral</w:t>
      </w:r>
    </w:p>
    <w:p w14:paraId="3A1013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possuir cadastro de empresas com informações especificas a esta gestão, bem como ser possível que o próprio fisco crie novos campos inerentes as </w:t>
      </w:r>
      <w:proofErr w:type="spellStart"/>
      <w:r w:rsidRPr="00A168BE">
        <w:rPr>
          <w:rFonts w:ascii="Bookman Old Style" w:hAnsi="Bookman Old Style" w:cstheme="majorHAnsi"/>
        </w:rPr>
        <w:t>sua</w:t>
      </w:r>
      <w:proofErr w:type="spellEnd"/>
      <w:r w:rsidRPr="00A168BE">
        <w:rPr>
          <w:rFonts w:ascii="Bookman Old Style" w:hAnsi="Bookman Old Style" w:cstheme="majorHAnsi"/>
        </w:rPr>
        <w:t xml:space="preserve"> particularidades para a formação do boletim cadastral</w:t>
      </w:r>
    </w:p>
    <w:p w14:paraId="15BB43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possuir cadastro de para a gestão de taxas diversas com informações especificas a esta gestão, bem como ser possível que o próprio fisco crie novos campos inerentes as </w:t>
      </w:r>
      <w:proofErr w:type="spellStart"/>
      <w:r w:rsidRPr="00A168BE">
        <w:rPr>
          <w:rFonts w:ascii="Bookman Old Style" w:hAnsi="Bookman Old Style" w:cstheme="majorHAnsi"/>
        </w:rPr>
        <w:t>sua</w:t>
      </w:r>
      <w:proofErr w:type="spellEnd"/>
      <w:r w:rsidRPr="00A168BE">
        <w:rPr>
          <w:rFonts w:ascii="Bookman Old Style" w:hAnsi="Bookman Old Style" w:cstheme="majorHAnsi"/>
        </w:rPr>
        <w:t xml:space="preserve"> particularidades para a formação do boletim cadastral</w:t>
      </w:r>
    </w:p>
    <w:p w14:paraId="4C11475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criar minimante 5 novos tipos de boletins cadastrais, que permitam a gestão de novos cadastros criados pela entidade, sendo possível que próprio fisco crie novos campos inerentes as suas particularidades para a formação do boletim cadastral.</w:t>
      </w:r>
    </w:p>
    <w:p w14:paraId="4DEAF6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possuir cadastro de contribuintes unificado, de modo que ao cadastrar um contribuinte e vincular o mesmo em um cadastro de imóvel ou empresa, seja atualizado automaticamente os dados básicos de identificação e endereço de correspondência.</w:t>
      </w:r>
    </w:p>
    <w:p w14:paraId="4A0060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14:paraId="0B8999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emissão de segunda via dos documentos oficiais emitidos pelo sistema, tais como: certidões, notificações, espelhos cadastrais, alvarás, acordos de parcelamento</w:t>
      </w:r>
    </w:p>
    <w:p w14:paraId="38C716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cadastramento dos logradouros do município, informando minimante sua descrição, lei que a originou e sua posição de distrito, setor, bairro e segmento.</w:t>
      </w:r>
    </w:p>
    <w:p w14:paraId="48C5E8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cadastramento das características de cada trecho dos logradouros, sendo possível informar se existe recursos básicos de abastecimento, equipamentos urbanos e serviços públicos</w:t>
      </w:r>
    </w:p>
    <w:p w14:paraId="6B7E98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cada característica de trecho deve ser possível informar suas coordenadas de início, fim, largura de via e passeio.</w:t>
      </w:r>
    </w:p>
    <w:p w14:paraId="72AEC5F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cadastramento das faces de quadra, informando sua localização através de chave a ser composta de acordo com a necessidade do município e suas características bem como a existência de pavimentação, iluminação pública, coleta de lixo e meio fio.</w:t>
      </w:r>
    </w:p>
    <w:p w14:paraId="35ED7AD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cadastramento de índices a serem utilizados na atualização monetários dos valores lançados que estão pendentes de pagamento, ao realizar o cadastramento deverá ser possível informar se a incidência do valor será mensal ou diária</w:t>
      </w:r>
    </w:p>
    <w:p w14:paraId="728F139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cadastramento dos planos econômicos afim de realizar as devidas conversões dos valores lançados no passado para a atualidade, ao realizar o cadastro deverá ser possível informar minimamente os dados de identificação e fator de conversão.</w:t>
      </w:r>
    </w:p>
    <w:p w14:paraId="75EEDD7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rotinas parametrizáveis de cálculos gerais, parciais e individualizados, dos valores inerentes à obrigação principal e acréscimos legais, com destaque para cada item, aplicável a quaisquer tributos e/ou receitas derivadas.</w:t>
      </w:r>
    </w:p>
    <w:p w14:paraId="67B23F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o calendário de dias úteis por exercício.</w:t>
      </w:r>
    </w:p>
    <w:p w14:paraId="3C445A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as datas de vencimentos de tributos por exercício.</w:t>
      </w:r>
    </w:p>
    <w:p w14:paraId="254DF1D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emissão de documentos oficiais.</w:t>
      </w:r>
    </w:p>
    <w:p w14:paraId="3A43DB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do edital de convocação para ciência de Notificação de Lançamento da Contribuição de Melhoria.</w:t>
      </w:r>
    </w:p>
    <w:p w14:paraId="5836D3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emissão do documento de Notificação do Lançamento seja feita em conjunto com a Guia de Recolhimento dos Tributos, em um único documento, quando em cota única.</w:t>
      </w:r>
    </w:p>
    <w:p w14:paraId="4A6ABF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todas as Guias de Recolhimento de Tributos controlados pelo sistema.</w:t>
      </w:r>
    </w:p>
    <w:p w14:paraId="7C35A8F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as operações de isenções, não incidências, imunidades, reduções de alíquota e de bases de cálculo, para qualquer tributo e/ou receitas derivadas. Além disso, deve ser possível realizar estorno destas operações.</w:t>
      </w:r>
    </w:p>
    <w:p w14:paraId="319F26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as operações da situação cadastral mobiliária e imobiliária, tais como:  </w:t>
      </w:r>
    </w:p>
    <w:p w14:paraId="41896E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Ativos, inativos, baixados, dentre outras situações.</w:t>
      </w:r>
    </w:p>
    <w:p w14:paraId="505109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as operações de Extinção por pagamento, decisão administrativa, decisão judicial, remissão, prescrição, compensação e dação em pagamento.</w:t>
      </w:r>
    </w:p>
    <w:p w14:paraId="4FEB0B7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operações de Suspensão de Créditos Tributários ou Não Tributários.</w:t>
      </w:r>
    </w:p>
    <w:p w14:paraId="072424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operações dos lançamentos de créditos a receber, sejam eles de qualquer natureza, bem como possibilitar o estorno de tais operações. </w:t>
      </w:r>
    </w:p>
    <w:p w14:paraId="10A00D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operações de </w:t>
      </w:r>
      <w:proofErr w:type="spellStart"/>
      <w:r w:rsidRPr="00A168BE">
        <w:rPr>
          <w:rFonts w:ascii="Bookman Old Style" w:hAnsi="Bookman Old Style" w:cstheme="majorHAnsi"/>
        </w:rPr>
        <w:t>reparcelamento</w:t>
      </w:r>
      <w:proofErr w:type="spellEnd"/>
      <w:r w:rsidRPr="00A168BE">
        <w:rPr>
          <w:rFonts w:ascii="Bookman Old Style" w:hAnsi="Bookman Old Style" w:cstheme="majorHAnsi"/>
        </w:rPr>
        <w:t>, bem como possibilitar o estorno do mesmo quando necessário.</w:t>
      </w:r>
    </w:p>
    <w:p w14:paraId="67324B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das Guias de Recolhimento com incorporação de códigos de barra, padrão CNAB\FEBRABAN, para recebimento das mesmas pelas instituições financeiras arrecadadoras, integrantes do Sistema Financeiro Nacional.</w:t>
      </w:r>
    </w:p>
    <w:p w14:paraId="0F97A2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 devolução de correspondências, em função da não localização do contribuinte\destinatário.</w:t>
      </w:r>
    </w:p>
    <w:p w14:paraId="47526A8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cobrança de tributos e\ou receitas derivadas, através de débito automático, no domicílio bancário autorizado pelo contribuinte.</w:t>
      </w:r>
    </w:p>
    <w:p w14:paraId="3FCD0C9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o recolhimento dos tributos e\ou receitas derivadas e classificar os dados da arrecadação, através da leitura de arquivos de dados em formato digital com layout pré-determinado, disponível a Licitante Vencedora.</w:t>
      </w:r>
    </w:p>
    <w:p w14:paraId="3867DC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os arquivos digitais de troca de dados com as instituições financeiras arrecadadoras conveniadas.</w:t>
      </w:r>
    </w:p>
    <w:p w14:paraId="03834C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rotina para auditoria dos valores recolhidos pelas instituições financeiras arrecadadoras e repassados ao Tesouro Municipal, acusando discrepâncias nos valores devidos e prazos de repasse.</w:t>
      </w:r>
    </w:p>
    <w:p w14:paraId="5F0D67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rotina para conciliação manual dos documentos da arrecadação, a ser empregada nas situações em que não seja possível a conciliação automática dos mesmos através do sistema. </w:t>
      </w:r>
    </w:p>
    <w:p w14:paraId="205068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p w14:paraId="47B426F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14:paraId="6546C7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Nos extratos de posição financeira do contribuinte, que seja proprietário de mais de um imóvel, assegurar que também sejam listados os lançamentos e pagamentos relativos a cada imóvel de sua propriedade.</w:t>
      </w:r>
    </w:p>
    <w:p w14:paraId="67545B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parcelamento, </w:t>
      </w:r>
      <w:proofErr w:type="spellStart"/>
      <w:r w:rsidRPr="00A168BE">
        <w:rPr>
          <w:rFonts w:ascii="Bookman Old Style" w:hAnsi="Bookman Old Style" w:cstheme="majorHAnsi"/>
        </w:rPr>
        <w:t>reparcelamento</w:t>
      </w:r>
      <w:proofErr w:type="spellEnd"/>
      <w:r w:rsidRPr="00A168BE">
        <w:rPr>
          <w:rFonts w:ascii="Bookman Old Style" w:hAnsi="Bookman Old Style" w:cstheme="majorHAnsi"/>
        </w:rPr>
        <w:t xml:space="preserve"> e </w:t>
      </w:r>
      <w:proofErr w:type="spellStart"/>
      <w:r w:rsidRPr="00A168BE">
        <w:rPr>
          <w:rFonts w:ascii="Bookman Old Style" w:hAnsi="Bookman Old Style" w:cstheme="majorHAnsi"/>
        </w:rPr>
        <w:t>desparcelamento</w:t>
      </w:r>
      <w:proofErr w:type="spellEnd"/>
      <w:r w:rsidRPr="00A168BE">
        <w:rPr>
          <w:rFonts w:ascii="Bookman Old Style" w:hAnsi="Bookman Old Style" w:cstheme="majorHAnsi"/>
        </w:rPr>
        <w:t xml:space="preserve"> de débitos de qualquer natureza, inclusive os inscritos em dívida ativa e não executados, com a criação de regras </w:t>
      </w:r>
      <w:r w:rsidRPr="00A168BE">
        <w:rPr>
          <w:rFonts w:ascii="Bookman Old Style" w:hAnsi="Bookman Old Style" w:cstheme="majorHAnsi"/>
        </w:rPr>
        <w:lastRenderedPageBreak/>
        <w:t>parametrizáveis aplicadas no controle destas operações, possibilitando a emissão de guias de recolhimento e dos termos de parcelamento, realizando a gestão integral da carteira.</w:t>
      </w:r>
    </w:p>
    <w:p w14:paraId="2A5649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certidões positivas, negativas e positivas com efeito de negativa, sobre os tributos controlados pelo sistema.</w:t>
      </w:r>
    </w:p>
    <w:p w14:paraId="4B58BB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 restituição de valor cobrado a maior ou indevidamente.</w:t>
      </w:r>
    </w:p>
    <w:p w14:paraId="261AE2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os campos variáveis e links para objetos externos ao sistema, que serão executados pelos aplicativos a eles associados, que comporão os cadastros mobiliário e imobiliário, permitindo a definição de parâmetros para consistência e integridade do conteúdo dos campos.</w:t>
      </w:r>
    </w:p>
    <w:p w14:paraId="706468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 destinação das guias de recolhimento dos tributos e\ou receitas derivadas para o domicílio do representante autorizado.</w:t>
      </w:r>
    </w:p>
    <w:p w14:paraId="570392B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ao usuário </w:t>
      </w:r>
      <w:proofErr w:type="spellStart"/>
      <w:r w:rsidRPr="00A168BE">
        <w:rPr>
          <w:rFonts w:ascii="Bookman Old Style" w:hAnsi="Bookman Old Style" w:cstheme="majorHAnsi"/>
        </w:rPr>
        <w:t>poder</w:t>
      </w:r>
      <w:proofErr w:type="spellEnd"/>
      <w:r w:rsidRPr="00A168BE">
        <w:rPr>
          <w:rFonts w:ascii="Bookman Old Style" w:hAnsi="Bookman Old Style" w:cstheme="majorHAnsi"/>
        </w:rPr>
        <w:t xml:space="preserve">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14:paraId="3F2070D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recurso que permita em nível dos tipos de cadastro imobiliário e mobiliário registrados no sistema, promover a alteração programada dos valores constantes dos atributos que compõem os referidos cadastros, utilizando filtros para seleção.</w:t>
      </w:r>
    </w:p>
    <w:p w14:paraId="5A95B35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mecanismo de classificação de receita por tributo de acordo com o plano de contas da receita do exercício contábil, sendo que deve ser possível classificar quanto seu exercício de origem, situação e também percentual de rateio.</w:t>
      </w:r>
    </w:p>
    <w:p w14:paraId="3C0DAB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Toda operação financeira deve ser realizada com sua receita devidamente classificada de acordo com a natureza do plano de contas da receita do exercício corrente.</w:t>
      </w:r>
    </w:p>
    <w:p w14:paraId="7384D5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mecanismo de implantação de saldos dos créditos a receber que ficaram pendentes do exercício anterior de acordo com plano de contas da receita do exercício corrente.</w:t>
      </w:r>
    </w:p>
    <w:p w14:paraId="49F3FD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mecanismo de atualização de acréscimo do saldo dos créditos a receber, classificando de acordo com o plano de contas da receita do exercício corrente.</w:t>
      </w:r>
    </w:p>
    <w:p w14:paraId="305BF6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identificar as receitas com fato gerador já reconhecido em sua devida competência. </w:t>
      </w:r>
    </w:p>
    <w:p w14:paraId="530823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Não deve ser permitida a exclusão física das operações financeiras já realizadas.</w:t>
      </w:r>
    </w:p>
    <w:p w14:paraId="7A39A4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relatório demonstrativo (analítico/sintético) de todas as operações financeiras realizadas.</w:t>
      </w:r>
    </w:p>
    <w:p w14:paraId="106E5C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relatório demonstrativo das operações financeiras contabilizadas.</w:t>
      </w:r>
    </w:p>
    <w:p w14:paraId="74DDBA8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possuir relatório que demonstre a classificação dos tributos municipais, bem como aqueles que ainda não possuem sua devida classificação da receita.</w:t>
      </w:r>
    </w:p>
    <w:p w14:paraId="794AF9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  Para as operações financeiras que necessitam de embasamento legal deve ser possível informar o fundamento legal, sendo que também deve existir mecanismo (parâmetro) que facilite a inserção de tal informação.</w:t>
      </w:r>
    </w:p>
    <w:p w14:paraId="4C5D54F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armazenamento em banco de dados das imagens informada no boletim cadastral.</w:t>
      </w:r>
    </w:p>
    <w:p w14:paraId="33920D9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 situação cadastral do imóvel, permitindo a emissão de relatório de conformidade.</w:t>
      </w:r>
    </w:p>
    <w:p w14:paraId="0520C6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operações de englobamento e\ou parcelamento do solo.</w:t>
      </w:r>
    </w:p>
    <w:p w14:paraId="5576A7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rotina para a geração automática e parametrizada do lançamento do IPTU, prevendo a possibilidade de, na emissão da guia de recolhimento, incluir valores de outros tributos.</w:t>
      </w:r>
    </w:p>
    <w:p w14:paraId="440385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tabelas parametrizáveis de valores e alíquotas para cálculo do IPTU, em conformidade com a planta de valores do município. </w:t>
      </w:r>
    </w:p>
    <w:p w14:paraId="56124C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simulações parametrizadas dos lançamentos do IPTU aplicadas a todo o município ou a uma região territorial específica. </w:t>
      </w:r>
    </w:p>
    <w:p w14:paraId="16FE92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Possuir rotina de cálculo parametrizável para cobrança de Contribuição de Melhoria, baseada em rateio de custo.</w:t>
      </w:r>
    </w:p>
    <w:p w14:paraId="3F4192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emissão do edital de convocação para ciência da cobrança de Contribuição de Melhoria. </w:t>
      </w:r>
    </w:p>
    <w:p w14:paraId="519023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emissão da certidão de valor venal do imóvel. </w:t>
      </w:r>
    </w:p>
    <w:p w14:paraId="21BB51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Atender integralmente ao estatuído na resolução IBGE\CONCLA Nº 01 de 25\06\1998 atualizada pela resolução CONCLA Nº 07 de 16\12\2002 que prevê o detalhamento do CNAE (Código de Classificação Nacional de Atividades Econômicas). </w:t>
      </w:r>
    </w:p>
    <w:p w14:paraId="2A218C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as diversas atividades desempenhadas pelo contribuinte, possibilitando destacar a atividade principal e as secundárias.</w:t>
      </w:r>
    </w:p>
    <w:p w14:paraId="64182B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p w14:paraId="0E55F3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tabelas parametrizáveis com as atividades econômicas, estruturadas por código, grupos, parâmetros para cálculo e lançamento dos tributos em cada atividade econômica. </w:t>
      </w:r>
    </w:p>
    <w:p w14:paraId="127AAB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o contador responsável por uma empresa. </w:t>
      </w:r>
    </w:p>
    <w:p w14:paraId="07208A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enquadramento de empresas optantes do Simples Nacional e SIMEI, através de digitação dos dados de enquadramento</w:t>
      </w:r>
    </w:p>
    <w:p w14:paraId="067750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as tabelas parametrizáveis de valores e alíquotas para cálculo do ISSQN. </w:t>
      </w:r>
    </w:p>
    <w:p w14:paraId="2A6192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cálculo automático do ISSQN fixo, levando em conta períodos proporcionais e tabelas com faixas de valores por atividades ou grupo de atividades de qualquer natureza, prevendo também descontos parametrizáveis. </w:t>
      </w:r>
    </w:p>
    <w:p w14:paraId="7C3618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rotinas de enquadramento de contribuintes para cálculo do valor do imposto conforme seja fixo ou variável. </w:t>
      </w:r>
    </w:p>
    <w:p w14:paraId="42472A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gestão da vigência de alvarás, possibilitando a sua emissão no balcão de atendimento e na internet.</w:t>
      </w:r>
    </w:p>
    <w:p w14:paraId="3F2A22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controle do ISSQN no balcão. </w:t>
      </w:r>
    </w:p>
    <w:p w14:paraId="4E7738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o processo de autorização para utilização de documentos fiscais. </w:t>
      </w:r>
    </w:p>
    <w:p w14:paraId="4EBD0B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enquadramento de empresas optantes do Simples Nacional, através da importação do arquivo de Períodos disponibilizado pela Receita Federal do Brasil.</w:t>
      </w:r>
    </w:p>
    <w:p w14:paraId="456202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enquadramento de empresas optantes do SIMEI, através da importação do arquivo de Períodos disponibilizado pela Receita Federal do Brasil.</w:t>
      </w:r>
    </w:p>
    <w:p w14:paraId="5BF3BF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que na execução da operação de transferência de propriedade do imóvel e na geração da guia de recolhimento do ITBI, seja informada a existência de débito do imóvel, inclusive aqueles inscritos em dívida ativa ou em execução fiscal.</w:t>
      </w:r>
    </w:p>
    <w:p w14:paraId="310A25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cálculo automático do ITBI com base em tabelas parametrizáveis de valores e alíquotas. </w:t>
      </w:r>
    </w:p>
    <w:p w14:paraId="6D43EB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a averbação\transferência de imóveis. </w:t>
      </w:r>
    </w:p>
    <w:p w14:paraId="61BB0D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o cálculo, lançamento e a emissão de Guias de recolhimento, referentes a taxas de poder de polícia e serviço. </w:t>
      </w:r>
    </w:p>
    <w:p w14:paraId="5FF6D1B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tabelas parametrizáveis de valores, que permitam o cálculo automático de qualquer taxa controlada pelo sistema. </w:t>
      </w:r>
    </w:p>
    <w:p w14:paraId="1AD858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emissão do livro de dívida ativa, contendo os documentos que correspondam aos termos de abertura, encerramento e fundamentação legal. </w:t>
      </w:r>
    </w:p>
    <w:p w14:paraId="78C4827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rotina parametrizável, que permita a inscrição em dívida ativa dos tributos e\ou receitas derivadas vencidas e não pagas.</w:t>
      </w:r>
    </w:p>
    <w:p w14:paraId="25CD22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as ações de cobrança dos contribuintes inadimplentes, ajuizadas ou não após a inscrição em dívida ativa. </w:t>
      </w:r>
    </w:p>
    <w:p w14:paraId="49A360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Permitir a emissão parametrizada da notificação de inscrição dos débitos do contribuinte em dívida ativa e da certidão de dívida ativa do contribuinte, que comporá o processo de ajuizamento. </w:t>
      </w:r>
    </w:p>
    <w:p w14:paraId="1BBCA2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a emissão parametrizada da certidão de petição para ajuizamento dos débitos de contribuinte inscritos em dívida ativa. </w:t>
      </w:r>
    </w:p>
    <w:p w14:paraId="2EAB0E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Gerenciar as operações referentes aos trâmites dos processos de ajuizamento de débitos, permitindo a vinculação da certidão de petição a um procurador responsável, registrado no cadastro de procuradores. </w:t>
      </w:r>
    </w:p>
    <w:p w14:paraId="735C37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w:t>
      </w:r>
      <w:proofErr w:type="spellStart"/>
      <w:r w:rsidRPr="00A168BE">
        <w:rPr>
          <w:rFonts w:ascii="Bookman Old Style" w:hAnsi="Bookman Old Style" w:cstheme="majorHAnsi"/>
        </w:rPr>
        <w:t>redigitação</w:t>
      </w:r>
      <w:proofErr w:type="spellEnd"/>
      <w:r w:rsidRPr="00A168BE">
        <w:rPr>
          <w:rFonts w:ascii="Bookman Old Style" w:hAnsi="Bookman Old Style" w:cstheme="majorHAnsi"/>
        </w:rPr>
        <w:t xml:space="preserve"> em ambas as operações. </w:t>
      </w:r>
    </w:p>
    <w:p w14:paraId="33D20E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p w14:paraId="1C7290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Protesto de Certidões de Dívida Ativa (Manual)</w:t>
      </w:r>
    </w:p>
    <w:p w14:paraId="723152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cancelamento/desistência de protestos de Certidões de Dívida Ativa.</w:t>
      </w:r>
    </w:p>
    <w:p w14:paraId="6946B1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Protesto de Certidões de Dívida Ativa de maneira eletrônica, integrando-se junto ao Instituto de Estudos de Títulos do Brasil (IEPTB).</w:t>
      </w:r>
    </w:p>
    <w:p w14:paraId="5810808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dos documentos envolvidos no processo de protesto.</w:t>
      </w:r>
    </w:p>
    <w:p w14:paraId="0C1F99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emissão da Carta de Anuência.</w:t>
      </w:r>
    </w:p>
    <w:p w14:paraId="33434C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Emissão de relatório listando os valores protestados e valores enviados para protesto em aberto.</w:t>
      </w:r>
    </w:p>
    <w:p w14:paraId="37D6E0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Controle dos valores arrecadados, das Certidões Enviadas para Protestos e Protestadas. </w:t>
      </w:r>
    </w:p>
    <w:p w14:paraId="495F8F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Cancelamento de Certidões de Dívida, informando motivo e Processo Administrativo</w:t>
      </w:r>
    </w:p>
    <w:p w14:paraId="7213BD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Inclusão de Anotações nas Certidões de Dívida Ativa.</w:t>
      </w:r>
    </w:p>
    <w:p w14:paraId="7A4FA7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Atualização de Certidão de Dívida Ativa com controle versão, possibilitando a rastreabilidade dos fatos ocorridos</w:t>
      </w:r>
    </w:p>
    <w:p w14:paraId="5CE8FB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Assinatura Digital na Certidão de Dívida Ativa através de certificado padrão ICP Brasil, garantindo assim a integridade dos dados constantes no documento.</w:t>
      </w:r>
    </w:p>
    <w:p w14:paraId="70F982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Controle da Fundamentação Legal constante na Certidão de Dívida Ativa, controlando o vínculo entre Fundamento Legal com seus Tributos e suas vigências.</w:t>
      </w:r>
    </w:p>
    <w:p w14:paraId="2F108A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Controle das informações complementares que serão incluídas na Certidão de Dívida Ativa.</w:t>
      </w:r>
    </w:p>
    <w:p w14:paraId="28A978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No momento do envio de uma Certidão de Dívida Ativa para protesto, deve ser possível selecionar qual o sujeito passivo que deverá ser considerado no protesto.</w:t>
      </w:r>
    </w:p>
    <w:p w14:paraId="087B9A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consultar as Certidões de Dívida Ativa protestada ou enviada para protesto.</w:t>
      </w:r>
    </w:p>
    <w:p w14:paraId="08D747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consultar as Certidões de Dívida Ativa protestada ou enviada para protesto pelo CPF ou CNPJ do sujeito passivo.</w:t>
      </w:r>
    </w:p>
    <w:p w14:paraId="45D19E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Conter rotina para identificação dos débitos parcelados que constam em execução fiscal para a emissão da Petição de Suspensão do processo.</w:t>
      </w:r>
    </w:p>
    <w:p w14:paraId="15CBAC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Conter rotina para identificação de parcelamentos cancelados que constam débitos em execução fiscal para a emissão da Petição de Prosseguimento do Feito.</w:t>
      </w:r>
    </w:p>
    <w:p w14:paraId="41B18D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Conter rotina para identificação processos de execução fiscal que se encontra totalmente quitada para emissão da Petição de extinção do processo.</w:t>
      </w:r>
    </w:p>
    <w:p w14:paraId="539E28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manutenção de CDA, possibilitando vincular ou desvincular débitos em determinada CDA.</w:t>
      </w:r>
    </w:p>
    <w:p w14:paraId="758445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do cálculo de custas processuais sobre o valor com ou sem descontos.</w:t>
      </w:r>
    </w:p>
    <w:p w14:paraId="6E6A8C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Demonstrativo dos valores calculados para lançamento dos débitos.</w:t>
      </w:r>
    </w:p>
    <w:p w14:paraId="089BE3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Demonstrativo analítico de valores de débitos lançados.</w:t>
      </w:r>
    </w:p>
    <w:p w14:paraId="5F72EAA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débitos vencidos e a vencer. </w:t>
      </w:r>
    </w:p>
    <w:p w14:paraId="56A1FED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débitos por contribuinte detalhado por tributo num determinado período. </w:t>
      </w:r>
    </w:p>
    <w:p w14:paraId="1FBB1C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de débitos por tipo de cadastro, dívida e tributo. </w:t>
      </w:r>
    </w:p>
    <w:p w14:paraId="68321E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débitos prescritos e a prescrever. </w:t>
      </w:r>
    </w:p>
    <w:p w14:paraId="65B629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previsão da receita. </w:t>
      </w:r>
    </w:p>
    <w:p w14:paraId="186836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cadastro sem lançamentos de débito. </w:t>
      </w:r>
    </w:p>
    <w:p w14:paraId="70F2F5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e sintético dos maiores devedores por atividade. </w:t>
      </w:r>
    </w:p>
    <w:p w14:paraId="33B951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isenção de débitos. </w:t>
      </w:r>
    </w:p>
    <w:p w14:paraId="6769533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Planta de Valores. </w:t>
      </w:r>
    </w:p>
    <w:p w14:paraId="4EAB7AF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e sintético de pagamentos, cancelamentos, estornos e reabilitações de débitos num determinado período. </w:t>
      </w:r>
    </w:p>
    <w:p w14:paraId="23984E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pagamentos por empresa. </w:t>
      </w:r>
    </w:p>
    <w:p w14:paraId="25020A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Demonstrativo sintético do quantitativo e valor das guias de recolhimento emitidas por tributo num determinado período.</w:t>
      </w:r>
    </w:p>
    <w:p w14:paraId="5A584D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Demonstrativo sintético do quantitativo de certidões por tipo emitidas num determinado período.</w:t>
      </w:r>
    </w:p>
    <w:p w14:paraId="089577F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Demonstrativos analíticos de movimento econômico. </w:t>
      </w:r>
    </w:p>
    <w:p w14:paraId="6926FBB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Demonstrativos analíticos de valores e datas de vencimento que foram alterados no sistema. </w:t>
      </w:r>
    </w:p>
    <w:p w14:paraId="179296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Demonstrativos analíticos de operações de parcelamentos e </w:t>
      </w:r>
      <w:proofErr w:type="spellStart"/>
      <w:r w:rsidRPr="00A168BE">
        <w:rPr>
          <w:rFonts w:ascii="Bookman Old Style" w:hAnsi="Bookman Old Style" w:cstheme="majorHAnsi"/>
        </w:rPr>
        <w:t>reparcelamentos</w:t>
      </w:r>
      <w:proofErr w:type="spellEnd"/>
      <w:r w:rsidRPr="00A168BE">
        <w:rPr>
          <w:rFonts w:ascii="Bookman Old Style" w:hAnsi="Bookman Old Style" w:cstheme="majorHAnsi"/>
        </w:rPr>
        <w:t xml:space="preserve"> num determinado período. </w:t>
      </w:r>
    </w:p>
    <w:p w14:paraId="6DA0FD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de resumo da arrecadação por período e tipo de tributo. </w:t>
      </w:r>
    </w:p>
    <w:p w14:paraId="541EA3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Demonstrativo analítico e sintético da arrecadação, por instituição financeira arrecadadora, por atividade, por região, por unidade cadastral e contribuinte único, num determinado período.</w:t>
      </w:r>
    </w:p>
    <w:p w14:paraId="36748B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da discrepância entre os valores arrecadados e os valores lançados. </w:t>
      </w:r>
    </w:p>
    <w:p w14:paraId="300A01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das notificações devolvidas pela não localização do contribuinte\destinatário. </w:t>
      </w:r>
    </w:p>
    <w:p w14:paraId="0AED17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e sintético da situação das notificações emitidas. </w:t>
      </w:r>
    </w:p>
    <w:p w14:paraId="4499B2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de retenções de imposto na fonte por empresa. </w:t>
      </w:r>
    </w:p>
    <w:p w14:paraId="57543B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por atividade e exercício. </w:t>
      </w:r>
    </w:p>
    <w:p w14:paraId="5580C2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e sintético dos maiores pagadores por atividade. </w:t>
      </w:r>
    </w:p>
    <w:p w14:paraId="47A993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das parcelas arrecadadas por tributo e mês num determinado exercício. </w:t>
      </w:r>
    </w:p>
    <w:p w14:paraId="4F9340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dos valores lançados, arrecadados e débitos por dívida e tributo num determinado exercício e região. </w:t>
      </w:r>
    </w:p>
    <w:p w14:paraId="5F0CCA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de débitos por situação do débito e mês num determinado exercício e região. </w:t>
      </w:r>
    </w:p>
    <w:p w14:paraId="08D1B3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sintético de faixa de valores arrecadados num determinado exercício. </w:t>
      </w:r>
    </w:p>
    <w:p w14:paraId="6FD761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Demonstrativo analítico das guias de recolhimento por situação num determinado período. </w:t>
      </w:r>
    </w:p>
    <w:p w14:paraId="34CC88C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Demonstrativo analítico dos débitos inscritos e\ou ajuizados por livro de inscrição.</w:t>
      </w:r>
    </w:p>
    <w:p w14:paraId="25A889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construção do layout e a seleção de registros nas operações de geração de etiquetas sejam parametrizadas e esteja vinculado aos atributos que compõem os cadastros </w:t>
      </w:r>
      <w:r w:rsidRPr="00A168BE">
        <w:rPr>
          <w:rFonts w:ascii="Bookman Old Style" w:hAnsi="Bookman Old Style" w:cstheme="majorHAnsi"/>
        </w:rPr>
        <w:lastRenderedPageBreak/>
        <w:t>mobiliário e imobiliário, bem como a geração das mesmas, poder estar vinculada às rotinas de notificação de cobrança e lançamentos de débitos.</w:t>
      </w:r>
    </w:p>
    <w:p w14:paraId="4D9D64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geração de tabelas estatísticas, provenientes do cruzamento de qualquer atributo em dois ou mais níveis, selecionados a partir do cadastro mobiliário e imobiliário, podendo o usuário determinar em qual eixo (</w:t>
      </w:r>
      <w:proofErr w:type="spellStart"/>
      <w:proofErr w:type="gramStart"/>
      <w:r w:rsidRPr="00A168BE">
        <w:rPr>
          <w:rFonts w:ascii="Bookman Old Style" w:hAnsi="Bookman Old Style" w:cstheme="majorHAnsi"/>
        </w:rPr>
        <w:t>x,y</w:t>
      </w:r>
      <w:proofErr w:type="spellEnd"/>
      <w:proofErr w:type="gramEnd"/>
      <w:r w:rsidRPr="00A168BE">
        <w:rPr>
          <w:rFonts w:ascii="Bookman Old Style" w:hAnsi="Bookman Old Style" w:cstheme="majorHAnsi"/>
        </w:rPr>
        <w:t>) o atributo será destacado. Deverá poder ser parametrizado pelo 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p w14:paraId="2A1CBB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o intercâmbio online de dados, com as bases de dados controladas pelo sistema de Arrecadação, utilizado internamente pela prefeitura. </w:t>
      </w:r>
    </w:p>
    <w:p w14:paraId="2B3EEC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Prover sigilo absoluto quanto às informações pessoais de cada cidadão\contribuinte cadastrado no sistema, permitindo que somente o próprio cidadão\contribuinte tenha acesso aos seus próprios dados. </w:t>
      </w:r>
    </w:p>
    <w:p w14:paraId="2806D4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p w14:paraId="290346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emissão de certidões positivas, negativas e positivas com efeito de negativa. </w:t>
      </w:r>
    </w:p>
    <w:p w14:paraId="7DB590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as certidões e documentos de apresentação obrigatórios, emitidas pela aplicação, possam ter sua autenticidade validada, através de mecanismo seguro. </w:t>
      </w:r>
    </w:p>
    <w:p w14:paraId="3976123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emissão de segunda via de guias de recolhimento de IPTU e ISSQN, inclusive de débitos já parcelados anteriormente nos procedimentos formais de atendimento. </w:t>
      </w:r>
    </w:p>
    <w:p w14:paraId="01A6726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emissão da Carta de Anuência para Certidões de Dívida Ativa Protestadas.</w:t>
      </w:r>
    </w:p>
    <w:p w14:paraId="69805E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visualize seus débitos em aberto ou pagos, e, quando exigíveis e vencidos devem ser mostrados já com valor atualizado.</w:t>
      </w:r>
    </w:p>
    <w:p w14:paraId="7CC634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contribuinte emitir as guias de recolhimento com valores atualizados e com código de barras de todos os débitos para com o fisco municipal.</w:t>
      </w:r>
    </w:p>
    <w:p w14:paraId="5AD3B4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emita o carnê de qualquer tributo incluindo as cotas únicas.</w:t>
      </w:r>
    </w:p>
    <w:p w14:paraId="06C6D8B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 impresso a imagem que atesta que o contribuinte está em dia com a taxa de licença e localização, isso mediante a consulta do pagamento integral da taxa.</w:t>
      </w:r>
    </w:p>
    <w:p w14:paraId="1574C11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obtenha a consulta impressa da sua conta corrente com o município. Essa impressão deve ser personalizada, contando minimamente com cabeçalho formatado e brasão do município.</w:t>
      </w:r>
    </w:p>
    <w:p w14:paraId="3B207C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p w14:paraId="685BD3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visualize dados do seu cadastro no município, um espelho dos cadastros.</w:t>
      </w:r>
    </w:p>
    <w:p w14:paraId="25C29A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solicite via internet o acesso ao sistema. O município poderá optar em liberar o acesso direto, sem intervenção do município, ou poderá optar em homologar (autorizar) essa solicitação.</w:t>
      </w:r>
    </w:p>
    <w:p w14:paraId="35B5CE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ter o padrão de cores configurável, em ferramenta que permita a modificação de forma fácil, de acordo com as cores do município, cabendo a esse, escolher a cores do topo do site, das barras, dos botões de acionamento.</w:t>
      </w:r>
    </w:p>
    <w:p w14:paraId="1AB80A7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dispor de ferramenta para alterar o tamanho da fonte do site, isso de forma ilimitada, a cada clique deve ser percebido o aumento.</w:t>
      </w:r>
    </w:p>
    <w:p w14:paraId="217603F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Os nomes dos botões de acionamento do sistema devem ser configuráveis pelo município, em ferramenta que permita a modificação de forma fácil.</w:t>
      </w:r>
    </w:p>
    <w:p w14:paraId="478316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ao município cadastrar, ajustar, em ferramenta que permita a modificação de forma fácil, a ajuda dos principais botões de acionamento. O texto dessa ajuda deve ser apresentado quando o usuário passar o cursor do mouse sobre o botão.</w:t>
      </w:r>
    </w:p>
    <w:p w14:paraId="0AFADC8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documentos impressos pelo sistema devem ser exatamente os mesmos impressos no sistema de administração de receitas, devendo inclusive utilizar a mesma formatação, evitando retrabalho ao município.</w:t>
      </w:r>
    </w:p>
    <w:p w14:paraId="54EA804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ter funcionalidade que apresente aos usuários do sistema as perguntas frequentes.</w:t>
      </w:r>
    </w:p>
    <w:p w14:paraId="43490D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ter funcionalidade de ajuda, diferenciando o conteúdo da área de acesso geral, área sem senha, da área restrita por senha.</w:t>
      </w:r>
    </w:p>
    <w:p w14:paraId="649F4B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disponibilizar um menu de acesso rápido, sendo possível ao município optar por disponibilizar, ou não, serviços nesse menu, tais como: emissão de certidões, emissão de comprovante de quitação da taxa de licença, emissão do carnê de tributos.</w:t>
      </w:r>
    </w:p>
    <w:p w14:paraId="4E3134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 certidões emitidas devem ser passíveis de conferência quanto a sua autenticidade, isso deve se dar por meio de consulta em um menu de acesso rápido, devendo o usuário informar minimamente, número da certidão, ano da certidão e código de autenticidade.</w:t>
      </w:r>
    </w:p>
    <w:p w14:paraId="50A750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ao município configurar mensagens fixas aos usuários, distinguindo as mensagens da área de acesso geral, área sem senha, da área restrita por senha.</w:t>
      </w:r>
    </w:p>
    <w:p w14:paraId="3DB542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sistema deve contar com dispositivo de segurança para evitar que outros softwares tentem fazer requisições ao site. Esse sistema pode ser o uso de uma imagem que deverá obrigatoriamente ser alterada a cada tentativa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w:t>
      </w:r>
    </w:p>
    <w:p w14:paraId="6DCFB5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contar com área para que o município inclua no mínimo 3 (três) ícones que servirão de hiperlinks para sites que o município julgar importantes. Tanto os ícones, como o caminho para onde serão direcionados, devem ser configuráveis pelo município, em ferramenta que permita a modificação de forma fácil.</w:t>
      </w:r>
    </w:p>
    <w:p w14:paraId="5469DD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conter rotina de processamento do arquivo digital (SIAFI) disponibilizado pelo Banco do Brasil, referente ao ISSQN retido pelas entidades públicas federais e repassado ao município pela STN - Secretaria do Tesouro Nacional</w:t>
      </w:r>
    </w:p>
    <w:p w14:paraId="7C72A57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listar os arquivos SIAFI processados, identificando lote, data de importação, situação, valor total e o número do SERPRO</w:t>
      </w:r>
    </w:p>
    <w:p w14:paraId="5543533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partir da lista de arquivos SIAFI já processados, deve ser possível visualizar todos os pagamentos realizados, visualizando minimamente os seguintes dados: CNPJ e Razão Social do prestador de serviços, dados da nota (Data de emissão, competência, Unidade Gestora, Número, Série e valor da nota</w:t>
      </w:r>
    </w:p>
    <w:p w14:paraId="12DC8F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p w14:paraId="326C455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distinção dos pagamentos do Simples Nacional registrando de em codificação distintas as dívidas do Simples Nacional e SIMEI, bem como para contribuintes eventuais.</w:t>
      </w:r>
    </w:p>
    <w:p w14:paraId="7EAC548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realizar a distribuição dos pagamentos dos simples nacional em suas respectivas competências, seja o pagamento oriundo de uma DAS de parcelamento ou uma DAS normal.</w:t>
      </w:r>
    </w:p>
    <w:p w14:paraId="34345F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Na definição do quadro societário da empresa, deverá ser possível definir a condição de sócio da pessoa física ou jurídica.</w:t>
      </w:r>
    </w:p>
    <w:p w14:paraId="582FF1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Notificação de Cobrança por imóvel listando as informações do proprietário, coproprietários e responsáveis</w:t>
      </w:r>
    </w:p>
    <w:p w14:paraId="4258812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emissão de Notificação de Cobrança por empresa listando as informações dos sócios e responsáveis</w:t>
      </w:r>
    </w:p>
    <w:p w14:paraId="585E705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Notificação de Cobrança por Acordos de Parcelamento, onde o usuário deverá informar o ano/acordo inicial e final e o sistema deverá emitir uma notificação por acordo dentro do intervalo informado.</w:t>
      </w:r>
    </w:p>
    <w:p w14:paraId="3A0840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Na emissão de Notificação de Cobrança por Acordos de Parcelamento, deverá </w:t>
      </w:r>
      <w:proofErr w:type="gramStart"/>
      <w:r w:rsidRPr="00A168BE">
        <w:rPr>
          <w:rFonts w:ascii="Bookman Old Style" w:hAnsi="Bookman Old Style" w:cstheme="majorHAnsi"/>
        </w:rPr>
        <w:t>listar  os</w:t>
      </w:r>
      <w:proofErr w:type="gramEnd"/>
      <w:r w:rsidRPr="00A168BE">
        <w:rPr>
          <w:rFonts w:ascii="Bookman Old Style" w:hAnsi="Bookman Old Style" w:cstheme="majorHAnsi"/>
        </w:rPr>
        <w:t xml:space="preserve"> dados do representante do acordo.</w:t>
      </w:r>
    </w:p>
    <w:p w14:paraId="6993BD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processo de atualização de Certidão de Dívida deve possuir as possibilidade de atualização completa (informações cadastrais e financeiras), apenas informações cadastrais ou apenas informações financeira.</w:t>
      </w:r>
    </w:p>
    <w:p w14:paraId="63E3EE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e manutenção dos valores das taxas e preços públicos prestados pela Entidade Pública, bem como: Tipo (Taxa ou Preço Público), fundamentação legal, controle de vigência e índice a ser utilizado para cálculo.</w:t>
      </w:r>
    </w:p>
    <w:p w14:paraId="3A4F1B8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consulta dos valores das taxas e preços públicos prestados pela Entidade Pública, retornando minimamente as seguintes informações: Identificação, </w:t>
      </w:r>
      <w:proofErr w:type="gramStart"/>
      <w:r w:rsidRPr="00A168BE">
        <w:rPr>
          <w:rFonts w:ascii="Bookman Old Style" w:hAnsi="Bookman Old Style" w:cstheme="majorHAnsi"/>
        </w:rPr>
        <w:t xml:space="preserve">tipo,   </w:t>
      </w:r>
      <w:proofErr w:type="gramEnd"/>
      <w:r w:rsidRPr="00A168BE">
        <w:rPr>
          <w:rFonts w:ascii="Bookman Old Style" w:hAnsi="Bookman Old Style" w:cstheme="majorHAnsi"/>
        </w:rPr>
        <w:t>fundamento legal e valor.</w:t>
      </w:r>
    </w:p>
    <w:p w14:paraId="07E0E1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mecanismos que permitam </w:t>
      </w:r>
      <w:proofErr w:type="gramStart"/>
      <w:r w:rsidRPr="00A168BE">
        <w:rPr>
          <w:rFonts w:ascii="Bookman Old Style" w:hAnsi="Bookman Old Style" w:cstheme="majorHAnsi"/>
        </w:rPr>
        <w:t>a  emissão</w:t>
      </w:r>
      <w:proofErr w:type="gramEnd"/>
      <w:r w:rsidRPr="00A168BE">
        <w:rPr>
          <w:rFonts w:ascii="Bookman Old Style" w:hAnsi="Bookman Old Style" w:cstheme="majorHAnsi"/>
        </w:rPr>
        <w:t xml:space="preserve"> de boleto através de </w:t>
      </w:r>
      <w:proofErr w:type="spellStart"/>
      <w:r w:rsidRPr="00A168BE">
        <w:rPr>
          <w:rFonts w:ascii="Bookman Old Style" w:hAnsi="Bookman Old Style" w:cstheme="majorHAnsi"/>
        </w:rPr>
        <w:t>API's</w:t>
      </w:r>
      <w:proofErr w:type="spellEnd"/>
      <w:r w:rsidRPr="00A168BE">
        <w:rPr>
          <w:rFonts w:ascii="Bookman Old Style" w:hAnsi="Bookman Old Style" w:cstheme="majorHAnsi"/>
        </w:rPr>
        <w:t xml:space="preserve"> para créditos tributários/não tributários que ainda não foram constituídos.</w:t>
      </w:r>
    </w:p>
    <w:p w14:paraId="5943D0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consulta por intermédio de </w:t>
      </w:r>
      <w:proofErr w:type="spellStart"/>
      <w:proofErr w:type="gramStart"/>
      <w:r w:rsidRPr="00A168BE">
        <w:rPr>
          <w:rFonts w:ascii="Bookman Old Style" w:hAnsi="Bookman Old Style" w:cstheme="majorHAnsi"/>
        </w:rPr>
        <w:t>API's</w:t>
      </w:r>
      <w:proofErr w:type="spellEnd"/>
      <w:r w:rsidRPr="00A168BE">
        <w:rPr>
          <w:rFonts w:ascii="Bookman Old Style" w:hAnsi="Bookman Old Style" w:cstheme="majorHAnsi"/>
        </w:rPr>
        <w:t xml:space="preserve">  de</w:t>
      </w:r>
      <w:proofErr w:type="gramEnd"/>
      <w:r w:rsidRPr="00A168BE">
        <w:rPr>
          <w:rFonts w:ascii="Bookman Old Style" w:hAnsi="Bookman Old Style" w:cstheme="majorHAnsi"/>
        </w:rPr>
        <w:t xml:space="preserve"> boletos emitidos.</w:t>
      </w:r>
    </w:p>
    <w:p w14:paraId="19A222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carnê de Cobrança listando as informações dos sócios, coproprietários e responsáveis do cadastro</w:t>
      </w:r>
    </w:p>
    <w:p w14:paraId="7C1CFE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do carnê através do </w:t>
      </w:r>
      <w:proofErr w:type="spellStart"/>
      <w:r w:rsidRPr="00A168BE">
        <w:rPr>
          <w:rFonts w:ascii="Bookman Old Style" w:hAnsi="Bookman Old Style" w:cstheme="majorHAnsi"/>
        </w:rPr>
        <w:t>QRcode</w:t>
      </w:r>
      <w:proofErr w:type="spellEnd"/>
      <w:r w:rsidRPr="00A168BE">
        <w:rPr>
          <w:rFonts w:ascii="Bookman Old Style" w:hAnsi="Bookman Old Style" w:cstheme="majorHAnsi"/>
        </w:rPr>
        <w:t xml:space="preserve"> disponibilizado no mesmo</w:t>
      </w:r>
    </w:p>
    <w:p w14:paraId="7F5065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de um boleto através do </w:t>
      </w:r>
      <w:proofErr w:type="spellStart"/>
      <w:r w:rsidRPr="00A168BE">
        <w:rPr>
          <w:rFonts w:ascii="Bookman Old Style" w:hAnsi="Bookman Old Style" w:cstheme="majorHAnsi"/>
        </w:rPr>
        <w:t>QRcode</w:t>
      </w:r>
      <w:proofErr w:type="spellEnd"/>
      <w:r w:rsidRPr="00A168BE">
        <w:rPr>
          <w:rFonts w:ascii="Bookman Old Style" w:hAnsi="Bookman Old Style" w:cstheme="majorHAnsi"/>
        </w:rPr>
        <w:t xml:space="preserve"> impresso no documento</w:t>
      </w:r>
    </w:p>
    <w:p w14:paraId="4A5B9F29" w14:textId="69889EBC"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envio do arquivo de cálculo para gráfica, contendo o </w:t>
      </w:r>
      <w:proofErr w:type="spellStart"/>
      <w:r w:rsidRPr="00A168BE">
        <w:rPr>
          <w:rFonts w:ascii="Bookman Old Style" w:hAnsi="Bookman Old Style" w:cstheme="majorHAnsi"/>
        </w:rPr>
        <w:t>EMV_QRcode</w:t>
      </w:r>
      <w:proofErr w:type="spellEnd"/>
      <w:r w:rsidRPr="00A168BE">
        <w:rPr>
          <w:rFonts w:ascii="Bookman Old Style" w:hAnsi="Bookman Old Style" w:cstheme="majorHAnsi"/>
        </w:rPr>
        <w:t xml:space="preserve"> PIX das Parcelas normais e cotas -</w:t>
      </w:r>
      <w:r w:rsidR="002648D6">
        <w:rPr>
          <w:rFonts w:ascii="Bookman Old Style" w:hAnsi="Bookman Old Style" w:cstheme="majorHAnsi"/>
        </w:rPr>
        <w:t>ú</w:t>
      </w:r>
      <w:r w:rsidRPr="00A168BE">
        <w:rPr>
          <w:rFonts w:ascii="Bookman Old Style" w:hAnsi="Bookman Old Style" w:cstheme="majorHAnsi"/>
        </w:rPr>
        <w:t>nicas</w:t>
      </w:r>
    </w:p>
    <w:p w14:paraId="37F5B4D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envio do arquivo de notificações para gráfica, contendo o </w:t>
      </w:r>
      <w:proofErr w:type="spellStart"/>
      <w:r w:rsidRPr="00A168BE">
        <w:rPr>
          <w:rFonts w:ascii="Bookman Old Style" w:hAnsi="Bookman Old Style" w:cstheme="majorHAnsi"/>
        </w:rPr>
        <w:t>EMV_QRcode</w:t>
      </w:r>
      <w:proofErr w:type="spellEnd"/>
      <w:r w:rsidRPr="00A168BE">
        <w:rPr>
          <w:rFonts w:ascii="Bookman Old Style" w:hAnsi="Bookman Old Style" w:cstheme="majorHAnsi"/>
        </w:rPr>
        <w:t xml:space="preserve"> PIX das guias geradas no processo</w:t>
      </w:r>
    </w:p>
    <w:p w14:paraId="6827B1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dos usuários responsáveis pela assinatura digital da Certidão de Dívida Ativa e Petição, possibilitando informar um ou mais usuários para cada documento, com controle de vigência, permitindo visualizar o nome do assinante, CPF, e-mail e a vigência.</w:t>
      </w:r>
    </w:p>
    <w:p w14:paraId="55C650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Automático da Certidão de Dívida Ativa e Petição para o Processo Digital com o objetivo de assinar eletronicamente o documento utilizando um certificado padrão ICP Brasil.</w:t>
      </w:r>
    </w:p>
    <w:p w14:paraId="340301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da Certidão de Dívida Ativa e Petição para o Processo Digital com o objetivo de assinar eletronicamente o documento utilizando assinatura digital com validade de acordo com a Medida Provisória 2.200-2/2001</w:t>
      </w:r>
    </w:p>
    <w:p w14:paraId="725969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lista de Certidões de </w:t>
      </w:r>
      <w:proofErr w:type="spellStart"/>
      <w:r w:rsidRPr="00A168BE">
        <w:rPr>
          <w:rFonts w:ascii="Bookman Old Style" w:hAnsi="Bookman Old Style" w:cstheme="majorHAnsi"/>
        </w:rPr>
        <w:t>Divida</w:t>
      </w:r>
      <w:proofErr w:type="spellEnd"/>
      <w:r w:rsidRPr="00A168BE">
        <w:rPr>
          <w:rFonts w:ascii="Bookman Old Style" w:hAnsi="Bookman Old Style" w:cstheme="majorHAnsi"/>
        </w:rPr>
        <w:t xml:space="preserve"> Ativa e Petições enviadas para assinatura, obtendo: Ano/Número do Documento, Tipo de Documento, data do envio e o link de um documento enviado para Assinatura Eletrônica, possibilitando identificar se o documento está ou não assinado, bem como os respectivos assinantes</w:t>
      </w:r>
    </w:p>
    <w:p w14:paraId="6B396C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Automático de Certidões de Dívida Ativa e Petições para a obtenção da Assinatura Eletrônica, sem que haja intervenção do usuário no produto.</w:t>
      </w:r>
    </w:p>
    <w:p w14:paraId="14F699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Notificar o usuário da existência de documentos pendentes de assinatura eletrônica.</w:t>
      </w:r>
    </w:p>
    <w:p w14:paraId="535FA6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dispor de mecanismo que possibilite realizar o registro bancário dos boletos de cobrança, através de integração com a Instituição Financeira via importação de arquivo TXT. Quando a integração for acionada, todos os documentos de arrecadação selecionados deverão compor o arquivo TXT de remessa, ofertando minimamente os seguintes padrões: Bradesco CNAB400 </w:t>
      </w:r>
      <w:proofErr w:type="spellStart"/>
      <w:r w:rsidRPr="00A168BE">
        <w:rPr>
          <w:rFonts w:ascii="Bookman Old Style" w:hAnsi="Bookman Old Style" w:cstheme="majorHAnsi"/>
        </w:rPr>
        <w:t>Sicredi</w:t>
      </w:r>
      <w:proofErr w:type="spellEnd"/>
      <w:r w:rsidRPr="00A168BE">
        <w:rPr>
          <w:rFonts w:ascii="Bookman Old Style" w:hAnsi="Bookman Old Style" w:cstheme="majorHAnsi"/>
        </w:rPr>
        <w:t xml:space="preserve"> CNAB400 Itaú CNAB400 com a possibilidade de partilha e sem partilha </w:t>
      </w:r>
      <w:r w:rsidRPr="00A168BE">
        <w:rPr>
          <w:rFonts w:ascii="Bookman Old Style" w:hAnsi="Bookman Old Style" w:cstheme="majorHAnsi"/>
        </w:rPr>
        <w:lastRenderedPageBreak/>
        <w:t xml:space="preserve">Banco do Brasil CNAB240 Caixa Econômica Federal CNAB240 Banrisul CNAB240 Santander CNAB240 </w:t>
      </w:r>
      <w:proofErr w:type="spellStart"/>
      <w:r w:rsidRPr="00A168BE">
        <w:rPr>
          <w:rFonts w:ascii="Bookman Old Style" w:hAnsi="Bookman Old Style" w:cstheme="majorHAnsi"/>
        </w:rPr>
        <w:t>Sicoob</w:t>
      </w:r>
      <w:proofErr w:type="spellEnd"/>
      <w:r w:rsidRPr="00A168BE">
        <w:rPr>
          <w:rFonts w:ascii="Bookman Old Style" w:hAnsi="Bookman Old Style" w:cstheme="majorHAnsi"/>
        </w:rPr>
        <w:t xml:space="preserve"> CNAB240</w:t>
      </w:r>
    </w:p>
    <w:p w14:paraId="17918A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dispor de mecanismo que possibilite realizar o registro bancário dos boletos de cobrança, através de integração com a Instituição Financeira via </w:t>
      </w:r>
      <w:proofErr w:type="spellStart"/>
      <w:r w:rsidRPr="00A168BE">
        <w:rPr>
          <w:rFonts w:ascii="Bookman Old Style" w:hAnsi="Bookman Old Style" w:cstheme="majorHAnsi"/>
        </w:rPr>
        <w:t>WebServices</w:t>
      </w:r>
      <w:proofErr w:type="spellEnd"/>
      <w:r w:rsidRPr="00A168BE">
        <w:rPr>
          <w:rFonts w:ascii="Bookman Old Style" w:hAnsi="Bookman Old Style" w:cstheme="majorHAnsi"/>
        </w:rPr>
        <w:t>. Quando a integração for acionada, todos os documentos de arrecadação selecionados deverão ser enviados automaticamente para registro, ofertando minimamente os seguintes padrões: Banco do Brasil carteira 17, Caixa Econômica Federal, Bradesco, Banrisul, SICREDI e Santander</w:t>
      </w:r>
    </w:p>
    <w:p w14:paraId="456B36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dispor de mecanismo que possibilite realizar o cancelamento do registro bancário dos boletos de cobrança, através de integração com a Instituição Financeira via importação de arquivo TXT. Quando a integração for acionada, todos os documentos de arrecadação selecionados já registrados deverão compor o arquivo TXT de remessa, ofertando minimamente os seguintes padrões: Bradesco CNAB400 </w:t>
      </w:r>
      <w:proofErr w:type="spellStart"/>
      <w:r w:rsidRPr="00A168BE">
        <w:rPr>
          <w:rFonts w:ascii="Bookman Old Style" w:hAnsi="Bookman Old Style" w:cstheme="majorHAnsi"/>
        </w:rPr>
        <w:t>Sicredi</w:t>
      </w:r>
      <w:proofErr w:type="spellEnd"/>
      <w:r w:rsidRPr="00A168BE">
        <w:rPr>
          <w:rFonts w:ascii="Bookman Old Style" w:hAnsi="Bookman Old Style" w:cstheme="majorHAnsi"/>
        </w:rPr>
        <w:t xml:space="preserve"> CNAB400 Itaú CNAB400 com a possibilidade de partilha e sem partilha Banco do Brasil CNAB240 Caixa Econômica Federal CNAB240 Banrisul CNAB240 Santander CNAB240 </w:t>
      </w:r>
      <w:proofErr w:type="spellStart"/>
      <w:r w:rsidRPr="00A168BE">
        <w:rPr>
          <w:rFonts w:ascii="Bookman Old Style" w:hAnsi="Bookman Old Style" w:cstheme="majorHAnsi"/>
        </w:rPr>
        <w:t>Sicoob</w:t>
      </w:r>
      <w:proofErr w:type="spellEnd"/>
      <w:r w:rsidRPr="00A168BE">
        <w:rPr>
          <w:rFonts w:ascii="Bookman Old Style" w:hAnsi="Bookman Old Style" w:cstheme="majorHAnsi"/>
        </w:rPr>
        <w:t xml:space="preserve"> CNAB240</w:t>
      </w:r>
    </w:p>
    <w:p w14:paraId="3D0366D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dispor de mecanismo que ofereça opções de configuração no módulo de cobrança registrada, para considerar o Responsável do cadastro como sacado no momento do registro bancário. Deverá ser possível realizar essa configuração de modo independente por tipificação de cadastros de receita.</w:t>
      </w:r>
    </w:p>
    <w:p w14:paraId="468CC2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geração do arquivo de remessa no padrão CNAB 750 a fim de geração do código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com o Banco do Brasil</w:t>
      </w:r>
    </w:p>
    <w:p w14:paraId="21007A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geração do arquivo de remessa no padrão CNAB 750 a fim de permitir o cancelamento de um código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gerado anteriormente pelo Banco do Brasil</w:t>
      </w:r>
    </w:p>
    <w:p w14:paraId="2A686CC6" w14:textId="77777777" w:rsidR="00DD42E7" w:rsidRPr="00A168BE" w:rsidRDefault="00DD42E7" w:rsidP="00DD42E7">
      <w:pPr>
        <w:rPr>
          <w:rFonts w:ascii="Bookman Old Style" w:eastAsia="Times New Roman" w:hAnsi="Bookman Old Style" w:cs="Times New Roman"/>
          <w:sz w:val="20"/>
          <w:szCs w:val="20"/>
          <w:lang w:eastAsia="pt-BR"/>
        </w:rPr>
      </w:pPr>
    </w:p>
    <w:p w14:paraId="0321AD78"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u w:val="single"/>
        </w:rPr>
        <w:t>Alvara Eletrônico</w:t>
      </w:r>
      <w:r w:rsidRPr="00A168BE">
        <w:rPr>
          <w:rFonts w:ascii="Bookman Old Style" w:hAnsi="Bookman Old Style" w:cstheme="majorHAnsi"/>
          <w:b/>
          <w:sz w:val="20"/>
          <w:szCs w:val="20"/>
        </w:rPr>
        <w:t>:</w:t>
      </w:r>
    </w:p>
    <w:p w14:paraId="3E0877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Na geração de alvará deverá possuir mecanismos que gere um código de autenticidade do documento, o qual deverá ser possível ser consultado através da web.</w:t>
      </w:r>
    </w:p>
    <w:p w14:paraId="65D509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incluir no documento de alvará o código de barras no padrão QRCODE que represente o código de autenticidade, o qual deverá ser possível realizar a consulta pela web através da leitura do QRCODE.</w:t>
      </w:r>
    </w:p>
    <w:p w14:paraId="38CE1C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dispor de mecanismo que possibilite o cadastramento de qualquer tipo de finalidade de alvará, a ser utilizado por todos os cadastros.</w:t>
      </w:r>
    </w:p>
    <w:p w14:paraId="56283E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definir o prazo de validade dos alvarás de acordo com cada finalidade cadastrada, podendo ser em quantidade de dias após seu deferimento ou sempre no final do ano.</w:t>
      </w:r>
    </w:p>
    <w:p w14:paraId="60FF2D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dispor de mecanismo que gerencie a possibilidade de enviar e-mails ao solicitante do Alvará e Fiscal responsável, de acordo com a finalidade e situação do alvará.</w:t>
      </w:r>
    </w:p>
    <w:p w14:paraId="3874C8E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dispor de mecanismo que gerencie as permissões de grupos de usuários e usuários individuais por finalidade de Alvará, permitindo minimamente tipos de permissão para deferimento total ou deferimento com restrições.</w:t>
      </w:r>
    </w:p>
    <w:p w14:paraId="734B15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p w14:paraId="228BD2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existir a possibilidade de enviar e-mail ao solicitante do alvará após a solicitação realizada, com resumo do pedido.</w:t>
      </w:r>
    </w:p>
    <w:p w14:paraId="6912E486" w14:textId="77777777" w:rsidR="00DD42E7" w:rsidRPr="00A168BE" w:rsidRDefault="00DD42E7" w:rsidP="00DD42E7">
      <w:pPr>
        <w:rPr>
          <w:rFonts w:ascii="Bookman Old Style" w:hAnsi="Bookman Old Style" w:cstheme="majorHAnsi"/>
          <w:b/>
          <w:sz w:val="20"/>
          <w:szCs w:val="20"/>
          <w:u w:val="single"/>
        </w:rPr>
      </w:pPr>
    </w:p>
    <w:p w14:paraId="14D5CA3D"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u w:val="single"/>
        </w:rPr>
        <w:t>Empresa Digital</w:t>
      </w:r>
      <w:r w:rsidRPr="00A168BE">
        <w:rPr>
          <w:rFonts w:ascii="Bookman Old Style" w:hAnsi="Bookman Old Style" w:cstheme="majorHAnsi"/>
          <w:b/>
          <w:sz w:val="20"/>
          <w:szCs w:val="20"/>
        </w:rPr>
        <w:t>:</w:t>
      </w:r>
    </w:p>
    <w:p w14:paraId="68BC4CA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 xml:space="preserve">Prover mecanismo que permita o recebimento automático das solicitações eletrônicas disponibilizadas pelo sistema integrador que compõe a REDESIM (Rede Nacional para a Simplificação do Registro e Legalização de Empresas e Negócios) referente às consultas de </w:t>
      </w:r>
      <w:r w:rsidRPr="00300340">
        <w:rPr>
          <w:rFonts w:ascii="Bookman Old Style" w:eastAsiaTheme="minorHAnsi" w:hAnsi="Bookman Old Style" w:cstheme="majorHAnsi"/>
          <w:lang w:eastAsia="en-US"/>
        </w:rPr>
        <w:lastRenderedPageBreak/>
        <w:t>possibilidade/viabilidade do exercício da(s) atividade(s) econômica(s) a ser(em) desenvolvida(s) pela Pessoa Jurídica no endereço escolhido.</w:t>
      </w:r>
    </w:p>
    <w:p w14:paraId="1AD613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 possuir rotina para controle de todas as solicitações de Consulta de Viabilidade, possibilitando o deferimento ou indeferimento das mesmas pelo Município, enviando automaticamente o resultado das avaliações para o sistema integrador da REDESIM.</w:t>
      </w:r>
    </w:p>
    <w:p w14:paraId="21A535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 possuir rotina para consultar as solicitações de Consulta de Viabilidade demonstrando o número do protocolo, solicitante e data, sendo que também deve ser possível o detalhamento destas com a visualização das informações de: endereço, empresariais, do solicitante e de identificação do pedido.</w:t>
      </w:r>
    </w:p>
    <w:p w14:paraId="59F247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Na consulta de solicitações deverá possuir atalhos das opções de seleção por situação do pedido, que poderá ser: pendente de análise, deferia ou indeferida.</w:t>
      </w:r>
    </w:p>
    <w:p w14:paraId="3EA5A1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realizar a consulta das solicitações pela sua situação, podendo ser: Todas, pendente, deferida, indeferida ou cancelada.</w:t>
      </w:r>
    </w:p>
    <w:p w14:paraId="733167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realizar a consulta das solicitações pelo nome do solicitante, CPF do solicitante, número do protocolo e data de solicitação.</w:t>
      </w:r>
    </w:p>
    <w:p w14:paraId="494EC0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localizar no mapa o endereço em que está sendo realizada a consulta de viabilidade.</w:t>
      </w:r>
    </w:p>
    <w:p w14:paraId="6D37C7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deverá possuir controle de acesso, onde cada usuário deverá se autenticar para acessar as funcionalidades inerentes à Consulta de Viabilidade e Formalização de Empresa, sendo que o sistema deverá identificar se o usuário que esteja tentando acesso possui ou não condição para lhe garantir acesso. Deverá também informar junto à permissão de acesso o perfil que o usuário possui.</w:t>
      </w:r>
    </w:p>
    <w:p w14:paraId="0FE66C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deverá prover funcionalidade para acompanhamento dos eventos via LOG de Execução, que deve contemplar a listagem das operações que ocorreram no sistema, usuário, data e hora realizada.</w:t>
      </w:r>
    </w:p>
    <w:p w14:paraId="15DB8C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 possuir funcionalidade para configurações referente à integração com o sistema integrador que compõe a REDESIM (Rede Nacional para a Simplificação do Registro e Legalização de Empresas e Negócios).</w:t>
      </w:r>
    </w:p>
    <w:p w14:paraId="229907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Prover mecanismo que permita o recebimento automático das solicitações eletrônicas disponibilizadas pelo sistema integrador que compõe a REDESIM (Rede Nacional para a Simplificação do Registro e Legalização de Empresas e Negócios) referente ao processo de Formalização de Empresas, bem como Abertura, Alteração e Encerramento das Empresas.</w:t>
      </w:r>
    </w:p>
    <w:p w14:paraId="63B5EA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 possuir rotina para controle de todas as solicitações de Inscrição Municipal, possibilitando ao fisco a geração da Inscrição Municipal ou solicitar Exigências referente a informações necessárias para a emissão do documento, atualizando automaticamente o resultado do pedido no sistema integrador da REDESIM.</w:t>
      </w:r>
    </w:p>
    <w:p w14:paraId="54F7A1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ao fisco personalizar o modelo do documento de Inscrição Municipal.</w:t>
      </w:r>
    </w:p>
    <w:p w14:paraId="3B08B6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Ao gerar uma Inscrição Municipal deverá atualizar automaticamente a base cadastral do sistema tributário, serviço este que deverá ser em tempo real.</w:t>
      </w:r>
    </w:p>
    <w:p w14:paraId="584E67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 possuir rotina para controle de todas as solicitações de Alteração de Empresa, possibilitando ao fisco deferir o pedido ou solicitar Exigências referente a informações necessárias para a alteração, atualizando automaticamente o resultado do pedido no sistema integrador da REDESIM.</w:t>
      </w:r>
    </w:p>
    <w:p w14:paraId="52DDD92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Ao deferir o pedido de Alteração de Empresa deverá atualizar automaticamente a base cadastral do sistema tributário, serviço este que deverá ser em tempo real.</w:t>
      </w:r>
    </w:p>
    <w:p w14:paraId="23E081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O sistema deve possuir rotina para controle de todas as solicitações de Encerramento de Empresa, possibilitando ao fisco deferir o pedido ou solicitar Exigências referente a informações necessárias para o Encerramento, atualizando automaticamente o resultado do pedido no sistema integrador da REDESIM.</w:t>
      </w:r>
    </w:p>
    <w:p w14:paraId="76D0931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lastRenderedPageBreak/>
        <w:t>Ao deferir o pedido de Encerramento de Empresa deverá atualizar automaticamente a base cadastral do sistema tributário, serviço este que deverá ser em tempo real.</w:t>
      </w:r>
    </w:p>
    <w:p w14:paraId="3AA801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 xml:space="preserve">Na consulta de solicitações de Inscrição Municipal, </w:t>
      </w:r>
      <w:proofErr w:type="gramStart"/>
      <w:r w:rsidRPr="00300340">
        <w:rPr>
          <w:rFonts w:ascii="Bookman Old Style" w:eastAsiaTheme="minorHAnsi" w:hAnsi="Bookman Old Style" w:cstheme="majorHAnsi"/>
          <w:lang w:eastAsia="en-US"/>
        </w:rPr>
        <w:t>Abertura  e</w:t>
      </w:r>
      <w:proofErr w:type="gramEnd"/>
      <w:r w:rsidRPr="00300340">
        <w:rPr>
          <w:rFonts w:ascii="Bookman Old Style" w:eastAsiaTheme="minorHAnsi" w:hAnsi="Bookman Old Style" w:cstheme="majorHAnsi"/>
          <w:lang w:eastAsia="en-US"/>
        </w:rPr>
        <w:t xml:space="preserve"> Encerramento de Empresa deve possuir atalhos das opções de seleção por situação do pedido, que poderá ser: em análise, em exigência, solicitação de documentos ou documento emitido.</w:t>
      </w:r>
    </w:p>
    <w:p w14:paraId="5A53EF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realizar a consulta das solicitações pelo nome ou CNPJ da empresa</w:t>
      </w:r>
    </w:p>
    <w:p w14:paraId="611AFC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Através da consulta deve ser possível visualizar os dados das empresas, bem como informações empresariais, integralização de capital, quadro societário, atividades, dados do processo e histórico de movimentação.</w:t>
      </w:r>
    </w:p>
    <w:p w14:paraId="6351A3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localizar no mapa o endereço em que a empresa está estabelecida</w:t>
      </w:r>
    </w:p>
    <w:p w14:paraId="4E002C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visualizar de forma gráfica um ranking das cinco atividades com mais abertura de empresa no Município</w:t>
      </w:r>
    </w:p>
    <w:p w14:paraId="77AEE4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ser possível visualizar de forma gráfica a quantidade aberturas de empresa no ultimo</w:t>
      </w:r>
    </w:p>
    <w:p w14:paraId="0B708F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300340">
        <w:rPr>
          <w:rFonts w:ascii="Bookman Old Style" w:eastAsiaTheme="minorHAnsi" w:hAnsi="Bookman Old Style" w:cstheme="majorHAnsi"/>
          <w:lang w:eastAsia="en-US"/>
        </w:rPr>
        <w:t>Deve possuir gráfico de mapa de calor que mostre onde está concentrado geograficamente o maior número de empresa estabelecidas</w:t>
      </w:r>
    </w:p>
    <w:p w14:paraId="78440974" w14:textId="77777777" w:rsidR="00DD42E7" w:rsidRPr="00A168BE" w:rsidRDefault="00DD42E7" w:rsidP="00DD42E7">
      <w:pPr>
        <w:jc w:val="both"/>
        <w:rPr>
          <w:rFonts w:ascii="Bookman Old Style" w:hAnsi="Bookman Old Style" w:cstheme="majorHAnsi"/>
          <w:sz w:val="20"/>
          <w:szCs w:val="20"/>
        </w:rPr>
      </w:pPr>
    </w:p>
    <w:p w14:paraId="652B96C8"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u w:val="single"/>
        </w:rPr>
        <w:t>ITBI Online</w:t>
      </w:r>
      <w:r w:rsidRPr="00A168BE">
        <w:rPr>
          <w:rFonts w:ascii="Bookman Old Style" w:hAnsi="Bookman Old Style" w:cstheme="majorHAnsi"/>
          <w:b/>
          <w:sz w:val="20"/>
          <w:szCs w:val="20"/>
        </w:rPr>
        <w:t>:</w:t>
      </w:r>
    </w:p>
    <w:p w14:paraId="544469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Permitir o Preenchimento de dados integrado com as Receitas Municipais</w:t>
      </w:r>
    </w:p>
    <w:p w14:paraId="5F8B3E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o cadastro de endereço buscando endereços via API dos correios</w:t>
      </w:r>
    </w:p>
    <w:p w14:paraId="7BF7D7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Possibilitar a inclusão de até 2 boletos bancários extras ao boleto de ITBI</w:t>
      </w:r>
    </w:p>
    <w:p w14:paraId="6E0B09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o lançamento integrado ao financeiro da Prefeitura</w:t>
      </w:r>
    </w:p>
    <w:p w14:paraId="38746D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Possibilitar a inclusão ilimitada para tipos de processos, exemplo, “Compra e Venda”, “Isento”, “Dação”</w:t>
      </w:r>
    </w:p>
    <w:p w14:paraId="65A883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cadastro de alíquota por tipo de processo</w:t>
      </w:r>
    </w:p>
    <w:p w14:paraId="0CCD27C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Trabalhar com ITBI urbana e rural</w:t>
      </w:r>
    </w:p>
    <w:p w14:paraId="357CA5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Protocolos por usuário</w:t>
      </w:r>
    </w:p>
    <w:p w14:paraId="09D9E16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Permitir a criação de grupos de campos variáveis</w:t>
      </w:r>
    </w:p>
    <w:p w14:paraId="06A80F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Permitir a inclusão ilimitada de campos variáveis por tipo de processo</w:t>
      </w:r>
    </w:p>
    <w:p w14:paraId="78768C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Permitir o acesso fiscal com recursos de administração</w:t>
      </w:r>
    </w:p>
    <w:p w14:paraId="770728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 xml:space="preserve">Possuir homologação de </w:t>
      </w:r>
      <w:proofErr w:type="spellStart"/>
      <w:r w:rsidRPr="00EA3FEE">
        <w:rPr>
          <w:rFonts w:ascii="Bookman Old Style" w:eastAsiaTheme="minorHAnsi" w:hAnsi="Bookman Old Style" w:cstheme="majorHAnsi"/>
          <w:lang w:eastAsia="en-US"/>
        </w:rPr>
        <w:t>login</w:t>
      </w:r>
      <w:proofErr w:type="spellEnd"/>
      <w:r w:rsidRPr="00EA3FEE">
        <w:rPr>
          <w:rFonts w:ascii="Bookman Old Style" w:eastAsiaTheme="minorHAnsi" w:hAnsi="Bookman Old Style" w:cstheme="majorHAnsi"/>
          <w:lang w:eastAsia="en-US"/>
        </w:rPr>
        <w:t xml:space="preserve"> com confirmação de e-mail através de chave de acesso</w:t>
      </w:r>
    </w:p>
    <w:p w14:paraId="689DD0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chat de conversa com o fiscal por protocolo</w:t>
      </w:r>
    </w:p>
    <w:p w14:paraId="094BB3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Emitir o acompanhamento de campo, para uso do fiscal durante a visita ao imóvel</w:t>
      </w:r>
    </w:p>
    <w:p w14:paraId="38292D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Possibilitar em anexo de arquivos PDF ao protocolo</w:t>
      </w:r>
    </w:p>
    <w:p w14:paraId="1EC302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Gerar boletos bancários nos padrões bancários</w:t>
      </w:r>
    </w:p>
    <w:p w14:paraId="3A543B3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Permitir a devolução do ITBI ao solicitante em caso de divergência</w:t>
      </w:r>
    </w:p>
    <w:p w14:paraId="4C7106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painel de administração com grupos de ITBIS</w:t>
      </w:r>
    </w:p>
    <w:p w14:paraId="27245A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Gerar relatórios de ITBIS com filtros diversos</w:t>
      </w:r>
    </w:p>
    <w:p w14:paraId="38BCC2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Exibir os ITBIS pagos e não transferidos</w:t>
      </w:r>
    </w:p>
    <w:p w14:paraId="3C89A8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Indicação visual para financiados</w:t>
      </w:r>
    </w:p>
    <w:p w14:paraId="080F77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eastAsiaTheme="minorHAnsi" w:hAnsi="Bookman Old Style" w:cstheme="majorHAnsi"/>
          <w:lang w:eastAsia="en-US"/>
        </w:rPr>
      </w:pPr>
      <w:r w:rsidRPr="00EA3FEE">
        <w:rPr>
          <w:rFonts w:ascii="Bookman Old Style" w:eastAsiaTheme="minorHAnsi" w:hAnsi="Bookman Old Style" w:cstheme="majorHAnsi"/>
          <w:lang w:eastAsia="en-US"/>
        </w:rPr>
        <w:t>Possuir Indicador de ITBI pago em tela.</w:t>
      </w:r>
    </w:p>
    <w:p w14:paraId="5459E76E" w14:textId="77777777" w:rsidR="00DD42E7" w:rsidRPr="00A168BE" w:rsidRDefault="00DD42E7" w:rsidP="00DD42E7">
      <w:pPr>
        <w:jc w:val="both"/>
        <w:rPr>
          <w:rFonts w:ascii="Bookman Old Style" w:hAnsi="Bookman Old Style" w:cstheme="majorHAnsi"/>
          <w:sz w:val="20"/>
          <w:szCs w:val="20"/>
        </w:rPr>
      </w:pPr>
    </w:p>
    <w:p w14:paraId="18105AE1"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ISS ELETRÔNICO:</w:t>
      </w:r>
    </w:p>
    <w:p w14:paraId="467B1D24"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ISS Digital</w:t>
      </w:r>
    </w:p>
    <w:p w14:paraId="7C19B8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aplicação deve trafegar os dados utilizando protocolo de comunicação seguro, denominado HTTPS.</w:t>
      </w:r>
    </w:p>
    <w:p w14:paraId="01D2AE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proporcionar duas formas de utilização:</w:t>
      </w:r>
    </w:p>
    <w:p w14:paraId="0A70757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Solução web, disponibilizada para acesso no sítio oficial da entidade, com possibilidade de acesso através de navegador de internet</w:t>
      </w:r>
    </w:p>
    <w:p w14:paraId="1757723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Acesso a serviços via Web Service, permitindo a integração com os sistemas próprios dos contribuintes ou através de aplicativo cliente, disponibilizado pela própria entidade.</w:t>
      </w:r>
    </w:p>
    <w:p w14:paraId="10C63903"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O sistema deve possibilitar realizar identificar as pessoas jurídicas ou físicas como emissores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o acesso ao sistema seja ele para a solução web ou consumo dos serviços via webservice só poderá ocorrer se a pessoa estiver identificada como Prestador de Serviços Emissor de Notas, Prestador Eventual ou Tomador/Intermediário de serviços.</w:t>
      </w:r>
    </w:p>
    <w:p w14:paraId="1F85EE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ser aderente ao modelo conceitual e de integração da ABRASF versão 1.0, 2.02 e 2.03</w:t>
      </w:r>
    </w:p>
    <w:p w14:paraId="70266A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 do sistema deve possuir um módulo administração e um módulo prestador ambos devem possuir acesso através de autenticação de usuários, deverá possuir também uma área pública onde o acesso ocorrerá sem necessidade de autenticação.</w:t>
      </w:r>
    </w:p>
    <w:p w14:paraId="0CC417A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pessoas solicitem acesso ao sistema, de forma online.</w:t>
      </w:r>
    </w:p>
    <w:p w14:paraId="59CD297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p w14:paraId="2EBD21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geração de termo de solicitação de acesso.</w:t>
      </w:r>
    </w:p>
    <w:p w14:paraId="28ADF4B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termo de solicitação de acesso deve ser personalizável pelo fisco.</w:t>
      </w:r>
    </w:p>
    <w:p w14:paraId="3490F92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que o fisco cadastre lista de documentos que devem ser anexados no ato da solicitação de acesso.</w:t>
      </w:r>
    </w:p>
    <w:p w14:paraId="38B21D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que o fisco defina quais documentos a serem anexados na solicitação de acesso devem ser obrigatórios.</w:t>
      </w:r>
    </w:p>
    <w:p w14:paraId="242C93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que o fisco defina quais documentos a serem anexados na solicitação de acesso devem ser assinados com certificado digital padrão ICP-Brasil.</w:t>
      </w:r>
    </w:p>
    <w:p w14:paraId="5D1862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Quando realizada a solicitação de acesso, o sistema deve conter mecanismo de confirmação e-mail, onde o solicitante deve receber uma mensagem em seu e-mail para realizar a confirmação.</w:t>
      </w:r>
    </w:p>
    <w:p w14:paraId="0B8780D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solicitação só deverá estar disponível para análise do fisco após a confirmação do e-mail pelo solicitante.</w:t>
      </w:r>
    </w:p>
    <w:p w14:paraId="6866CF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acesso ao sistema só poderá ser liberado após o deferimento da solicitação pelo fisco através de funcionalidade para deferimento/indeferimento.</w:t>
      </w:r>
    </w:p>
    <w:p w14:paraId="4B2359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fisco deverá visualizar os dados da solicitação de acesso bem como o termo de solicitação.</w:t>
      </w:r>
    </w:p>
    <w:p w14:paraId="261C54A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fisco deverá visualizar os documentos anexados na solicitação de acesso.</w:t>
      </w:r>
    </w:p>
    <w:p w14:paraId="27E8CA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fisco deve ter a opção de definir um período de vigência para acesso ao sistema.</w:t>
      </w:r>
    </w:p>
    <w:p w14:paraId="28B850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 caso de deferimento, o sistema deve enviar um e-mail ao solicitante informando que sua solicitação foi deferida.</w:t>
      </w:r>
    </w:p>
    <w:p w14:paraId="41F00DB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 caso de indeferimento, deve ser informado um motivo e o sistema deve enviar um e-mail ao solicitante informando que sua solicitação foi deferida.</w:t>
      </w:r>
    </w:p>
    <w:p w14:paraId="314A66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corpo do e-mail de confirmação de deferimento/indeferimento deve ser personalizável pelo fisco.</w:t>
      </w:r>
    </w:p>
    <w:p w14:paraId="0E5B058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autenticação para acesso ao sistema deverá se dar através de usuário (CPF) e senha.</w:t>
      </w:r>
    </w:p>
    <w:p w14:paraId="54EF38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Para realizar a autenticação ao sistema deverá possuir mecanismo de proteção do tipo </w:t>
      </w:r>
      <w:proofErr w:type="spellStart"/>
      <w:r w:rsidRPr="00A168BE">
        <w:rPr>
          <w:rFonts w:ascii="Bookman Old Style" w:hAnsi="Bookman Old Style" w:cstheme="majorHAnsi"/>
        </w:rPr>
        <w:t>Captchas</w:t>
      </w:r>
      <w:proofErr w:type="spellEnd"/>
      <w:r w:rsidRPr="00A168BE">
        <w:rPr>
          <w:rFonts w:ascii="Bookman Old Style" w:hAnsi="Bookman Old Style" w:cstheme="majorHAnsi"/>
        </w:rPr>
        <w:t xml:space="preserve"> utilizado para distinguir humanos e máquinas.</w:t>
      </w:r>
    </w:p>
    <w:p w14:paraId="785D0B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Também deverá ser possível realizar autenticação através de certificado digital padrão ICP-Brasil (e-CPF ou e–CNPJ com vinculo do CPF da pessoa no certificado).</w:t>
      </w:r>
    </w:p>
    <w:p w14:paraId="249992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ter funcionalidade de recuperação de senha.</w:t>
      </w:r>
    </w:p>
    <w:p w14:paraId="3286F4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ter funcionalidade de alteração de senha.</w:t>
      </w:r>
    </w:p>
    <w:p w14:paraId="7E56BC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alteração do cadastro da pessoa.</w:t>
      </w:r>
    </w:p>
    <w:p w14:paraId="609BE9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Deve ser possível consultar o log de auditoria das operações realizas no sistema, identificando data, hora, funcionalidade, detalhamento textual do que foi realizado, pessoa que realizou a operação e empresa.</w:t>
      </w:r>
    </w:p>
    <w:p w14:paraId="585706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cadastrar procuração por vigência, para outorgar a utilização das funcionalidades que a pessoa poderá utilizar em nome do outorgado.</w:t>
      </w:r>
    </w:p>
    <w:p w14:paraId="1DA0C7F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consultar as procurações realizadas para utilização das funcionalidades.</w:t>
      </w:r>
    </w:p>
    <w:p w14:paraId="3C2457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realizar a declaração dos serviços prestados e tomados por item de serviço da Lei Complementar 116/2003.</w:t>
      </w:r>
    </w:p>
    <w:p w14:paraId="594829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ser possível realizar a declaração dos serviços prestados e tomados por item de serviço da Lei Complementar 116/2003 por intermédio de </w:t>
      </w:r>
      <w:proofErr w:type="spellStart"/>
      <w:r w:rsidRPr="00A168BE">
        <w:rPr>
          <w:rFonts w:ascii="Bookman Old Style" w:hAnsi="Bookman Old Style" w:cstheme="majorHAnsi"/>
        </w:rPr>
        <w:t>WebServices</w:t>
      </w:r>
      <w:proofErr w:type="spellEnd"/>
      <w:r w:rsidRPr="00A168BE">
        <w:rPr>
          <w:rFonts w:ascii="Bookman Old Style" w:hAnsi="Bookman Old Style" w:cstheme="majorHAnsi"/>
        </w:rPr>
        <w:t>.</w:t>
      </w:r>
    </w:p>
    <w:p w14:paraId="4062C8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realizar a declaração dos serviços prestados e tomados por item de serviço da Lei Complementar 116/2003 por intermédio de processamento de arquivo.</w:t>
      </w:r>
    </w:p>
    <w:p w14:paraId="28B776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realizar a declaração dos serviços prestados e tomados por nota fiscal emitida.</w:t>
      </w:r>
    </w:p>
    <w:p w14:paraId="213E2E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ser possível realizar a declaração dos serviços prestados e tomados por nota fiscal emitida por intermédio de </w:t>
      </w:r>
      <w:proofErr w:type="spellStart"/>
      <w:r w:rsidRPr="00A168BE">
        <w:rPr>
          <w:rFonts w:ascii="Bookman Old Style" w:hAnsi="Bookman Old Style" w:cstheme="majorHAnsi"/>
        </w:rPr>
        <w:t>WebServices</w:t>
      </w:r>
      <w:proofErr w:type="spellEnd"/>
      <w:r w:rsidRPr="00A168BE">
        <w:rPr>
          <w:rFonts w:ascii="Bookman Old Style" w:hAnsi="Bookman Old Style" w:cstheme="majorHAnsi"/>
        </w:rPr>
        <w:t>.</w:t>
      </w:r>
    </w:p>
    <w:p w14:paraId="6985633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realizar a declaração dos serviços prestados e tomados por nota fiscal emitida por intermédio de processamento de arquivo.</w:t>
      </w:r>
    </w:p>
    <w:p w14:paraId="3D3C7FD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retificar as declarações pelo portal e via webservices.</w:t>
      </w:r>
    </w:p>
    <w:p w14:paraId="55001C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conter rotina para realizar a entrega da declaração, a qual irá realizar a consolidação de todos os serviços prestados e tomados gerando o imposto a pagar.</w:t>
      </w:r>
    </w:p>
    <w:p w14:paraId="0062FC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emitir boleto para pagamento do imposto gerado.</w:t>
      </w:r>
    </w:p>
    <w:p w14:paraId="708C07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consultar as declarações realizadas.</w:t>
      </w:r>
    </w:p>
    <w:p w14:paraId="47078E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No módulo prestador o sistema deve contar com as seguintes funcionalidades:</w:t>
      </w:r>
    </w:p>
    <w:p w14:paraId="07F612C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Geração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(solução web) - Funcionalidade para emissão de notas fiscais diretamente na aplicação web sem a necessidade de integração.</w:t>
      </w:r>
    </w:p>
    <w:p w14:paraId="063BCAB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Recepção e Processamento lote de RPS (solução web e WebService) – Funcionalidade que permite receber e processar lotes RPS (Recebido provisório de serviço) e transforma-los em </w:t>
      </w:r>
      <w:proofErr w:type="spellStart"/>
      <w:r w:rsidRPr="00A168BE">
        <w:rPr>
          <w:rFonts w:ascii="Bookman Old Style" w:hAnsi="Bookman Old Style" w:cstheme="majorHAnsi"/>
        </w:rPr>
        <w:t>NFSe</w:t>
      </w:r>
      <w:proofErr w:type="spellEnd"/>
    </w:p>
    <w:p w14:paraId="3EDCA79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de lote de RPS (solução web e WebService) - Funcionalidade que permite consultar a situação de lotes de RPS enviado para a aplicação.</w:t>
      </w:r>
    </w:p>
    <w:p w14:paraId="321564C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por RPS (solução web e WebService) - Funcionalidade que permite consultar e exibir notas que foram convertidas por intermédio do envio de RPS.</w:t>
      </w:r>
    </w:p>
    <w:p w14:paraId="79C71C5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(solução web e WebService) - Funcionalidade para Consulta e exibição de notas fiscais emitidas.</w:t>
      </w:r>
    </w:p>
    <w:p w14:paraId="6697732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 Cancelamento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(solução web e WebService) - Funcionalidade que permite o cancelamento de notas fiscais emitidas.</w:t>
      </w:r>
    </w:p>
    <w:p w14:paraId="5B2A4E1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Substituição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(solução web) - Funcionalidade que permite a substituição de notas fiscais emitidas.</w:t>
      </w:r>
    </w:p>
    <w:p w14:paraId="0103239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Consulta de empresas autorizadas a emitir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(solução web) - Funcionalidade que permite a qualquer pessoa consultar quais empresas estão autorizadas a emitir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w:t>
      </w:r>
    </w:p>
    <w:p w14:paraId="70796A7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Nota Avulsa (solução web) – Funcionalidade que permite a emissão de notas avulsas de serviço para prestadores eventuais.</w:t>
      </w:r>
    </w:p>
    <w:p w14:paraId="7CF7294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Carta de correção eletrônica (solução web e Webservice) – Funcionalidade que permite ao prestador efetuar correções de dados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emitida desde que não impacte no valor apurado do imposto</w:t>
      </w:r>
    </w:p>
    <w:p w14:paraId="30F8904B"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Manifestação do tomador (solução web e webservice) – Funcionalidade que permite ao tomador de serviço informado na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comunicar ao fisco que teve </w:t>
      </w:r>
      <w:r w:rsidRPr="00A168BE">
        <w:rPr>
          <w:rFonts w:ascii="Bookman Old Style" w:hAnsi="Bookman Old Style" w:cstheme="majorHAnsi"/>
        </w:rPr>
        <w:lastRenderedPageBreak/>
        <w:t xml:space="preserve">conhecimento do serviço prestado bem como se recebeu ou não o serviço descrito na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w:t>
      </w:r>
    </w:p>
    <w:p w14:paraId="4AC469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funcionalidade de geração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será disponibilizada apenas na solução web, e deverá exigir dos emissores exclusivamente o que não pode ser obtido pelo Cadastro Municipal do Contribuinte, evitando redundância ou </w:t>
      </w:r>
      <w:proofErr w:type="spellStart"/>
      <w:r w:rsidRPr="00A168BE">
        <w:rPr>
          <w:rFonts w:ascii="Bookman Old Style" w:hAnsi="Bookman Old Style" w:cstheme="majorHAnsi"/>
        </w:rPr>
        <w:t>redigitação</w:t>
      </w:r>
      <w:proofErr w:type="spellEnd"/>
      <w:r w:rsidRPr="00A168BE">
        <w:rPr>
          <w:rFonts w:ascii="Bookman Old Style" w:hAnsi="Bookman Old Style" w:cstheme="majorHAnsi"/>
        </w:rPr>
        <w:t xml:space="preserve"> de dados, exigindo apenas os dados abaixo:</w:t>
      </w:r>
    </w:p>
    <w:p w14:paraId="6C20C3B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Exigibilidade de ISSQN</w:t>
      </w:r>
    </w:p>
    <w:p w14:paraId="400272F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Data do serviço</w:t>
      </w:r>
    </w:p>
    <w:p w14:paraId="390256D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Local da prestação de serviço</w:t>
      </w:r>
    </w:p>
    <w:p w14:paraId="29C9298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Série do RPS</w:t>
      </w:r>
    </w:p>
    <w:p w14:paraId="254BE4B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Número do RPS]</w:t>
      </w:r>
    </w:p>
    <w:p w14:paraId="6B91CF7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Identificação do Tomador</w:t>
      </w:r>
    </w:p>
    <w:p w14:paraId="53D0EEA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Identificação do intermediário</w:t>
      </w:r>
    </w:p>
    <w:p w14:paraId="1160889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Código de Identificação do Serviço Lei Complementar à Constituição Federal 116/2003</w:t>
      </w:r>
    </w:p>
    <w:p w14:paraId="3F63B48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 Detalhamento do serviço.</w:t>
      </w:r>
    </w:p>
    <w:p w14:paraId="6F10C1E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Valores de dedução, descontos e outras retenções (quando necessário)</w:t>
      </w:r>
    </w:p>
    <w:p w14:paraId="70EBC39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Valor Bruto do Serviço</w:t>
      </w:r>
    </w:p>
    <w:p w14:paraId="1FBB375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Matrícula CEI da obra (quando necessário)</w:t>
      </w:r>
    </w:p>
    <w:p w14:paraId="6C4618E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Anotação de Responsabilidade Técnica (quando necessário)</w:t>
      </w:r>
    </w:p>
    <w:p w14:paraId="583761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funcionalidade de geração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deverá contar com facilitadores aos emissores tais como:</w:t>
      </w:r>
    </w:p>
    <w:p w14:paraId="5FB706B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Possibilitar a digitação de vários serviços, sem qualquer relação entre eles, desde que para o mesmo tomador e intermediário e mesma natureza de operação, gerando ao final, tantas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quantas forem necessárias;</w:t>
      </w:r>
    </w:p>
    <w:p w14:paraId="0B8A8D1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Definir a alíquota do Simples Nacional automaticamente, sem a possibilidade de intervenção do usuário nessa seleção;</w:t>
      </w:r>
    </w:p>
    <w:p w14:paraId="5D52FAE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Definir as regras de retenção na fonte para cada um dos serviços identificados, conforme determinação da legislação do município sem qualquer intervenção do emissor;</w:t>
      </w:r>
    </w:p>
    <w:p w14:paraId="536F4F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Todas as notas, independente de qual aplicação ocorra sua geração, Solução web ou webservices, deverão obrigatoriamente conter a identificação do tomador do serviço, e a do intermediário quando houver ou for necessário.</w:t>
      </w:r>
    </w:p>
    <w:p w14:paraId="704C78F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Todas as notas, independente de qual aplicação ocorra sua geração, online ou webservices, deverão obrigatoriamente ser assinadas digitalmente por certificado ICP Brasil, emitido para a Prefeitura.</w:t>
      </w:r>
    </w:p>
    <w:p w14:paraId="40C98F4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 deverá contar com funcionalidade para recepção e processamento de lotes de RPS, devendo nessa funcionalidade ter comportamento idêntico ao WebService de recepção e processamento de lotes de RPS, cumprindo as seguintes etapas:</w:t>
      </w:r>
    </w:p>
    <w:p w14:paraId="0F8A278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 contribuinte gera o arquivo com lote de RPS através da aplicação instalada em seu computador</w:t>
      </w:r>
    </w:p>
    <w:p w14:paraId="421A46B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Acessa o serviço de “Recepção e Processamento de Lote de RPS” na aplicação web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disponibilizada no sítio oficial da Secretaria da Fazenda</w:t>
      </w:r>
    </w:p>
    <w:p w14:paraId="0518E0C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Envia lote de RPS gerado para processamento.</w:t>
      </w:r>
    </w:p>
    <w:p w14:paraId="267438D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 requisição é recebida pelo servidor Web, que valida o lote e, caso as informações sejam válidas, grava-as e gera o número de protocolo de recebimento</w:t>
      </w:r>
    </w:p>
    <w:p w14:paraId="53B658D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 Web Site retorna uma mensagem com o número do protocolo de recebimento.</w:t>
      </w:r>
    </w:p>
    <w:p w14:paraId="157A1E4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 lote recebido será processado posteriormente. (Fonte: modelo conceitual ABRASF versão 1.0].</w:t>
      </w:r>
    </w:p>
    <w:p w14:paraId="08E9115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O lote recebido será processado no momento do recebimento. (Fonte: modelo conceitual ABRASF versão 2.02)</w:t>
      </w:r>
    </w:p>
    <w:p w14:paraId="704A23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rodando processamento, processando, processado).</w:t>
      </w:r>
    </w:p>
    <w:p w14:paraId="674A2F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solução web deve possuir uma rotina para consulta de notas fiscais com diversos filtros de seleção, além de exibir detalhes, fazer download de XML e PDF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a partir dessa funcionalidade deve ser possível acessar outras rotinas do sistema que fazem parte do contexto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emitida:</w:t>
      </w:r>
    </w:p>
    <w:p w14:paraId="2411F3DB"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 Substituir NFS-</w:t>
      </w:r>
    </w:p>
    <w:p w14:paraId="5FC4CD2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 Cancelar NFS. Detalhes dos e-mails enviados após a emissão da </w:t>
      </w:r>
      <w:proofErr w:type="spellStart"/>
      <w:r w:rsidRPr="00A168BE">
        <w:rPr>
          <w:rFonts w:ascii="Bookman Old Style" w:hAnsi="Bookman Old Style" w:cstheme="majorHAnsi"/>
        </w:rPr>
        <w:t>NFSe</w:t>
      </w:r>
      <w:proofErr w:type="spellEnd"/>
    </w:p>
    <w:p w14:paraId="1BFF65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 deverá possuir a funcionalidade de carta de correção, tal documento é complementar à nota fiscal e deve permitir corrigir dados que não impactam na apuração do imposto ou mudança do prestador/tomador de serviços, conforme abaixo:</w:t>
      </w:r>
    </w:p>
    <w:p w14:paraId="2FD2994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Razão Social do prestador de serviço</w:t>
      </w:r>
    </w:p>
    <w:p w14:paraId="3D4FF2D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Nome fantasia do prestador de serviço</w:t>
      </w:r>
    </w:p>
    <w:p w14:paraId="3F231F95"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Contatos (e-mail e telefone) do prestador de serviço</w:t>
      </w:r>
    </w:p>
    <w:p w14:paraId="417F60E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Endereço (Logradouro/Número/complemento, bairro) do prestador de serviço</w:t>
      </w:r>
    </w:p>
    <w:p w14:paraId="4EB6877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Razão Social do tomador de serviço</w:t>
      </w:r>
    </w:p>
    <w:p w14:paraId="4B76D2F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Nome Fantasia do tomador de serviço</w:t>
      </w:r>
    </w:p>
    <w:p w14:paraId="2889250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Endereço (Logradouro/Número/complemento, bairro) do tomador de serviço</w:t>
      </w:r>
    </w:p>
    <w:p w14:paraId="305F483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Contatos (e-mail e telefone) do tomador de serviço</w:t>
      </w:r>
    </w:p>
    <w:p w14:paraId="5261BC9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Razão Social do intermediário do serviço</w:t>
      </w:r>
    </w:p>
    <w:p w14:paraId="0A8DEF6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Dados RPS (número//série/tipo)</w:t>
      </w:r>
    </w:p>
    <w:p w14:paraId="02266C3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Discriminação do serviço</w:t>
      </w:r>
    </w:p>
    <w:p w14:paraId="1711F7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observar as parametrizações da entidade quanto às regras para emissão da carta de correção com no mínimo os seguintes itens:</w:t>
      </w:r>
    </w:p>
    <w:p w14:paraId="2756D00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Prazo máximo para efetuar correções em notas fiscais</w:t>
      </w:r>
    </w:p>
    <w:p w14:paraId="4877B83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Prazo máximo para cancelamento de cartas de correção</w:t>
      </w:r>
    </w:p>
    <w:p w14:paraId="33E40D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 Parametrização quanto à data base para permissão de cancelamento de cartas de correção</w:t>
      </w:r>
    </w:p>
    <w:p w14:paraId="4EEA6F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possibilitar a entidade que edite o modelo da carta correção conforme a necessidade de cada entidade.</w:t>
      </w:r>
    </w:p>
    <w:p w14:paraId="12CC7D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Após o processamento da carta de correção o tomador e prestador devem ser notificados por e-mail da alteração, deve ser possível visualizar 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e a Carta de Correção a partir do e-mail enviado.</w:t>
      </w:r>
    </w:p>
    <w:p w14:paraId="4A00E00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permitir efetuar um cancelamento de uma carta de correção efetuada</w:t>
      </w:r>
    </w:p>
    <w:p w14:paraId="1EA040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consultar uma nota fiscal eletrônica que possua carta de correção o sistema deve exibir a DANFSE e a carta de correção com os dados alterados</w:t>
      </w:r>
    </w:p>
    <w:p w14:paraId="04D6FF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solução web deverá possuir funcionalidade que permita o cancelamento de uma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gerada. O sistema deve observar as parametrizações da entidade quanto às regras para cancelamento com no mínimo os seguintes itens:</w:t>
      </w:r>
    </w:p>
    <w:p w14:paraId="4717E0D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Prazo máximo para cancelamento.</w:t>
      </w:r>
    </w:p>
    <w:p w14:paraId="7A19F05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Definição de data base para contagem de prazo para cancelamento</w:t>
      </w:r>
    </w:p>
    <w:p w14:paraId="5026686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Permissões quanto à disponibilidade para cancelamento de nota fiscal quando o ocorrer cancelamento dentro do mês de emissão nota</w:t>
      </w:r>
    </w:p>
    <w:p w14:paraId="6C807B8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Permissão quanto à necessidade de aprovação da entidade quando o cancelamento da nota fiscal ocorrer dentro do mês de emissão.</w:t>
      </w:r>
    </w:p>
    <w:p w14:paraId="180EEB4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Parametrização para envio de e-mail aos envolvidos no processo de </w:t>
      </w:r>
      <w:proofErr w:type="gramStart"/>
      <w:r w:rsidRPr="00A168BE">
        <w:rPr>
          <w:rFonts w:ascii="Bookman Old Style" w:hAnsi="Bookman Old Style" w:cstheme="majorHAnsi"/>
        </w:rPr>
        <w:t>cancelamento;</w:t>
      </w:r>
      <w:r w:rsidRPr="00A168BE">
        <w:rPr>
          <w:rFonts w:ascii="Bookman Old Style" w:hAnsi="Bookman Old Style" w:cstheme="majorHAnsi"/>
        </w:rPr>
        <w:br/>
        <w:t>A</w:t>
      </w:r>
      <w:proofErr w:type="gramEnd"/>
      <w:r w:rsidRPr="00A168BE">
        <w:rPr>
          <w:rFonts w:ascii="Bookman Old Style" w:hAnsi="Bookman Old Style" w:cstheme="majorHAnsi"/>
        </w:rPr>
        <w:t xml:space="preserve"> funcionalidade deve permitir o registro do cancelamento ainda que fora do </w:t>
      </w:r>
      <w:r w:rsidRPr="00A168BE">
        <w:rPr>
          <w:rFonts w:ascii="Bookman Old Style" w:hAnsi="Bookman Old Style" w:cstheme="majorHAnsi"/>
        </w:rPr>
        <w:lastRenderedPageBreak/>
        <w:t>prazo, nesse caso, o sistema deve criar uma solicitação de cancelamento para posterior análise do fisco municipal.</w:t>
      </w:r>
    </w:p>
    <w:p w14:paraId="0F645CA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Para realizar o cancelamento da nota fiscal o emissor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deve estar devidamente autenticado na aplicação, ao executar o procedimento de cancelamento com sucesso o sistema deve enviar um e-mail aos envolvidos conforme parametrização da entidade.</w:t>
      </w:r>
    </w:p>
    <w:p w14:paraId="184361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solução web deverá possuir funcionalidade que permita a substituição de uma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gerada. O sistema deverá observar as parametrizações da entidade quanto às regras para substituição com no mínimo os seguintes itens:</w:t>
      </w:r>
    </w:p>
    <w:p w14:paraId="6BFCE4D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Prazo máximo para a substituição.</w:t>
      </w:r>
    </w:p>
    <w:p w14:paraId="5FE3007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Definição de data base para contagem de prazo para substituição.</w:t>
      </w:r>
    </w:p>
    <w:p w14:paraId="2294B2B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Permissões quanto à disponibilidade para substituição de nota fiscal quando ocorrer a substituição dentro do mês de emissão da nota.</w:t>
      </w:r>
    </w:p>
    <w:p w14:paraId="3D98CAC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Permissão quanto à necessidade de aprovação da entidade quando a substituição da nota fiscal ocorrer dentro do mês de emissão.</w:t>
      </w:r>
    </w:p>
    <w:p w14:paraId="29A82C4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Parametrização para envio de e-mail aos envolvidos no processo de substituição.</w:t>
      </w:r>
      <w:r w:rsidRPr="00A168BE">
        <w:rPr>
          <w:rFonts w:ascii="Bookman Old Style" w:hAnsi="Bookman Old Style" w:cstheme="majorHAnsi"/>
        </w:rPr>
        <w:br/>
        <w:t xml:space="preserve">A funcionalidade deve permitir o registro da substituição ainda que fora do prazo, nesse caso, o sistema deve criar uma solicitação de substituição para posterior análise do fisco municipal. Para realizar a substituição o emissor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deve estar devidamente autenticado na aplicação, ao gravar a substituição se todas as regras foram atendidas deve ser gerada uma nova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com os mesmos dados da nota identificada adicionando à substituta o número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substituída. Ao final do processo um e-mail deve ser enviado aos envolvidos conforme parametrização da entidade.</w:t>
      </w:r>
    </w:p>
    <w:p w14:paraId="33B68C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 deve possuir funcionalidade no módulo prestador que possibilite fazer consultas de notas fiscais emitidas a favor do prestador quando ele figura como tomador ou intermediário de serviço.</w:t>
      </w:r>
    </w:p>
    <w:p w14:paraId="7D27079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solução web deve possuir funcionalidade que permita ao tomador de serviço informar a ciência da execução do serviço discriminado na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pelo prestador afim de dar fé sobre a ocorrência do fato gerador. Essa funcionalidade deve ser parametrizável atendendo as seguintes regras:</w:t>
      </w:r>
    </w:p>
    <w:p w14:paraId="5D5C03C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Determinar o valor mínimo da nota a ser manifestada;</w:t>
      </w:r>
    </w:p>
    <w:p w14:paraId="2E09B8F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Determinar os tipos de pessoas que podem manifestar a nota (física, jurídica ou ambas);</w:t>
      </w:r>
    </w:p>
    <w:p w14:paraId="4608D29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Determinar o prazo para manifestação da nota.</w:t>
      </w:r>
    </w:p>
    <w:p w14:paraId="5B849B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manifestação do tomador deve ocorrer via link enviado no e-mail ao tomador no momento da emissão da nota fiscal ou através da solução web com acesso autenticado pelo tomador.</w:t>
      </w:r>
    </w:p>
    <w:p w14:paraId="094BFFB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funcionalidade deve possuir rotina para emissão de notas avulsas com as seguintes características:</w:t>
      </w:r>
    </w:p>
    <w:p w14:paraId="439CE14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Possibilidade inclusão de requerimento de nota avulsa</w:t>
      </w:r>
    </w:p>
    <w:p w14:paraId="747B083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Emissão de documento para arrecadação com o valor do ISS apurado na </w:t>
      </w:r>
      <w:proofErr w:type="spellStart"/>
      <w:r w:rsidRPr="00A168BE">
        <w:rPr>
          <w:rFonts w:ascii="Bookman Old Style" w:hAnsi="Bookman Old Style" w:cstheme="majorHAnsi"/>
        </w:rPr>
        <w:t>NFSe</w:t>
      </w:r>
      <w:proofErr w:type="spellEnd"/>
    </w:p>
    <w:p w14:paraId="2EF6A19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Possiblidade de condicionar a emissão da nota mediante a pagamento dos tributos incidentes</w:t>
      </w:r>
    </w:p>
    <w:p w14:paraId="46A0CFB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Possibilidade de liberação manual, pelo fiscal, da nota avulsa através de informe de pagamento</w:t>
      </w:r>
    </w:p>
    <w:p w14:paraId="224DF82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Possibilidade de análise das liberações de notas em caso dos regimes especiais de tributação</w:t>
      </w:r>
    </w:p>
    <w:p w14:paraId="2436958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Integração das informações das guias com o Sistema Tributário Municipal</w:t>
      </w:r>
    </w:p>
    <w:p w14:paraId="5D12A12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Parametrização de Guias para recolhimento do ISS para prestadores eventuais</w:t>
      </w:r>
    </w:p>
    <w:p w14:paraId="2EBD117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 xml:space="preserve">Mecanismos genérico para geração de linha </w:t>
      </w:r>
      <w:proofErr w:type="spellStart"/>
      <w:r w:rsidRPr="00A168BE">
        <w:rPr>
          <w:rFonts w:ascii="Bookman Old Style" w:hAnsi="Bookman Old Style" w:cstheme="majorHAnsi"/>
        </w:rPr>
        <w:t>digitável</w:t>
      </w:r>
      <w:proofErr w:type="spellEnd"/>
      <w:r w:rsidRPr="00A168BE">
        <w:rPr>
          <w:rFonts w:ascii="Bookman Old Style" w:hAnsi="Bookman Old Style" w:cstheme="majorHAnsi"/>
        </w:rPr>
        <w:t xml:space="preserve"> e código de barras de modo com que atenda qualquer modelo disponível no mercado.</w:t>
      </w:r>
    </w:p>
    <w:p w14:paraId="2654A4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título de cálculo do valor aproximado da carga tributária incidente sobre os serviços, deverá ser possível que apuração seja realizada de acordo com as metodologias do IBPT - Instituto Brasileiro de Planejamento e Tributação.</w:t>
      </w:r>
    </w:p>
    <w:p w14:paraId="1831F68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título de cálculo do valor aproximado da carga tributária incidente sobre os serviços, deverá ser possível que apuração seja realizada de acordo metodologias definidas pelo próprio emissor.</w:t>
      </w:r>
    </w:p>
    <w:p w14:paraId="4FCB46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visualizar uma prévia da nota antes da sua geração.</w:t>
      </w:r>
    </w:p>
    <w:p w14:paraId="446605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 deve possuir um ambiente de acesso público onde seja possível executar rotinas sem a necessidade de autenticação, no mínimo esse ambiente público deve possuir as seguintes funcionalidades:</w:t>
      </w:r>
    </w:p>
    <w:p w14:paraId="18FEF8B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de empresas autorizadas a emitir NFSE.</w:t>
      </w:r>
    </w:p>
    <w:p w14:paraId="0898829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de autenticidade de NFSE.</w:t>
      </w:r>
    </w:p>
    <w:p w14:paraId="5DD682D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de NFSE por RPS.</w:t>
      </w:r>
    </w:p>
    <w:p w14:paraId="0967585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Resumo geral dos movimentos de emissão de notas.</w:t>
      </w:r>
    </w:p>
    <w:p w14:paraId="5CB4C55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Solicitação de acesso ao sistema.</w:t>
      </w:r>
    </w:p>
    <w:p w14:paraId="1E037C3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funcionalidade “Consulta de empresas autorizadas a emitir NFSE deverá permitir fazer consulta pelo CNPJ/CPF do prestador.</w:t>
      </w:r>
    </w:p>
    <w:p w14:paraId="06C1FDA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funcionalidade “Consulta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por RPS”, deve possuir, no mínimo os seguintes filtros:</w:t>
      </w:r>
    </w:p>
    <w:p w14:paraId="5B2C290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Número do RPS.</w:t>
      </w:r>
    </w:p>
    <w:p w14:paraId="482E26E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Série do RPS.</w:t>
      </w:r>
    </w:p>
    <w:p w14:paraId="2D97BC25"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Tipo do RPS.</w:t>
      </w:r>
    </w:p>
    <w:p w14:paraId="3119A8D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CNPJ do Prestador.</w:t>
      </w:r>
    </w:p>
    <w:p w14:paraId="406E177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CNPJ do Tomador.</w:t>
      </w:r>
    </w:p>
    <w:p w14:paraId="5A8628C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Ao fazer a consulta o sistema deve exibir a possibilidade de visualizar a nota fiscal. Além de exibir a nota fiscal o sistema deve disponibilizar mecanismo para efetuar o download do XML.</w:t>
      </w:r>
    </w:p>
    <w:p w14:paraId="67D68B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funcionalidade “Consulta de autenticidade da NFSE” deve possuir as seguintes características:</w:t>
      </w:r>
    </w:p>
    <w:p w14:paraId="2CA2F1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efetuar a leitura de código de barras impresso na nota fiscal</w:t>
      </w:r>
    </w:p>
    <w:p w14:paraId="02226C3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Digitação de informações com os no mínimo os seguintes itens:</w:t>
      </w:r>
    </w:p>
    <w:p w14:paraId="7D9F06D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Número da </w:t>
      </w:r>
      <w:proofErr w:type="spellStart"/>
      <w:r w:rsidRPr="00A168BE">
        <w:rPr>
          <w:rFonts w:ascii="Bookman Old Style" w:hAnsi="Bookman Old Style" w:cstheme="majorHAnsi"/>
        </w:rPr>
        <w:t>NFSe</w:t>
      </w:r>
      <w:proofErr w:type="spellEnd"/>
    </w:p>
    <w:p w14:paraId="58D59C0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Código verificador da </w:t>
      </w:r>
      <w:proofErr w:type="spellStart"/>
      <w:r w:rsidRPr="00A168BE">
        <w:rPr>
          <w:rFonts w:ascii="Bookman Old Style" w:hAnsi="Bookman Old Style" w:cstheme="majorHAnsi"/>
        </w:rPr>
        <w:t>NFSe</w:t>
      </w:r>
      <w:proofErr w:type="spellEnd"/>
    </w:p>
    <w:p w14:paraId="15CEAA8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CPF/CNPJ do Prestador</w:t>
      </w:r>
    </w:p>
    <w:p w14:paraId="3471DB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funcionalidade “Resumo geral dos movimentos de emissão de notas”, deve demonstrar uma consulta com no mínimo os seguintes itens:</w:t>
      </w:r>
    </w:p>
    <w:p w14:paraId="0EFB0C1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ISSQN devido para o município.</w:t>
      </w:r>
    </w:p>
    <w:p w14:paraId="500C542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ISSQN devido para outros municípios.</w:t>
      </w:r>
    </w:p>
    <w:p w14:paraId="04054F0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Quantidade de notas geradas.</w:t>
      </w:r>
    </w:p>
    <w:p w14:paraId="5AB5D13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Resumo geral de Prestadores/Tomadores.</w:t>
      </w:r>
    </w:p>
    <w:p w14:paraId="0C2795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WebService deverá conter os seguintes serviços:</w:t>
      </w:r>
    </w:p>
    <w:p w14:paraId="65AF7D5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Recepção e Processamento lote de RPS.</w:t>
      </w:r>
    </w:p>
    <w:p w14:paraId="1869319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de lote de RPS.</w:t>
      </w:r>
    </w:p>
    <w:p w14:paraId="169FB79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situação do lote de RPS.</w:t>
      </w:r>
    </w:p>
    <w:p w14:paraId="0853A20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por RPS.</w:t>
      </w:r>
    </w:p>
    <w:p w14:paraId="0B7BD5E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w:t>
      </w:r>
    </w:p>
    <w:p w14:paraId="28C93C2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Cancelamento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w:t>
      </w:r>
    </w:p>
    <w:p w14:paraId="4B15AA7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Carta de Correção</w:t>
      </w:r>
    </w:p>
    <w:p w14:paraId="193877B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Manifestação do Tomador</w:t>
      </w:r>
    </w:p>
    <w:p w14:paraId="26553F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O serviço de Recepção e Processamento lote de RPS deverá, para validação de estrutura dos arquivos XML, usar os arquivos servico_enviar_lote_rps_envio.xsd e servico_enviar_lote_rps_resposta.xsd disponíveis em:  http://www1.receita.fazenda.gov.br/nfse/download.htm na opção </w:t>
      </w:r>
      <w:proofErr w:type="spellStart"/>
      <w:r w:rsidRPr="00A168BE">
        <w:rPr>
          <w:rFonts w:ascii="Bookman Old Style" w:hAnsi="Bookman Old Style" w:cstheme="majorHAnsi"/>
        </w:rPr>
        <w:t>schemas</w:t>
      </w:r>
      <w:proofErr w:type="spellEnd"/>
      <w:r w:rsidRPr="00A168BE">
        <w:rPr>
          <w:rFonts w:ascii="Bookman Old Style" w:hAnsi="Bookman Old Style" w:cstheme="majorHAnsi"/>
        </w:rPr>
        <w:t xml:space="preserve"> XSD.</w:t>
      </w:r>
    </w:p>
    <w:p w14:paraId="2F7609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serviço de Consulta de lote de RPS deverá, para validação de estrutura dos arquivos XML, usar os arquivos servico_consultar_lote_rps_envio.xsd e servico_consultar_lote_rps_resposta.xsd disponíveis em: http://www1.receita.fazenda.gov.br/nfse/download.htm na opção </w:t>
      </w:r>
      <w:proofErr w:type="spellStart"/>
      <w:r w:rsidRPr="00A168BE">
        <w:rPr>
          <w:rFonts w:ascii="Bookman Old Style" w:hAnsi="Bookman Old Style" w:cstheme="majorHAnsi"/>
        </w:rPr>
        <w:t>schemas</w:t>
      </w:r>
      <w:proofErr w:type="spellEnd"/>
      <w:r w:rsidRPr="00A168BE">
        <w:rPr>
          <w:rFonts w:ascii="Bookman Old Style" w:hAnsi="Bookman Old Style" w:cstheme="majorHAnsi"/>
        </w:rPr>
        <w:t xml:space="preserve"> XSD.</w:t>
      </w:r>
    </w:p>
    <w:p w14:paraId="5E65DE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serviço de Consulta situação do lote de RPS deverá, para validação de estrutura dos arquivos XML, usar os arquivos servico_consultar_situacao_lote_rps_envio.xsd e servico_consultar_situacao_lote_rps_envio_resposta.xsd disponíveis em: http://www1.receita.fazenda.gov.br/nfse/download.htm na opção </w:t>
      </w:r>
      <w:proofErr w:type="spellStart"/>
      <w:r w:rsidRPr="00A168BE">
        <w:rPr>
          <w:rFonts w:ascii="Bookman Old Style" w:hAnsi="Bookman Old Style" w:cstheme="majorHAnsi"/>
        </w:rPr>
        <w:t>schemas</w:t>
      </w:r>
      <w:proofErr w:type="spellEnd"/>
      <w:r w:rsidRPr="00A168BE">
        <w:rPr>
          <w:rFonts w:ascii="Bookman Old Style" w:hAnsi="Bookman Old Style" w:cstheme="majorHAnsi"/>
        </w:rPr>
        <w:t xml:space="preserve"> XSD</w:t>
      </w:r>
    </w:p>
    <w:p w14:paraId="050810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serviço de 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por RPS deverá, para validação de estrutura dos arquivos XML, usar os arquivos servico_consultar_nfse_rps_envio.xsd e servico_consultar_nfse_rps_resposta.xsd disponíveis em:</w:t>
      </w:r>
      <w:r w:rsidRPr="00A168BE">
        <w:rPr>
          <w:rFonts w:ascii="Bookman Old Style" w:hAnsi="Bookman Old Style" w:cstheme="majorHAnsi"/>
        </w:rPr>
        <w:br/>
        <w:t xml:space="preserve">http://www1.receita.fazenda.gov.br/nfse/download.htm na opção </w:t>
      </w:r>
      <w:proofErr w:type="spellStart"/>
      <w:r w:rsidRPr="00A168BE">
        <w:rPr>
          <w:rFonts w:ascii="Bookman Old Style" w:hAnsi="Bookman Old Style" w:cstheme="majorHAnsi"/>
        </w:rPr>
        <w:t>schemas</w:t>
      </w:r>
      <w:proofErr w:type="spellEnd"/>
      <w:r w:rsidRPr="00A168BE">
        <w:rPr>
          <w:rFonts w:ascii="Bookman Old Style" w:hAnsi="Bookman Old Style" w:cstheme="majorHAnsi"/>
        </w:rPr>
        <w:t xml:space="preserve"> XSD</w:t>
      </w:r>
    </w:p>
    <w:p w14:paraId="216912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serviço de 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deverá, para validação de estrutura dos arquivos XML, usar os arquivos servico_consultar_nfse_envio.xsd e servico_consultar_nfse_resposta.xsd disponíveis em: http://www1.receita.fazenda.gov.br/nfse/download.htm na opção </w:t>
      </w:r>
      <w:proofErr w:type="spellStart"/>
      <w:r w:rsidRPr="00A168BE">
        <w:rPr>
          <w:rFonts w:ascii="Bookman Old Style" w:hAnsi="Bookman Old Style" w:cstheme="majorHAnsi"/>
        </w:rPr>
        <w:t>schemas</w:t>
      </w:r>
      <w:proofErr w:type="spellEnd"/>
      <w:r w:rsidRPr="00A168BE">
        <w:rPr>
          <w:rFonts w:ascii="Bookman Old Style" w:hAnsi="Bookman Old Style" w:cstheme="majorHAnsi"/>
        </w:rPr>
        <w:t xml:space="preserve"> XSD</w:t>
      </w:r>
    </w:p>
    <w:p w14:paraId="56E5B0F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serviço de Cancelamento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deverá, para validação de estrutura dos arquivos XML, usar os arquivos servico_cancelar_nfse_envio.xsd e servico_cancelar_nfse_resposta.xsd disponíveis em: http://www1.receita.fazenda.gov.br/nfse/download.htm na opção </w:t>
      </w:r>
      <w:proofErr w:type="spellStart"/>
      <w:r w:rsidRPr="00A168BE">
        <w:rPr>
          <w:rFonts w:ascii="Bookman Old Style" w:hAnsi="Bookman Old Style" w:cstheme="majorHAnsi"/>
        </w:rPr>
        <w:t>schemas</w:t>
      </w:r>
      <w:proofErr w:type="spellEnd"/>
      <w:r w:rsidRPr="00A168BE">
        <w:rPr>
          <w:rFonts w:ascii="Bookman Old Style" w:hAnsi="Bookman Old Style" w:cstheme="majorHAnsi"/>
        </w:rPr>
        <w:t xml:space="preserve"> XSD</w:t>
      </w:r>
    </w:p>
    <w:p w14:paraId="44C301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possuir regras específicas e pré-definidas para consumo dos serviços “Manifestação do Tomador” e “Carta de Correção”.</w:t>
      </w:r>
    </w:p>
    <w:p w14:paraId="0828B19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solução web deve possuir um módulo administrador por meio de acesso autenticado.</w:t>
      </w:r>
    </w:p>
    <w:p w14:paraId="1C310C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possibilitar a customização de textos de e-mails.</w:t>
      </w:r>
    </w:p>
    <w:p w14:paraId="20B1AC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possibilitar a customização dos seguintes documentos: Termo de Solicitação de Acesso e DANFSE e Carta de correção.</w:t>
      </w:r>
    </w:p>
    <w:p w14:paraId="5B3E41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p w14:paraId="7E53A6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Na emissão da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o sistema deverá possibilitar o detalhamento dos serviços através da inclusão de itens adicionais ao Item da LC 116/03, possibilitando a inserção de: código do item, descrição, quantitativo e valor unitário.</w:t>
      </w:r>
    </w:p>
    <w:p w14:paraId="6A38E7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possuir funcionalidade onde seja possível movimentar as solicitações de acesso efetuadas pelos prestadores/tomadores de serviço.</w:t>
      </w:r>
    </w:p>
    <w:p w14:paraId="2408E7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possuir funcionalidade onde seja possível deferir/indeferir as solicitações de cancelamento/substituição de notas que foram efetuadas fora do prazo definido pela entidade.</w:t>
      </w:r>
    </w:p>
    <w:p w14:paraId="04B6A61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possuir funcionalidade onde seja possível deferir/indeferir as solicitações de correções nas notas efetuadas através da carta de correção fora do prazo definido prazo definido pela entidade.</w:t>
      </w:r>
    </w:p>
    <w:p w14:paraId="6E0DF0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Através do módulo administrador do sistema também deve ser possível executar as seguintes Consultas:</w:t>
      </w:r>
    </w:p>
    <w:p w14:paraId="27C1276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Consulta de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 xml:space="preserve"> onde seja possível exibir qualquer nota emitida no sistema</w:t>
      </w:r>
    </w:p>
    <w:p w14:paraId="3811945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Consultar as situações dos e-mails enviados nas rotinas do sistema como:</w:t>
      </w:r>
    </w:p>
    <w:p w14:paraId="1574224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Quando efetuada uma solicitação de acesso.</w:t>
      </w:r>
    </w:p>
    <w:p w14:paraId="235497E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Na movimentação efetuada na solicitação de acesso</w:t>
      </w:r>
    </w:p>
    <w:p w14:paraId="7F5427AB"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Na emissão de nota fiscal.</w:t>
      </w:r>
    </w:p>
    <w:p w14:paraId="5A82D88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Na geração da Carta de correção.</w:t>
      </w:r>
    </w:p>
    <w:p w14:paraId="68B8EA23"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Movimentação da solicitação de correção de nota através da carta de correção efetuada fora do prazo.</w:t>
      </w:r>
    </w:p>
    <w:p w14:paraId="18FB24A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Movimentação da solicitação de cancelamento/substituição de nota efetuada fora do prazo.</w:t>
      </w:r>
    </w:p>
    <w:p w14:paraId="75BA99C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Movimentação de Liberação de Nota Avulsa – Pedidos de Aprovação.</w:t>
      </w:r>
    </w:p>
    <w:p w14:paraId="12AB139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Quando da ocorrência de diferença no pagamento do imposto devido.</w:t>
      </w:r>
    </w:p>
    <w:p w14:paraId="481BFBB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Consulta das cartas de correções efetuadas pelos prestadores.</w:t>
      </w:r>
    </w:p>
    <w:p w14:paraId="7495B1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No ambiente de administração também deve ser possível emitir, no mínimo os seguintes relatórios:</w:t>
      </w:r>
    </w:p>
    <w:p w14:paraId="2DC51AD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Relatórios gerais das </w:t>
      </w:r>
      <w:proofErr w:type="spellStart"/>
      <w:r w:rsidRPr="00A168BE">
        <w:rPr>
          <w:rFonts w:ascii="Bookman Old Style" w:hAnsi="Bookman Old Style" w:cstheme="majorHAnsi"/>
        </w:rPr>
        <w:t>NFSe</w:t>
      </w:r>
      <w:proofErr w:type="spellEnd"/>
      <w:r w:rsidRPr="00A168BE">
        <w:rPr>
          <w:rFonts w:ascii="Bookman Old Style" w:hAnsi="Bookman Old Style" w:cstheme="majorHAnsi"/>
        </w:rPr>
        <w:t>:</w:t>
      </w:r>
    </w:p>
    <w:p w14:paraId="7DA3550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Notas emitidas.</w:t>
      </w:r>
    </w:p>
    <w:p w14:paraId="7E023D8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Resumo de notas por atividade (quantidade e valor das notas).</w:t>
      </w:r>
    </w:p>
    <w:p w14:paraId="36FFE05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Visão geral dos cenários das notas emitidas (quantitativo e qualitativo).</w:t>
      </w:r>
    </w:p>
    <w:p w14:paraId="114DC0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bloquear a emissão de notas para serviços que o emissor não esteja autorizado.</w:t>
      </w:r>
    </w:p>
    <w:p w14:paraId="6EDDA0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dispor de um canal de interação digital do usuário com o fiscal, quando o usuário estiver </w:t>
      </w:r>
      <w:proofErr w:type="spellStart"/>
      <w:r w:rsidRPr="00A168BE">
        <w:rPr>
          <w:rFonts w:ascii="Bookman Old Style" w:hAnsi="Bookman Old Style" w:cstheme="majorHAnsi"/>
        </w:rPr>
        <w:t>logado</w:t>
      </w:r>
      <w:proofErr w:type="spellEnd"/>
      <w:r w:rsidRPr="00A168BE">
        <w:rPr>
          <w:rFonts w:ascii="Bookman Old Style" w:hAnsi="Bookman Old Style" w:cstheme="majorHAnsi"/>
        </w:rPr>
        <w:t xml:space="preserve"> no sistema de ISS</w:t>
      </w:r>
    </w:p>
    <w:p w14:paraId="4755A2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canal digital de interação deve dispor mecanismo que possibilite o fiscal realizar o monitoramento dos visitantes do sistema, sendo possível identificar quais páginas já acessou, qual está acessando no momento e tempo de duração do acesso</w:t>
      </w:r>
    </w:p>
    <w:p w14:paraId="3B47FA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o fiscal realizar o atendimento do canal de interação digital a partir de dispositivo móvel</w:t>
      </w:r>
    </w:p>
    <w:p w14:paraId="53608B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canal digital deve dispor de mecanismos que possibilitem a configuração visual do </w:t>
      </w:r>
      <w:proofErr w:type="spellStart"/>
      <w:r w:rsidRPr="00A168BE">
        <w:rPr>
          <w:rFonts w:ascii="Bookman Old Style" w:hAnsi="Bookman Old Style" w:cstheme="majorHAnsi"/>
        </w:rPr>
        <w:t>widget</w:t>
      </w:r>
      <w:proofErr w:type="spellEnd"/>
      <w:r w:rsidRPr="00A168BE">
        <w:rPr>
          <w:rFonts w:ascii="Bookman Old Style" w:hAnsi="Bookman Old Style" w:cstheme="majorHAnsi"/>
        </w:rPr>
        <w:t xml:space="preserve"> do visitante</w:t>
      </w:r>
    </w:p>
    <w:p w14:paraId="39D9AEF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os casos de não existir nenhum fiscal online para atendimento, deve ser possível o usuário registrar sua mensagem, a qual deverá ser enviada por e-mail para o responsável do canal digital de interação.</w:t>
      </w:r>
    </w:p>
    <w:p w14:paraId="6F1A80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canal digital deve dispor de mecanismos que possibilitem a configuração visual do </w:t>
      </w:r>
      <w:proofErr w:type="spellStart"/>
      <w:r w:rsidRPr="00A168BE">
        <w:rPr>
          <w:rFonts w:ascii="Bookman Old Style" w:hAnsi="Bookman Old Style" w:cstheme="majorHAnsi"/>
        </w:rPr>
        <w:t>widget</w:t>
      </w:r>
      <w:proofErr w:type="spellEnd"/>
      <w:r w:rsidRPr="00A168BE">
        <w:rPr>
          <w:rFonts w:ascii="Bookman Old Style" w:hAnsi="Bookman Old Style" w:cstheme="majorHAnsi"/>
        </w:rPr>
        <w:t xml:space="preserve"> do visitante</w:t>
      </w:r>
    </w:p>
    <w:p w14:paraId="66C3FD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canal digital deve dispor de mecanismos que possibilitem a visualização de informações estatísticas do sistema, bem como quantidade de visitantes, páginas visualizadas, conversas respondidas, conversas perdidas e visitantes online.</w:t>
      </w:r>
    </w:p>
    <w:p w14:paraId="07E28B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os serviços prestados de construção civil, onde exista valor máximo estipulado para dedução da base de cálculo sem comprovação, deve ser sugerido automaticamente pelo sistema o valor dedução previsto, sendo possível a sua alteração.</w:t>
      </w:r>
    </w:p>
    <w:p w14:paraId="190E645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os serviços prestados de construção civil deve ser obrigatório informações referentes a obra, bem como Matrícula CEI/CNO da obra e Anotação de Responsabilidade Técnica - ART</w:t>
      </w:r>
    </w:p>
    <w:p w14:paraId="582C82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os serviços prestados de construção civil onde o prestador julgar que não existe dados da obra, deve ser possível que o mesmo declare que a obra em questão não necessita da Matrícula CEI/CNO e ART</w:t>
      </w:r>
    </w:p>
    <w:p w14:paraId="3E9DE03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substituir o processo manual de escrita fiscal. </w:t>
      </w:r>
    </w:p>
    <w:p w14:paraId="49B0899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proporcionar facilidades operacionais para pagamento do ISSQN retido na fonte e para a emissão do recibo de retenção e entrega da relação das empresas prestadoras de serviço.</w:t>
      </w:r>
    </w:p>
    <w:p w14:paraId="149BEC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proporcionar facilidades para entrega de declarações em locais estabelecidos pela Prefeitura, através de arquivos magnéticos ou diretamente pela Internet Pública, provendo mecanismos de consistência, de conferência de dados e de segurança do serviço. </w:t>
      </w:r>
    </w:p>
    <w:p w14:paraId="3CC9173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Disponibilizar layout e meios para possibilitar a importação de arquivos gerados pelos sistemas da escrita fiscal ou contábil utilizados pela empresa prestadora ou tomadora de serviço bem como meios para validação do layout do arquivo. </w:t>
      </w:r>
    </w:p>
    <w:p w14:paraId="098D679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da Prefeitura com as instituições bancárias.</w:t>
      </w:r>
    </w:p>
    <w:p w14:paraId="10CCAD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da Prefeitura com as instituições bancárias.</w:t>
      </w:r>
    </w:p>
    <w:p w14:paraId="1727168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p w14:paraId="519910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 Guia de Recolhimento de ISS, quando responsável tributário, separado daquela em que paga como contribuinte, ou a critério do emissor poderá ser emitido em guia única. </w:t>
      </w:r>
    </w:p>
    <w:p w14:paraId="780D04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Viabilizar a impressão do Recibo de Retenção de notas fiscais recebidas com imposto retido na fonte. </w:t>
      </w:r>
    </w:p>
    <w:p w14:paraId="267850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impressão eletrônica do livro fiscal. </w:t>
      </w:r>
    </w:p>
    <w:p w14:paraId="70BF17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Prover, através da disponibilização de senhas por contador/contribuinte, sigilo absoluto quanto às informações particulares de cada contador/contribuinte e das empresas sob sua responsabilidade. </w:t>
      </w:r>
    </w:p>
    <w:p w14:paraId="6DF312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ao contador/contribuinte acessar somente a lista de empresas sob sua responsabilidade e realizar a manutenção dos dados das </w:t>
      </w:r>
      <w:proofErr w:type="spellStart"/>
      <w:r w:rsidRPr="00A168BE">
        <w:rPr>
          <w:rFonts w:ascii="Bookman Old Style" w:hAnsi="Bookman Old Style" w:cstheme="majorHAnsi"/>
        </w:rPr>
        <w:t>DMSs</w:t>
      </w:r>
      <w:proofErr w:type="spellEnd"/>
      <w:r w:rsidRPr="00A168BE">
        <w:rPr>
          <w:rFonts w:ascii="Bookman Old Style" w:hAnsi="Bookman Old Style" w:cstheme="majorHAnsi"/>
        </w:rPr>
        <w:t xml:space="preserve"> – Declaração Mensal de Serviço – somente destas empresas. </w:t>
      </w:r>
    </w:p>
    <w:p w14:paraId="211131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contador/contribuinte adicionar tantos usuários no sistema quanto for necessário, sendo o acesso individualizado e todos devem ter acesso a todas as empresas da lista do contador/contribuinte. </w:t>
      </w:r>
    </w:p>
    <w:p w14:paraId="2BB3DA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contador/contribuinte realizar uma DMS sem movimento. </w:t>
      </w:r>
    </w:p>
    <w:p w14:paraId="2DD84F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 DMS deverá ser composta de todas as informações necessárias à completa identificação do documento emitido, do prestador, do tomador, dos serviços prestados e do valor da operação. </w:t>
      </w:r>
    </w:p>
    <w:p w14:paraId="5E660E0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ao contador/contribuinte a digitação, o recebimento e o processamento de </w:t>
      </w:r>
      <w:proofErr w:type="spellStart"/>
      <w:r w:rsidRPr="00A168BE">
        <w:rPr>
          <w:rFonts w:ascii="Bookman Old Style" w:hAnsi="Bookman Old Style" w:cstheme="majorHAnsi"/>
        </w:rPr>
        <w:t>DMSs</w:t>
      </w:r>
      <w:proofErr w:type="spellEnd"/>
      <w:r w:rsidRPr="00A168BE">
        <w:rPr>
          <w:rFonts w:ascii="Bookman Old Style" w:hAnsi="Bookman Old Style" w:cstheme="majorHAnsi"/>
        </w:rPr>
        <w:t xml:space="preserve"> retificadoras, após a entrega da declaração. </w:t>
      </w:r>
    </w:p>
    <w:p w14:paraId="0C3484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contador/contribuinte gerar e imprimir o protocolo de confirmação de recebimento da DMS. </w:t>
      </w:r>
    </w:p>
    <w:p w14:paraId="55C33C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contador/contribuinte gerar e imprimir o protocolo de retenção na fonte. </w:t>
      </w:r>
    </w:p>
    <w:p w14:paraId="3DF801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 montado planos de contas para declaração de escolas, lotéricas, planos de saúde, concessionárias de transporte público, seguradoras, e todos outros segmentos que não tenham a obrigatoriedade de emissão de notas fiscais. </w:t>
      </w:r>
    </w:p>
    <w:p w14:paraId="6E4E847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em uma única nota fiscal seja vinculado vários serviços distintos, cada qual com sua identificação do item da lista de serviços, alíquota, valor da base de cálculo e valor do imposto. </w:t>
      </w:r>
    </w:p>
    <w:p w14:paraId="553D34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informar notas que tenham sido roubadas, extraviadas, destruídas ou qualquer outro motivo que não tenham emitido. </w:t>
      </w:r>
    </w:p>
    <w:p w14:paraId="2808A0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que o declarante informe eventuais valores de créditos, valores estes que devem ser abatidos do valor de imposto próprio a pagar no mês. Deve ser possível configurar um percentual limite para este abatimento. </w:t>
      </w:r>
    </w:p>
    <w:p w14:paraId="6E0A16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declaração pelo prestador da diferença de alíquota para as notas emitidas que sofreram retenção com alíquota inferior a devida. </w:t>
      </w:r>
    </w:p>
    <w:p w14:paraId="140353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visualização em forma gráfica de dados gerenciais em área pública, bem como: Resumo de Declaração, Valores Pagos, Declarações Entregues fora do Prazo e Lançamento de Notas por Dia; </w:t>
      </w:r>
    </w:p>
    <w:p w14:paraId="5EAF40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consulta da veracidade do protocolo de retenção fornecido pelo prestador; </w:t>
      </w:r>
    </w:p>
    <w:p w14:paraId="043F42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canal de fale conosco </w:t>
      </w:r>
    </w:p>
    <w:p w14:paraId="09DFEA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declaração da (RBT) Receita Bruta Total por empresas optantes do Regime Único Simples Nacional </w:t>
      </w:r>
    </w:p>
    <w:p w14:paraId="6E23D4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apuração automática da alíquota para empresas optantes do Regime Único Simples Nacional de acordo com sua RBT. </w:t>
      </w:r>
    </w:p>
    <w:p w14:paraId="6F8E18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de e-mail informado ao contador referente às autuações realizadas das empresas sob sua responsabilidade </w:t>
      </w:r>
    </w:p>
    <w:p w14:paraId="394F0C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constituição de créditos para declarações com valores não pagos </w:t>
      </w:r>
    </w:p>
    <w:p w14:paraId="289858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de e-mail informado ao contador referente às constituições de créditos realizadas das empresas sob sua responsabilidade </w:t>
      </w:r>
    </w:p>
    <w:p w14:paraId="777D19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canal de fale conosco </w:t>
      </w:r>
    </w:p>
    <w:p w14:paraId="153C0C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declaração da (RBT) Receita Bruta Total por empresas optantes do Regime Único Simples Nacional </w:t>
      </w:r>
    </w:p>
    <w:p w14:paraId="3BC3B7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apuração automática da alíquota para empresas optantes do Regime Único Simples Nacional de acordo com sua RBT. </w:t>
      </w:r>
    </w:p>
    <w:p w14:paraId="5E56A3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autuação automática para empresas omissas de declaração </w:t>
      </w:r>
    </w:p>
    <w:p w14:paraId="3CDB4A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de e-mail informado ao contador referente às autuações realizadas das empresas sob sua responsabilidade </w:t>
      </w:r>
    </w:p>
    <w:p w14:paraId="43B8CD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constituição de créditos para declarações com valores não pagos </w:t>
      </w:r>
    </w:p>
    <w:p w14:paraId="23C0DE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envio de e-mail informado ao contador referente às constituições de créditos realizadas das empresas sob sua responsabilidade </w:t>
      </w:r>
    </w:p>
    <w:p w14:paraId="3921F9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controle de deduções da base de cálculo para serviços de construção civil, podendo definir o valor máximo sem comprovação e o valor máximo possível de dedução.</w:t>
      </w:r>
    </w:p>
    <w:p w14:paraId="677DDC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controle da dedução máxima de base de cálculo por prestador de serviço</w:t>
      </w:r>
    </w:p>
    <w:p w14:paraId="627C42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 caso de uma nota declarada de construção civil com dedução da base de cálculo dentro do intervalo máximo sem comprovação, não deve ser solicitado nenhuma comprovação ao declarante.</w:t>
      </w:r>
    </w:p>
    <w:p w14:paraId="541279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 caso de uma nota declarada de construção civil com dedução da base de cálculo acima do valor máximo sem comprovação, não deve ser possível realizar a entrega da competência sem a anexação da documentação que comprove a dedução informada.</w:t>
      </w:r>
    </w:p>
    <w:p w14:paraId="63CD53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 caso de uma nota declarada de construção civil com dedução da base de cálculo acima do valor máximo sem comprovação, deve ser possível a anexação da documentação que comprove a dedução por nota de serviço declarada.</w:t>
      </w:r>
    </w:p>
    <w:p w14:paraId="571615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cadastramento dos auditores fiscais, informando minimamente nome, CPF, matrícula e local de lotação.</w:t>
      </w:r>
    </w:p>
    <w:p w14:paraId="05356B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cadastramento de infrações relacionadas a omissão de declaração, sendo possível informar descrição, vigência, legislação, penalidade e valor da penalidade</w:t>
      </w:r>
    </w:p>
    <w:p w14:paraId="6D6635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p w14:paraId="0511A7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Possibilitar a autuação de empresas omissas da declaração de serviços prestados/tomados, sendo possível selecionar por empresa, competência, enquadramento e tipo de autuação (Serviço Prestado, Serviço Tomado ou Ambos)</w:t>
      </w:r>
    </w:p>
    <w:p w14:paraId="115008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consulta de empresas que foram autuadas, sendo possível selecionar por empresa, competência, auditor, tipo de autuação (Serviço Prestado, Serviço Tomado ou Ambos), número do auto, data da autuação e situação do débito do auto.</w:t>
      </w:r>
    </w:p>
    <w:p w14:paraId="465137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conter relatório de auditoria que informa as operações realizadas, listando minimamente data, hora, funcionalidade, histórico do que foi realizado, usuário outorgado e empresa outorgante.</w:t>
      </w:r>
    </w:p>
    <w:p w14:paraId="34CB41D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escrituração dos serviços prestados por planos de contas para empresas não emissoras de notas, sendo possível informar declarar contas tributadas e não tributadas </w:t>
      </w:r>
    </w:p>
    <w:p w14:paraId="74A946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do plano de contas, sendo possível desdobramento em contras sintéticas e analíticas, definindo se a mesma será tributada ou apenas informativa, não tributada.</w:t>
      </w:r>
    </w:p>
    <w:p w14:paraId="1CFF5F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de gestão, a visualização do valor arrecadado de empresas optantes do simples nacional, sendo possível identificar qual a origem do valor pago. Exemplo: Se o pagamento se deu pelo DAS, DAS Cobrança, DAS-MEI, DAS-Parcelamento, DAS-Avulso.</w:t>
      </w:r>
    </w:p>
    <w:p w14:paraId="0C128D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de gestão, a identificação das 10 empresas optantes do simples nacional que mais arrecadaram em determinado período a ser informado pelo usuário</w:t>
      </w:r>
    </w:p>
    <w:p w14:paraId="3ECA8B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através de gráfico, a identificação dos valores arrecadados diariamente, em determinado período a ser informado pelo usuário </w:t>
      </w:r>
    </w:p>
    <w:p w14:paraId="7B5052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a identificação consolidada da quantidade de parcelamentos por situação, em determinado período a ser informado pelo usuário.</w:t>
      </w:r>
    </w:p>
    <w:p w14:paraId="53765C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a identificação consolidada do valor de parcelamentos por situação, em determinado período a ser informado pelo usuário.</w:t>
      </w:r>
    </w:p>
    <w:p w14:paraId="7ED17D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a identificação da quantidade de parcelamentos por mês, em determinado período a ser informado pelo usuário.</w:t>
      </w:r>
    </w:p>
    <w:p w14:paraId="45D32C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a identificação do valor de parcelamentos por mês, em determinado período a ser informado pelo usuário.</w:t>
      </w:r>
    </w:p>
    <w:p w14:paraId="515C82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a identificação da quantidade de parcelamentos por mês, em determinado período a ser informado pelo usuário.</w:t>
      </w:r>
    </w:p>
    <w:p w14:paraId="6518A24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realizar o comparativo da quantidade de parcelamentos do mês corrente com o mês anterior.</w:t>
      </w:r>
    </w:p>
    <w:p w14:paraId="7D1778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w:t>
      </w:r>
      <w:proofErr w:type="gramStart"/>
      <w:r w:rsidRPr="00A168BE">
        <w:rPr>
          <w:rFonts w:ascii="Bookman Old Style" w:hAnsi="Bookman Old Style" w:cstheme="majorHAnsi"/>
        </w:rPr>
        <w:t>também</w:t>
      </w:r>
      <w:proofErr w:type="gramEnd"/>
      <w:r w:rsidRPr="00A168BE">
        <w:rPr>
          <w:rFonts w:ascii="Bookman Old Style" w:hAnsi="Bookman Old Style" w:cstheme="majorHAnsi"/>
        </w:rPr>
        <w:t xml:space="preserve"> deve ser possível identificar o valor total consolidado negociado.</w:t>
      </w:r>
    </w:p>
    <w:p w14:paraId="086781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consulta, identificar os períodos de apuração que compõem os parcelamentos selecionados, listando minimamente os seguintes dados: Período de Apuração, Data de Vencimento, Valor Original e Valor Atualizado.</w:t>
      </w:r>
    </w:p>
    <w:p w14:paraId="05E4742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consulta, identificar a quantidade de parcelas pagas, não pagas e o valor total das parcelas de um parcelamento selecionado.</w:t>
      </w:r>
    </w:p>
    <w:p w14:paraId="2847AE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consulta, identificar as informações de arrecadação de um parcelamento selecionado, constando minimamente os seguintes dados: Vencimento da Parcela, Número da DAS, Data de Arrecadação e Valor Total do DAS</w:t>
      </w:r>
    </w:p>
    <w:p w14:paraId="60FAFA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realizar comparativo entre valores em parcelamento e arrecadado, sendo possível visualizar o Valor em Parcelamento, Arrecadado e Saldo a Receber.</w:t>
      </w:r>
    </w:p>
    <w:p w14:paraId="176C43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através de gráfico, realizar o comparativo por período de apuração entre o declarado no município versus o declarado na Receita Federal do Brasil, identificando os valores bem como a diferença que ainda falta a ser declarada para o município.</w:t>
      </w:r>
    </w:p>
    <w:p w14:paraId="2F7109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realizar o comparativo por período de apuração entre a quantidade de DAS declarada versus o que foi pago, identificando o percentual do saldo de DAS a serem quitadas.</w:t>
      </w:r>
    </w:p>
    <w:p w14:paraId="1E8EF5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identificar as 10 maiores empresas contribuintes de ISSQN com declaração da Receita Federal do Brasil, bem qual a sua participação em R$.</w:t>
      </w:r>
    </w:p>
    <w:p w14:paraId="6D7282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através de gráfico, identificar por exercício o valor de ISSQN declarado na Receita Federal que não está sujeito a Substituição </w:t>
      </w:r>
    </w:p>
    <w:p w14:paraId="5D166D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identificar os valores da declaração, consolidando pela sua situação.</w:t>
      </w:r>
    </w:p>
    <w:p w14:paraId="406493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através de gráfico, identificar a quantidade de empresas divergentes entre o declarado na Receita Federal Brasileira e o declarado no município, sendo possível ainda, listar os dados que originaram os números.</w:t>
      </w:r>
    </w:p>
    <w:p w14:paraId="6D8BD33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 todos os gráficos e consultas deve possuir filtros de seleção, prevendo minimamente os seguintes parâmetros: CNPJ, Razão Social e Período de Apuração</w:t>
      </w:r>
    </w:p>
    <w:p w14:paraId="283404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todos os gráficos e consultas deve ser possível listar os dados que deram origem a visão.</w:t>
      </w:r>
    </w:p>
    <w:p w14:paraId="6E905E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Para todos os gráficos e consultas deve ser possível exportar os dados, minimamente nos formatos de </w:t>
      </w:r>
      <w:proofErr w:type="spellStart"/>
      <w:r w:rsidRPr="00A168BE">
        <w:rPr>
          <w:rFonts w:ascii="Bookman Old Style" w:hAnsi="Bookman Old Style" w:cstheme="majorHAnsi"/>
        </w:rPr>
        <w:t>excel</w:t>
      </w:r>
      <w:proofErr w:type="spellEnd"/>
      <w:r w:rsidRPr="00A168BE">
        <w:rPr>
          <w:rFonts w:ascii="Bookman Old Style" w:hAnsi="Bookman Old Style" w:cstheme="majorHAnsi"/>
        </w:rPr>
        <w:t xml:space="preserve"> e </w:t>
      </w:r>
      <w:proofErr w:type="spellStart"/>
      <w:r w:rsidRPr="00A168BE">
        <w:rPr>
          <w:rFonts w:ascii="Bookman Old Style" w:hAnsi="Bookman Old Style" w:cstheme="majorHAnsi"/>
        </w:rPr>
        <w:t>csv</w:t>
      </w:r>
      <w:proofErr w:type="spellEnd"/>
      <w:r w:rsidRPr="00A168BE">
        <w:rPr>
          <w:rFonts w:ascii="Bookman Old Style" w:hAnsi="Bookman Old Style" w:cstheme="majorHAnsi"/>
        </w:rPr>
        <w:t>.</w:t>
      </w:r>
    </w:p>
    <w:p w14:paraId="33864AE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todos os gráficos e consultas devem existir mecanismos que possibilitem a classificação pela ordem crescente ou decrescente, informando qual informação será base para a ordenação.</w:t>
      </w:r>
    </w:p>
    <w:p w14:paraId="41F3C0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Estar com a tabela de nomenclatura brasileira de serviços minimamente na versão 2.0 e possuir controle de vigência.</w:t>
      </w:r>
    </w:p>
    <w:p w14:paraId="3F19C28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boleto avulso, o qual esteja desvinculado da entrega da declaração mensal, sendo necessário apenas informar a competência, valor do ISS Próprio, ISS Retido e observação.</w:t>
      </w:r>
    </w:p>
    <w:p w14:paraId="5A4878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consulta dos boletos já emitidos, sendo possível visualizar número. </w:t>
      </w:r>
      <w:proofErr w:type="gramStart"/>
      <w:r w:rsidRPr="00A168BE">
        <w:rPr>
          <w:rFonts w:ascii="Bookman Old Style" w:hAnsi="Bookman Old Style" w:cstheme="majorHAnsi"/>
        </w:rPr>
        <w:t>ano</w:t>
      </w:r>
      <w:proofErr w:type="gramEnd"/>
      <w:r w:rsidRPr="00A168BE">
        <w:rPr>
          <w:rFonts w:ascii="Bookman Old Style" w:hAnsi="Bookman Old Style" w:cstheme="majorHAnsi"/>
        </w:rPr>
        <w:t>, origem, competência, ISS Próprio, ISS Retido, valor total, situação e possível observação;</w:t>
      </w:r>
    </w:p>
    <w:p w14:paraId="2945AC5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segunda via de um boleto já emitido.</w:t>
      </w:r>
    </w:p>
    <w:p w14:paraId="70F052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prestadores de serviço optantes do Simples Nacional, deve ser possível realizar a declaração de base de cálculo por anexo.</w:t>
      </w:r>
    </w:p>
    <w:p w14:paraId="4EA939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ser possível o declarante visualizar um resumo da declaração a ser entregue, segregando pela associação dos itens de serviço LC116/03 com os serviços municipais, onde deve demonstrar minimamente as seguintes informações: valor do serviço, valor de dedução, desconto incondicional, base de cálculo, alíquota, valor do </w:t>
      </w:r>
      <w:proofErr w:type="spellStart"/>
      <w:r w:rsidRPr="00A168BE">
        <w:rPr>
          <w:rFonts w:ascii="Bookman Old Style" w:hAnsi="Bookman Old Style" w:cstheme="majorHAnsi"/>
        </w:rPr>
        <w:t>iss</w:t>
      </w:r>
      <w:proofErr w:type="spellEnd"/>
      <w:r w:rsidRPr="00A168BE">
        <w:rPr>
          <w:rFonts w:ascii="Bookman Old Style" w:hAnsi="Bookman Old Style" w:cstheme="majorHAnsi"/>
        </w:rPr>
        <w:t xml:space="preserve">, valor do </w:t>
      </w:r>
      <w:proofErr w:type="spellStart"/>
      <w:r w:rsidRPr="00A168BE">
        <w:rPr>
          <w:rFonts w:ascii="Bookman Old Style" w:hAnsi="Bookman Old Style" w:cstheme="majorHAnsi"/>
        </w:rPr>
        <w:t>iss</w:t>
      </w:r>
      <w:proofErr w:type="spellEnd"/>
      <w:r w:rsidRPr="00A168BE">
        <w:rPr>
          <w:rFonts w:ascii="Bookman Old Style" w:hAnsi="Bookman Old Style" w:cstheme="majorHAnsi"/>
        </w:rPr>
        <w:t xml:space="preserve"> retido e valor do </w:t>
      </w:r>
      <w:proofErr w:type="spellStart"/>
      <w:r w:rsidRPr="00A168BE">
        <w:rPr>
          <w:rFonts w:ascii="Bookman Old Style" w:hAnsi="Bookman Old Style" w:cstheme="majorHAnsi"/>
        </w:rPr>
        <w:t>iss</w:t>
      </w:r>
      <w:proofErr w:type="spellEnd"/>
      <w:r w:rsidRPr="00A168BE">
        <w:rPr>
          <w:rFonts w:ascii="Bookman Old Style" w:hAnsi="Bookman Old Style" w:cstheme="majorHAnsi"/>
        </w:rPr>
        <w:t xml:space="preserve"> devido.</w:t>
      </w:r>
    </w:p>
    <w:p w14:paraId="4D132F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ser possível que as cooperativas realizem ajuste do valor global a ser deduzido na competência para os serviços prestados.</w:t>
      </w:r>
    </w:p>
    <w:p w14:paraId="740E11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do ISS de uma determinada competência, copiando a chave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e colando no APP do Banco onde possuí conta.</w:t>
      </w:r>
    </w:p>
    <w:p w14:paraId="5ACFC2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do ISS de uma determinada competência, realizando a leitura do </w:t>
      </w:r>
      <w:proofErr w:type="spellStart"/>
      <w:r w:rsidRPr="00A168BE">
        <w:rPr>
          <w:rFonts w:ascii="Bookman Old Style" w:hAnsi="Bookman Old Style" w:cstheme="majorHAnsi"/>
        </w:rPr>
        <w:t>QRcode</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com </w:t>
      </w:r>
      <w:proofErr w:type="gramStart"/>
      <w:r w:rsidRPr="00A168BE">
        <w:rPr>
          <w:rFonts w:ascii="Bookman Old Style" w:hAnsi="Bookman Old Style" w:cstheme="majorHAnsi"/>
        </w:rPr>
        <w:t>leitor  do</w:t>
      </w:r>
      <w:proofErr w:type="gramEnd"/>
      <w:r w:rsidRPr="00A168BE">
        <w:rPr>
          <w:rFonts w:ascii="Bookman Old Style" w:hAnsi="Bookman Old Style" w:cstheme="majorHAnsi"/>
        </w:rPr>
        <w:t xml:space="preserve"> APP do Banco onde possuí conta.</w:t>
      </w:r>
    </w:p>
    <w:p w14:paraId="6F54F9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definir quais prestadores eventuais, podem efetuar emissão de documento para pagamento com seleção de documentos fiscais</w:t>
      </w:r>
    </w:p>
    <w:p w14:paraId="29EE5F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emissão de documento para pagamento através de Boleto ou PIX para Prestadores Eventuais, selecionando os serviços tomados em que há retenção de ISSQN, permitindo selecionar um ou vários documentos fiscais em uma única seleção.</w:t>
      </w:r>
    </w:p>
    <w:p w14:paraId="38CF330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exportação do extrato em </w:t>
      </w:r>
      <w:proofErr w:type="spellStart"/>
      <w:r w:rsidRPr="00A168BE">
        <w:rPr>
          <w:rFonts w:ascii="Bookman Old Style" w:hAnsi="Bookman Old Style" w:cstheme="majorHAnsi"/>
        </w:rPr>
        <w:t>XLSx</w:t>
      </w:r>
      <w:proofErr w:type="spellEnd"/>
      <w:r w:rsidRPr="00A168BE">
        <w:rPr>
          <w:rFonts w:ascii="Bookman Old Style" w:hAnsi="Bookman Old Style" w:cstheme="majorHAnsi"/>
        </w:rPr>
        <w:t>, gerando de forma segregada as informações do resumo de declaração, notas constantes na declaração e a declaração por plano de contas.</w:t>
      </w:r>
    </w:p>
    <w:p w14:paraId="7FE6A036" w14:textId="77777777" w:rsidR="00DD42E7" w:rsidRPr="00A168BE" w:rsidRDefault="00DD42E7" w:rsidP="00DD42E7">
      <w:pPr>
        <w:pStyle w:val="PargrafodaLista"/>
        <w:ind w:left="0"/>
        <w:jc w:val="both"/>
        <w:rPr>
          <w:rFonts w:ascii="Bookman Old Style" w:hAnsi="Bookman Old Style" w:cstheme="majorHAnsi"/>
        </w:rPr>
      </w:pPr>
    </w:p>
    <w:p w14:paraId="15838627"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SERVIÇO ELETRÔNICO DE ATENDIMENTO AO CIDADÃO:</w:t>
      </w:r>
    </w:p>
    <w:p w14:paraId="71BE3838"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Atendimento eletrônico ao Cidadão</w:t>
      </w:r>
    </w:p>
    <w:p w14:paraId="297FA3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intercâmbio online de dados, com as bases de dados controladas pelo sistema de Arrecadação, utilizado internamente pela prefeitura;</w:t>
      </w:r>
    </w:p>
    <w:p w14:paraId="209FC49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Prover sigilo absoluto quanto às informações pessoais de cada cidadão/contribuinte cadastrado no sistema, permitindo que somente o próprio cidadão/contribuinte tenha acesso aos seus próprios dados;</w:t>
      </w:r>
    </w:p>
    <w:p w14:paraId="2C452F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cidadão/contribuinte realize consultas detalhadas sobre os seus próprios débitos e pagamentos, mesmo aqueles gerados em exercícios anteriores, informando minimamente em que fase da cobrança de cada débito se enquadra (em cobrança ou em dívida ativa), permitindo a consulta ou emissão de extratos da posição financeira;</w:t>
      </w:r>
    </w:p>
    <w:p w14:paraId="75492F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certidões positivas, negativas e positivas com efeito de negativa;</w:t>
      </w:r>
    </w:p>
    <w:p w14:paraId="13A7D7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certidões e documentos de apresentação obrigatórios, emitidas pela aplicação, possam ter sua autenticidade validada, através de mecanismo seguro;</w:t>
      </w:r>
    </w:p>
    <w:p w14:paraId="290C4D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segunda via de guias de recolhimento de IPTU e ISSQN, inclusive de débitos já parcelados anteriormente nos procedimentos formais de atendimento;</w:t>
      </w:r>
    </w:p>
    <w:p w14:paraId="5811404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Consulta Financeira;</w:t>
      </w:r>
    </w:p>
    <w:p w14:paraId="28DCEF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Emissão das 2a. vias de carnê;</w:t>
      </w:r>
    </w:p>
    <w:p w14:paraId="3ED0F2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Emissão de recibos com valor atualizado;</w:t>
      </w:r>
    </w:p>
    <w:p w14:paraId="70E5D9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Emissão de Certidões;</w:t>
      </w:r>
    </w:p>
    <w:p w14:paraId="3CCA1A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Autenticações das Certidões emitidas;</w:t>
      </w:r>
    </w:p>
    <w:p w14:paraId="306D10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Consultas liberadas por cadastro ou CPF/CNPJ.</w:t>
      </w:r>
    </w:p>
    <w:p w14:paraId="632D08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imprima comprovante atestando que o mesmo está em dia com o pagamento da Taxa de Licença e Localização, sendo que o comprovante só deve ser gerado se o valor da Taxas tenha sido pago integralmente.</w:t>
      </w:r>
    </w:p>
    <w:p w14:paraId="519FF6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ao contribuinte, realizar através da internet a solicitação de Autorização para Impressão de Documentos Fiscais. A solicitação recebida pelo fiscal poderá ser deferida ou indeferida. Em ambos os casos o solicitante e o contador devem ser comunicados com envio de e-mail. Para as solicitações deferidas a Gráfica informada na solicitação também deverá ser comunicada.</w:t>
      </w:r>
    </w:p>
    <w:p w14:paraId="00C8F68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mecanismo que permita as gráficas realizarem consultas das Autorizações de Impressão de Documentos Fiscais em seu nome.</w:t>
      </w:r>
    </w:p>
    <w:p w14:paraId="38A601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consulte seus dados cadastrais por intermédio da internet, sendo possível também, optar pela impressa do documento Espelho de Cadastro, o qual deverá ser personalizável.</w:t>
      </w:r>
    </w:p>
    <w:p w14:paraId="5397DD5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contribuinte solicite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14:paraId="04123B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O sistema deve ter o padrão de cores configurável, em ferramenta que permita a modificação de forma fácil, de acordo com as cores do município, cabendo a esse, escolher a cores do topo do site, rodapé e dos botões de ação.</w:t>
      </w:r>
    </w:p>
    <w:p w14:paraId="4A7223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nomes dos botões de ação do sistema devem ser configuráveis pelo município, em ferramenta que permita a modificação de forma fácil.</w:t>
      </w:r>
    </w:p>
    <w:p w14:paraId="17CE4A8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dispor de ferramenta para alterar o tamanho da fonte do site, isso de forma ilimitada, a cada clique deve ser percebido o aumento.</w:t>
      </w:r>
    </w:p>
    <w:p w14:paraId="600F0C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 que permita o cadastramento e alteração de texto de ajuda dos botões de ação. O texto de ajuda deve ser apresentado quando o usuário passar o cursor do mouse sobre o botão. </w:t>
      </w:r>
    </w:p>
    <w:p w14:paraId="3C67AE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de uma ou várias parcelas, copiando a chave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e colando no APP do Banco onde possuí conta.</w:t>
      </w:r>
    </w:p>
    <w:p w14:paraId="709400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de uma ou várias parcelas, realizando a leitura do </w:t>
      </w:r>
      <w:proofErr w:type="spellStart"/>
      <w:r w:rsidRPr="00A168BE">
        <w:rPr>
          <w:rFonts w:ascii="Bookman Old Style" w:hAnsi="Bookman Old Style" w:cstheme="majorHAnsi"/>
        </w:rPr>
        <w:t>QRcode</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w:t>
      </w:r>
      <w:proofErr w:type="gramStart"/>
      <w:r w:rsidRPr="00A168BE">
        <w:rPr>
          <w:rFonts w:ascii="Bookman Old Style" w:hAnsi="Bookman Old Style" w:cstheme="majorHAnsi"/>
        </w:rPr>
        <w:t>com  leitor</w:t>
      </w:r>
      <w:proofErr w:type="gramEnd"/>
      <w:r w:rsidRPr="00A168BE">
        <w:rPr>
          <w:rFonts w:ascii="Bookman Old Style" w:hAnsi="Bookman Old Style" w:cstheme="majorHAnsi"/>
        </w:rPr>
        <w:t xml:space="preserve">  do APP do Banco onde possuí conta.</w:t>
      </w:r>
    </w:p>
    <w:p w14:paraId="78F34D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do carnê através do </w:t>
      </w:r>
      <w:proofErr w:type="spellStart"/>
      <w:r w:rsidRPr="00A168BE">
        <w:rPr>
          <w:rFonts w:ascii="Bookman Old Style" w:hAnsi="Bookman Old Style" w:cstheme="majorHAnsi"/>
        </w:rPr>
        <w:t>QRcode</w:t>
      </w:r>
      <w:proofErr w:type="spellEnd"/>
      <w:r w:rsidRPr="00A168BE">
        <w:rPr>
          <w:rFonts w:ascii="Bookman Old Style" w:hAnsi="Bookman Old Style" w:cstheme="majorHAnsi"/>
        </w:rPr>
        <w:t xml:space="preserve"> disponibilizado no mesmo</w:t>
      </w:r>
    </w:p>
    <w:p w14:paraId="28FF4771" w14:textId="77777777" w:rsidR="00DD42E7" w:rsidRPr="00A168BE" w:rsidRDefault="00DD42E7" w:rsidP="00DD42E7">
      <w:pPr>
        <w:pStyle w:val="PargrafodaLista"/>
        <w:ind w:left="0"/>
        <w:jc w:val="both"/>
        <w:rPr>
          <w:rFonts w:ascii="Bookman Old Style" w:hAnsi="Bookman Old Style" w:cstheme="majorHAnsi"/>
        </w:rPr>
      </w:pPr>
    </w:p>
    <w:p w14:paraId="64649563" w14:textId="77777777" w:rsidR="00DD42E7" w:rsidRPr="00A168BE" w:rsidRDefault="00DD42E7" w:rsidP="00DD42E7">
      <w:pPr>
        <w:jc w:val="both"/>
        <w:rPr>
          <w:rFonts w:ascii="Bookman Old Style" w:hAnsi="Bookman Old Style" w:cstheme="majorHAnsi"/>
          <w:b/>
          <w:bCs/>
          <w:sz w:val="20"/>
          <w:szCs w:val="20"/>
          <w:u w:val="single"/>
        </w:rPr>
      </w:pPr>
      <w:r w:rsidRPr="00A168BE">
        <w:rPr>
          <w:rFonts w:ascii="Bookman Old Style" w:hAnsi="Bookman Old Style" w:cstheme="majorHAnsi"/>
          <w:b/>
          <w:bCs/>
          <w:sz w:val="20"/>
          <w:szCs w:val="20"/>
          <w:u w:val="single"/>
        </w:rPr>
        <w:t>Aplicativo Móvel de Atendimento ao Cidadão</w:t>
      </w:r>
    </w:p>
    <w:p w14:paraId="01C3E0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download nas lojas de aplicativos Apple </w:t>
      </w:r>
      <w:proofErr w:type="spellStart"/>
      <w:r w:rsidRPr="00A168BE">
        <w:rPr>
          <w:rFonts w:ascii="Bookman Old Style" w:hAnsi="Bookman Old Style" w:cstheme="majorHAnsi"/>
        </w:rPr>
        <w:t>Store</w:t>
      </w:r>
      <w:proofErr w:type="spellEnd"/>
      <w:r w:rsidRPr="00A168BE">
        <w:rPr>
          <w:rFonts w:ascii="Bookman Old Style" w:hAnsi="Bookman Old Style" w:cstheme="majorHAnsi"/>
        </w:rPr>
        <w:t xml:space="preserve"> e Google Play</w:t>
      </w:r>
    </w:p>
    <w:p w14:paraId="529844B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cadastro do cidadão </w:t>
      </w:r>
    </w:p>
    <w:p w14:paraId="369083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confirmação do cadastro via e-mail e SMS</w:t>
      </w:r>
    </w:p>
    <w:p w14:paraId="6102B2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acesso aos serviços mediante informação do CPF e senha</w:t>
      </w:r>
    </w:p>
    <w:p w14:paraId="3F7C01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alteração de dados do cidadão</w:t>
      </w:r>
    </w:p>
    <w:p w14:paraId="1352B9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opção do recebimento de avisos da Entidade por e-mail, SMS ou ambos</w:t>
      </w:r>
    </w:p>
    <w:p w14:paraId="67915B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as informações sobre o município como: nome, endereço, telefone e e-mail</w:t>
      </w:r>
    </w:p>
    <w:p w14:paraId="4E7C610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exclusão definitiva da conta</w:t>
      </w:r>
    </w:p>
    <w:p w14:paraId="14A420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leitura de dados a partir de um QR </w:t>
      </w:r>
      <w:proofErr w:type="spellStart"/>
      <w:r w:rsidRPr="00A168BE">
        <w:rPr>
          <w:rFonts w:ascii="Bookman Old Style" w:hAnsi="Bookman Old Style" w:cstheme="majorHAnsi"/>
        </w:rPr>
        <w:t>Code</w:t>
      </w:r>
      <w:proofErr w:type="spellEnd"/>
    </w:p>
    <w:p w14:paraId="778AC2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de dados dos imóveis onde o contribuinte seja, proprietário ou coproprietário, bem como a existência de débitos ajuizados ou pendentes (quando houver)</w:t>
      </w:r>
    </w:p>
    <w:p w14:paraId="216399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exibição das construções (unidades) do imóvel</w:t>
      </w:r>
    </w:p>
    <w:p w14:paraId="04F30A5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financeira dos imóveis</w:t>
      </w:r>
    </w:p>
    <w:p w14:paraId="7AE0B9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os pagamentos, isenções e cancelamentos efetuados</w:t>
      </w:r>
    </w:p>
    <w:p w14:paraId="1A39FE3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as parcelas de cada lançamento e a situação de cada uma</w:t>
      </w:r>
    </w:p>
    <w:p w14:paraId="3DD9F7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boleto bancário por dívida agrupada ou por parcela</w:t>
      </w:r>
    </w:p>
    <w:p w14:paraId="6DF7839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envio do link do boleto por e-mail</w:t>
      </w:r>
    </w:p>
    <w:p w14:paraId="4B813A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envio do link do boleto por SMS</w:t>
      </w:r>
    </w:p>
    <w:p w14:paraId="379F2B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 certidão negativa</w:t>
      </w:r>
    </w:p>
    <w:p w14:paraId="706012F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 certidão positiva</w:t>
      </w:r>
    </w:p>
    <w:p w14:paraId="30C470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 certidão positiva com efeito de negativa</w:t>
      </w:r>
    </w:p>
    <w:p w14:paraId="7B0DCF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de dados das empresas onde o contribuinte seja proprietário ou sócio, bem como a existência de débitos ajuizados ou pendentes (quando houver)</w:t>
      </w:r>
    </w:p>
    <w:p w14:paraId="5BCCAF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exibição do quadro societário das empresas</w:t>
      </w:r>
    </w:p>
    <w:p w14:paraId="568572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os dados de entrada na sociedade e percentual societário</w:t>
      </w:r>
    </w:p>
    <w:p w14:paraId="5884D3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financeira das empresas</w:t>
      </w:r>
    </w:p>
    <w:p w14:paraId="7AA5B1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os pagamentos, isenções e cancelamentos efetuados</w:t>
      </w:r>
    </w:p>
    <w:p w14:paraId="41A59A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as parcelas de cada lançamento, bem como a situação de cada uma</w:t>
      </w:r>
    </w:p>
    <w:p w14:paraId="09127B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boleto bancário por dívida agrupada ou por parcela</w:t>
      </w:r>
    </w:p>
    <w:p w14:paraId="252319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envio do link do boleto por e-mail</w:t>
      </w:r>
    </w:p>
    <w:p w14:paraId="4E878AF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envio do link do boleto por SMS</w:t>
      </w:r>
    </w:p>
    <w:p w14:paraId="40EACA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emissão da certidão negativa</w:t>
      </w:r>
    </w:p>
    <w:p w14:paraId="0A7690A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 certidão positiva</w:t>
      </w:r>
    </w:p>
    <w:p w14:paraId="019737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da certidão positiva com efeito de negativa</w:t>
      </w:r>
    </w:p>
    <w:p w14:paraId="21340A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a todos os protocolos gerados pelo contribuinte</w:t>
      </w:r>
    </w:p>
    <w:p w14:paraId="649346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informações dos processos como: número, situação, data de abertura, data de entrega, data de arquivamento e descrição da solicitação</w:t>
      </w:r>
    </w:p>
    <w:p w14:paraId="010417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dados de trâmites</w:t>
      </w:r>
    </w:p>
    <w:p w14:paraId="15042D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a documentos exigidos por assunto</w:t>
      </w:r>
    </w:p>
    <w:p w14:paraId="5C43439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as quantidades de cópias exigidas por documento</w:t>
      </w:r>
    </w:p>
    <w:p w14:paraId="1B84FA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abertura de protocolos por </w:t>
      </w:r>
      <w:proofErr w:type="spellStart"/>
      <w:r w:rsidRPr="00A168BE">
        <w:rPr>
          <w:rFonts w:ascii="Bookman Old Style" w:hAnsi="Bookman Old Style" w:cstheme="majorHAnsi"/>
        </w:rPr>
        <w:t>subassunto</w:t>
      </w:r>
      <w:proofErr w:type="spellEnd"/>
    </w:p>
    <w:p w14:paraId="579BD4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anexação de documentos ou imagens ao protocolo</w:t>
      </w:r>
    </w:p>
    <w:p w14:paraId="1024E0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um totalizador dos valores empenhados, liquidados, pagos e anulados para empresas cujo CPF informado na identificação do cidadão estiver vinculado no quadro societário</w:t>
      </w:r>
    </w:p>
    <w:p w14:paraId="71C5A6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de todos os empenhos do exercício contendo: número, data de emissão, descrição, valor empenhado, valor liquidado, valor anulado e valor pago</w:t>
      </w:r>
    </w:p>
    <w:p w14:paraId="469B17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dos dados das notas fiscais e/ou outros documentos vinculados aos empenhos</w:t>
      </w:r>
    </w:p>
    <w:p w14:paraId="46E343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as informações de data de vencimento, série, número e valor das notas fiscais e/ou outros documentos</w:t>
      </w:r>
    </w:p>
    <w:p w14:paraId="1795161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as fontes pagadoras do município</w:t>
      </w:r>
    </w:p>
    <w:p w14:paraId="4D7CB2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todos os contratos ativos, ou não, do servidor</w:t>
      </w:r>
    </w:p>
    <w:p w14:paraId="43EB76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informações resumidas do contrato do colaborador como: número, data de admissão, data de rescisão, lotação e cargo</w:t>
      </w:r>
    </w:p>
    <w:p w14:paraId="3B3A00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do resumo da folha de pagamento</w:t>
      </w:r>
    </w:p>
    <w:p w14:paraId="3B3C85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as informações de todas as verbas pagas em folha, bem como totalizadores e saldo líquido</w:t>
      </w:r>
    </w:p>
    <w:p w14:paraId="1BD648E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da margem consignável do servidor</w:t>
      </w:r>
    </w:p>
    <w:p w14:paraId="06B6F4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Listar extrato de férias do servidor por contrato</w:t>
      </w:r>
    </w:p>
    <w:p w14:paraId="33BF2F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de férias pendentes e períodos aquisitivos</w:t>
      </w:r>
    </w:p>
    <w:p w14:paraId="488B92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as informações de dias concedidos e de abono por período</w:t>
      </w:r>
    </w:p>
    <w:p w14:paraId="2D8729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e votação de enquetes disponíveis de acordo com a categoria</w:t>
      </w:r>
    </w:p>
    <w:p w14:paraId="355D67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as últimas participações nas enquetes em que a votação foi efetuada</w:t>
      </w:r>
    </w:p>
    <w:p w14:paraId="5B6090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painel estatístico com informações sobre o uso do aplicativo que permita ao Gestor acompanhar:</w:t>
      </w:r>
    </w:p>
    <w:p w14:paraId="22A5A055"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Número de guias emitidas;</w:t>
      </w:r>
    </w:p>
    <w:p w14:paraId="47049F7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Número de certidões emitidas;</w:t>
      </w:r>
    </w:p>
    <w:p w14:paraId="17676A9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Número de SMS enviados;</w:t>
      </w:r>
    </w:p>
    <w:p w14:paraId="7571A13C"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Número de protocolos gerados por assunto;</w:t>
      </w:r>
    </w:p>
    <w:p w14:paraId="23436E5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Total de usuários cadastrados</w:t>
      </w:r>
    </w:p>
    <w:p w14:paraId="6CECB6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exibição de mensagens customizadas pela Entidade</w:t>
      </w:r>
    </w:p>
    <w:p w14:paraId="5028F81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14:paraId="4EC284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gerenciamento de consumo dos recursos de mensageria, envios de SMS, e-mails e avisos</w:t>
      </w:r>
    </w:p>
    <w:p w14:paraId="1758EC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dos usuários cadastrados no aplicativo</w:t>
      </w:r>
    </w:p>
    <w:p w14:paraId="49752B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criação e manutenção de enquetes que ficarão disponíveis aos usuários do aplicativo</w:t>
      </w:r>
    </w:p>
    <w:p w14:paraId="2F0C57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geração de QR </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xml:space="preserve"> para um endereço específico, link ou texto informativo</w:t>
      </w:r>
    </w:p>
    <w:p w14:paraId="07804B7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do histórico de operações executadas pelo cidadão no aplicativo</w:t>
      </w:r>
    </w:p>
    <w:p w14:paraId="5FDB4B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de uma determinada parcela, copiando a chave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e colando no APP do Banco onde possuí conta.</w:t>
      </w:r>
    </w:p>
    <w:p w14:paraId="7AE2B3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o contribuinte possa realizar o pagamento de uma ou várias parcelas, realizando a leitura do </w:t>
      </w:r>
      <w:proofErr w:type="spellStart"/>
      <w:r w:rsidRPr="00A168BE">
        <w:rPr>
          <w:rFonts w:ascii="Bookman Old Style" w:hAnsi="Bookman Old Style" w:cstheme="majorHAnsi"/>
        </w:rPr>
        <w:t>QRcode</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Pix</w:t>
      </w:r>
      <w:proofErr w:type="spellEnd"/>
      <w:r w:rsidRPr="00A168BE">
        <w:rPr>
          <w:rFonts w:ascii="Bookman Old Style" w:hAnsi="Bookman Old Style" w:cstheme="majorHAnsi"/>
        </w:rPr>
        <w:t xml:space="preserve"> com </w:t>
      </w:r>
      <w:proofErr w:type="gramStart"/>
      <w:r w:rsidRPr="00A168BE">
        <w:rPr>
          <w:rFonts w:ascii="Bookman Old Style" w:hAnsi="Bookman Old Style" w:cstheme="majorHAnsi"/>
        </w:rPr>
        <w:t>leitor  do</w:t>
      </w:r>
      <w:proofErr w:type="gramEnd"/>
      <w:r w:rsidRPr="00A168BE">
        <w:rPr>
          <w:rFonts w:ascii="Bookman Old Style" w:hAnsi="Bookman Old Style" w:cstheme="majorHAnsi"/>
        </w:rPr>
        <w:t xml:space="preserve"> APP do Banco onde possuí conta.</w:t>
      </w:r>
    </w:p>
    <w:p w14:paraId="6602EE98" w14:textId="77777777" w:rsidR="00DD42E7" w:rsidRPr="00A168BE" w:rsidRDefault="00DD42E7" w:rsidP="00DD42E7">
      <w:pPr>
        <w:jc w:val="both"/>
        <w:rPr>
          <w:rFonts w:ascii="Bookman Old Style" w:hAnsi="Bookman Old Style" w:cstheme="majorHAnsi"/>
          <w:sz w:val="20"/>
          <w:szCs w:val="20"/>
        </w:rPr>
      </w:pPr>
    </w:p>
    <w:p w14:paraId="19882958"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DEPARTAMENTO DE PESSOAL:</w:t>
      </w:r>
    </w:p>
    <w:p w14:paraId="17A6CC91"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Gestão de Pessoas</w:t>
      </w:r>
    </w:p>
    <w:p w14:paraId="7502A7F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duplicar as informações de uma Entidade, duplicando minimamente as informações de Cargos, Funcionários, Lotações, Verbas, objetivando a realização simulada de cálculos e emissão de relatórios.</w:t>
      </w:r>
    </w:p>
    <w:p w14:paraId="01F2D8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gestão de múltiplas entidades, mantendo a independência de informações de cada uma delas. Disponibilizar, a critério do usuário, opção para que as matrículas dos servidores possam ser cadastradas em sequência única, independente da entidade.</w:t>
      </w:r>
    </w:p>
    <w:p w14:paraId="5C6370F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identificar dentro de uma mesma Lotação (Local de Trabalho), mais de um Centro de Custo, sendo possível a contabilização e geração de relatórios por centro de custo.</w:t>
      </w:r>
    </w:p>
    <w:p w14:paraId="6DF217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p w14:paraId="7B6BB5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14:paraId="6E1AFC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14:paraId="1C48F0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14:paraId="352D71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14:paraId="2B5C62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14:paraId="123CCD4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14:paraId="419CF1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14:paraId="3CE0A5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14:paraId="114A68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dispor de mecanismo para realizar a reintegração de servidores que foram demitidos. No registro de reintegração do servidor, deverá constar as informações de reintegração solicitadas pelo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14:paraId="6E91930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p w14:paraId="61C1F03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14:paraId="682A7B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a parte legal da entidade e o valor de desconto que compete ao funcionário.</w:t>
      </w:r>
    </w:p>
    <w:p w14:paraId="40BE82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14:paraId="67A9E2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controlar os valores de descontos na folha de pagamento dos funcionários, permitindo ao usuário administrador parametrizar quais são as verbas de descontos que devem ser controladas, de forma que não gere saldo negativo na folha mensal dos funcionários. Os valores dos descontos que foram rejeitados, por motivo de insuficiência de saldo, devem ser listados na forma de relatório contendo minimamente o código e descrição da verba, matricula e nome do funcionário, e o valor rejeitado.</w:t>
      </w:r>
    </w:p>
    <w:p w14:paraId="7B6232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fixo e variável já informados. Deverá disponibilizar relatórios de conferência de movimentos fixo e variável, permitindo classificar e totalizar por verba/funcionário e </w:t>
      </w:r>
      <w:r w:rsidRPr="00A168BE">
        <w:rPr>
          <w:rFonts w:ascii="Bookman Old Style" w:hAnsi="Bookman Old Style" w:cstheme="majorHAnsi"/>
        </w:rPr>
        <w:lastRenderedPageBreak/>
        <w:t>funcionário/verba, listando minimamente matrícula e nome do funcionário, código e descrição da verba, valor da verba, data de início e fim do movimento informado.</w:t>
      </w:r>
    </w:p>
    <w:p w14:paraId="0126B4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14:paraId="44D536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p w14:paraId="42A804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rotinas que permitam realizar o reajuste de salarial por verba e por faixa salarial, permitindo realizar este ajuste por percentual e valor informado. Deverá ter opção de reajuste de forma simulada, para a realizar as conferências dos valores reajustados, bem como a opção para realizar o reajuste de forma efetiva. Deverá ainda ofertar relatório de conferência listando minimamente os funcionários impactados, valor anterior, valor reajustado e o percentual.</w:t>
      </w:r>
    </w:p>
    <w:p w14:paraId="42D0CD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Ofertar o registro de servidores que possuem vínculo empregatício em outras empresas, permitindo informar o CNPJ da empresa, o valor da base de contribuição, a categoria de trabalhador para 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e o período de vigência do vínculo empregatício na outra empresa. Deverá realizar o cálculo mensal do servidor que possui múltiplo vínculo, acumulando a base de contribuição de todos os vínculos, respeitando o limite máximo de desconto do INSSS de acordo com a tabela oficial do INSS.</w:t>
      </w:r>
    </w:p>
    <w:p w14:paraId="5F7097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p w14:paraId="7D5E04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p w14:paraId="1ACDC5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14:paraId="630E7B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para programação e cálculo de Férias,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p w14:paraId="3D98C1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registro e controle de férias concedidas e que foram interrompidas em virtude da concessão do Afastamento de Maternidade. A interrupção de férias deve ocorrer de forma automática quando ocorrer a lançamento do Afastamento de Maternidade para o funcionário (a) em gozo de férias. Da mesma forma, o retorno ao gozo do saldo dos dias de férias do </w:t>
      </w:r>
      <w:r w:rsidRPr="00A168BE">
        <w:rPr>
          <w:rFonts w:ascii="Bookman Old Style" w:hAnsi="Bookman Old Style" w:cstheme="majorHAnsi"/>
        </w:rPr>
        <w:lastRenderedPageBreak/>
        <w:t>funcionário (a) deverá ocorrer após finalizado os dias de direito do Afastamento de Maternidade. Deverá listar relatório de férias interrompidas, contendo minimamente informações da matrícula e nome do funcionário (a), período de férias aquisitivo, período de férias concedido, a data de início e fim da interrupção, bem como a nova data de retorno ao gozo das férias interrompidas.</w:t>
      </w:r>
    </w:p>
    <w:p w14:paraId="28571A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para programação e cálculo de Rescisões de forma individual e coletiva. Deverá também dispor de opção para o registro e cancelamento do Aviso Prévio, emissão do Aviso Prévio, bem como a emissão do Termo de Rescisão (</w:t>
      </w:r>
      <w:proofErr w:type="spellStart"/>
      <w:r w:rsidRPr="00A168BE">
        <w:rPr>
          <w:rFonts w:ascii="Bookman Old Style" w:hAnsi="Bookman Old Style" w:cstheme="majorHAnsi"/>
        </w:rPr>
        <w:t>HomologNet</w:t>
      </w:r>
      <w:proofErr w:type="spellEnd"/>
      <w:r w:rsidRPr="00A168BE">
        <w:rPr>
          <w:rFonts w:ascii="Bookman Old Style" w:hAnsi="Bookman Old Style" w:cstheme="majorHAnsi"/>
        </w:rPr>
        <w:t>).</w:t>
      </w:r>
    </w:p>
    <w:p w14:paraId="3092D4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e manutenção de informações pessoais e funcionais de pessoal ativo, inativo e pensionista, registrando a evolução histórica dos registros e alterações.</w:t>
      </w:r>
    </w:p>
    <w:p w14:paraId="0BE99BE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liberação das funcionalidades por usuário e com controle de acesso restrito por lotação, permitindo acesso exclusivo das informações por lotação de acesso, para descentralização das atividades.</w:t>
      </w:r>
    </w:p>
    <w:p w14:paraId="1C0D9A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Garantir a disponibilidade e segurança das informações históricas das verbas e valores de todos os pagamentos e descontos realizados por competência.</w:t>
      </w:r>
    </w:p>
    <w:p w14:paraId="50F378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Ofertar o cadastramento de currículos de candidatos e funcionários.</w:t>
      </w:r>
    </w:p>
    <w:p w14:paraId="275339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atos de elogio, advertência e punição.</w:t>
      </w:r>
    </w:p>
    <w:p w14:paraId="3EC1F14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criar tabelas e campos para o registro de informações cadastrais complementares. Deverá ainda dispor destas tabelas e campos criados, para a formatação de arquivos e geração de relatórios.</w:t>
      </w:r>
    </w:p>
    <w:p w14:paraId="315348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do registro de Dependentes dos servidores para a realização de cálculos da folha de pagamento, referentes a benefícios e encargos. Deverá realizar a baixa automática da relação de dependência quando atingir o limite de idade configurado pelo usuário.</w:t>
      </w:r>
    </w:p>
    <w:p w14:paraId="6307B64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das funções em caráter de confiança exercida e averbada, que o servidor tenha desempenhado, dentro ou fora do órgão, para pagamento de quintos ou décimos de acordo com a legislação.</w:t>
      </w:r>
    </w:p>
    <w:p w14:paraId="39E9E6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do tempo de serviço efetivo, emitir certidões de tempo de serviço e disponibilizar informações para cálculo e concessão aposentadoria.</w:t>
      </w:r>
    </w:p>
    <w:p w14:paraId="5D400C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e controle da promoção e progressão de cargos e salários dos servidores.</w:t>
      </w:r>
    </w:p>
    <w:p w14:paraId="7D24602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14:paraId="7788A5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de apuração de benefícios concedidos por tempo de serviço, tais como </w:t>
      </w:r>
      <w:proofErr w:type="spellStart"/>
      <w:r w:rsidRPr="00A168BE">
        <w:rPr>
          <w:rFonts w:ascii="Bookman Old Style" w:hAnsi="Bookman Old Style" w:cstheme="majorHAnsi"/>
        </w:rPr>
        <w:t>Anuênio</w:t>
      </w:r>
      <w:proofErr w:type="spellEnd"/>
      <w:r w:rsidRPr="00A168BE">
        <w:rPr>
          <w:rFonts w:ascii="Bookman Old Style" w:hAnsi="Bookman Old Style" w:cstheme="majorHAnsi"/>
        </w:rPr>
        <w:t>, triênio, quinquênio, licença prêmio, progressões salariais. Deverá também realizar controle dos períodos de apurações referente a prorrogação, suspensão e perda do benefício, de acordo com os tipos de faltas e afastamentos configurados pelo usuário.</w:t>
      </w:r>
    </w:p>
    <w:p w14:paraId="503D80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Ofertar o controle dos Tomadores de serviço, pagamentos por RPA, Nota Fiscal, integrando de forma automática essas informações para a geração do arquivo SEFIP e DIRF.</w:t>
      </w:r>
    </w:p>
    <w:p w14:paraId="628647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para cálculos simulados, permitindo realizar simulações de reajuste salarial bem como o cálculo de forma parcial e total da folha de pagamento. Deverá listar relatório com os valores simulados calculados.</w:t>
      </w:r>
    </w:p>
    <w:p w14:paraId="54788F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14:paraId="301543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cálculo para pagamento do pessoal ativo, inativo e pensionistas, tratando adequadamente os diversos regimes jurídicos, adiantamentos, pensões e benefícios, permitindo recálculos gerais, parciais ou individuais.</w:t>
      </w:r>
    </w:p>
    <w:p w14:paraId="3ABD65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14:paraId="0EFA9C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de bloqueio do cálculo mensal, não permitindo aos usuários do sistema realizar movimentações que afetem o resultado do cálculo já fechado. Deverá permitir o desbloqueio do cálculo, somente para o usuário autorizado pelo administrador.</w:t>
      </w:r>
    </w:p>
    <w:p w14:paraId="3F639D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Ofertar rotina de cálculo da provisão de Férias, 13º Salário, bem como a emissão do relatório analítico e sintético, dos valores provisionados, listando minimamente o valor do saldo anterior, valor provisionado no mês e o saldo total provisionado.</w:t>
      </w:r>
    </w:p>
    <w:p w14:paraId="6B9CEF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das contas contábeis de despesas e receitas com pessoal, bem como a emissão do demonstrativo da integração contábil da Folha Mensal, provisão de férias e provisão de 13º Salário.</w:t>
      </w:r>
    </w:p>
    <w:p w14:paraId="7E91FD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geração de informações mensais para Tribunal de Contas do Estado (TCE), Fundo de Previdência Municipal (GPRM), Previdência Social (GPS e MANAD), Caixa (GRFC, GRRF, SEFIP/GFIP) e Ministério do Trabalho (CAGED).</w:t>
      </w:r>
    </w:p>
    <w:p w14:paraId="41A4CC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geração de informações anuais como RAIS, DIRF, Comprovante de Rendimentos e pagamento PIS/PASEP.</w:t>
      </w:r>
    </w:p>
    <w:p w14:paraId="6A4D39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formatação de modelos de contracheque, cheques de pagamento e etiquetas, bem como a emissão dos formulários parametrizados pelo usuário.</w:t>
      </w:r>
    </w:p>
    <w:p w14:paraId="2F90B6A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formatação e geração de arquivos para crédito bancário.</w:t>
      </w:r>
    </w:p>
    <w:p w14:paraId="5DBAFB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utilização de logotipos, figuras e formatos PCL como imagem de fundo nos relatórios.</w:t>
      </w:r>
    </w:p>
    <w:p w14:paraId="694012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de documentos legais e admissionais, com uso de um editor de texto (Word).</w:t>
      </w:r>
    </w:p>
    <w:p w14:paraId="5A1759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de múltiplos organogramas para emissão de relatórios.</w:t>
      </w:r>
    </w:p>
    <w:p w14:paraId="4CD026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dos documentos de Atos Legais tais como portarias, decretos, requisições.</w:t>
      </w:r>
    </w:p>
    <w:p w14:paraId="6854DD5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manutenção do movimento de Ato Legal por servidor, independente das alterações cadastrais do funcionário, Afastamentos e Benefícios Fixos.</w:t>
      </w:r>
    </w:p>
    <w:p w14:paraId="1ABD3D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integração das alterações cadastrais, Afastamentos e Benefícios Fixos do funcionário com movimento de Ato Legal que autoriza a movimentação.</w:t>
      </w:r>
    </w:p>
    <w:p w14:paraId="68E3EC3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dos Atos a serem considerados para Efetividade, conforme tipo e opções parametrizadas pela empresa.</w:t>
      </w:r>
    </w:p>
    <w:p w14:paraId="0AE9A8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emissão da Certidão Tempo de Serviço com grade de Efetividade, por ano, meses e tipo efetividade com dias por mês e total por ano, com resumo final do Tempo Municipal e Tempo Efetividade (Tempo Atual mais anterior). </w:t>
      </w:r>
    </w:p>
    <w:p w14:paraId="40E9DC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os dados dos responsáveis pelas informações de monitoração Biológica por período, mantendo histórico atualizado.</w:t>
      </w:r>
    </w:p>
    <w:p w14:paraId="66AD94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os dados dos responsáveis pelas informações de monitoração dos registros Ambientais por período, mantendo histórico atualizado.</w:t>
      </w:r>
    </w:p>
    <w:p w14:paraId="2C1E68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gerenciar e manter atualizado todas as informações cadastrais, pertinentes ao PPP, como alteração de cargos, mudança de agente nocivo, transferências, descrição dos cargos e atividades exercidas pelo funcionário.</w:t>
      </w:r>
    </w:p>
    <w:p w14:paraId="25AAF1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os exames periódicos, clínicos e complementares e manter os dados históricos.</w:t>
      </w:r>
    </w:p>
    <w:p w14:paraId="2A096D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e manter atualizado o histórico da exposição do trabalhador aos fatores de riscos.</w:t>
      </w:r>
    </w:p>
    <w:p w14:paraId="46C53E0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do PPP individual ou por grupo de funcionários.</w:t>
      </w:r>
    </w:p>
    <w:p w14:paraId="17E8E75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as informações referente ao Acidente de Trabalho (CAT):</w:t>
      </w:r>
    </w:p>
    <w:p w14:paraId="5CFEA2F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Identificação do Registrador, Empregador e Trabalhador;</w:t>
      </w:r>
    </w:p>
    <w:p w14:paraId="2FBE620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Comunicação do Acidente de Trabalho com (Data, Tipo e Hora do acidente, Horas trabalhadas antes do acidente, Tipo da CAT, indicativo de CAT);</w:t>
      </w:r>
    </w:p>
    <w:p w14:paraId="35C2816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Local do acidente;</w:t>
      </w:r>
    </w:p>
    <w:p w14:paraId="01EB196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Detalhamento da (s) parte (s) atingida (s) pelo acidente de trabalho;</w:t>
      </w:r>
    </w:p>
    <w:p w14:paraId="333919E5"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Detalhamento do (s) agente (s) causador (es) do acidente de trabalho;</w:t>
      </w:r>
    </w:p>
    <w:p w14:paraId="30A32B8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Atestado médico;</w:t>
      </w:r>
    </w:p>
    <w:p w14:paraId="7EC8BF03"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Nome do médico que emitiu o atestado.</w:t>
      </w:r>
    </w:p>
    <w:p w14:paraId="7654DD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informar o cadastro de EPI – Equipamento de Proteção Individual, o certificado de aprovação (CA), informações relativas as medidas de proteção coletiva, informações pertinentes a manutenção de uso como Higienização, Validade e Troca do EPI.</w:t>
      </w:r>
    </w:p>
    <w:p w14:paraId="30BEE0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parametrização de questionários, tópicos, questões, alternativas e pontuação por alternativa.</w:t>
      </w:r>
    </w:p>
    <w:p w14:paraId="25C238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parametrização de períodos avaliação por cargo, situação contrato ou funcionário, com identificação do questionário a ser utilizado para avaliação.</w:t>
      </w:r>
    </w:p>
    <w:p w14:paraId="26F279F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controle do número de faltas e afastamentos por avaliação.</w:t>
      </w:r>
    </w:p>
    <w:p w14:paraId="3F3E65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revisão da avaliação.</w:t>
      </w:r>
    </w:p>
    <w:p w14:paraId="57C03F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histórico das avaliações aplicadas.</w:t>
      </w:r>
    </w:p>
    <w:p w14:paraId="055091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emissão de relatórios formatados pelo usuário.</w:t>
      </w:r>
    </w:p>
    <w:p w14:paraId="7EE7D5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parametrização das verbas de Base e Limite Margem Consignável, bem como as verbas de consignação por empresa de convênio.</w:t>
      </w:r>
    </w:p>
    <w:p w14:paraId="1EF532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Reserva por Verba e Controle do Saldo Margem Consignável.</w:t>
      </w:r>
    </w:p>
    <w:p w14:paraId="3F9AD9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importação do movimento de consignações via arquivo, para desconto na Folha de Pagamento.</w:t>
      </w:r>
    </w:p>
    <w:p w14:paraId="3285C6C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via internet, com parametrização do servidor de acesso, definição do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por funcionário e critérios para geração da senha inicial, permitindo alteração da senha após primeiro acesso.</w:t>
      </w:r>
    </w:p>
    <w:p w14:paraId="512882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controle da disponibilidade das informações para consulta, por competência e Tipo de Cálculo.</w:t>
      </w:r>
    </w:p>
    <w:p w14:paraId="1A2B4A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com acesso via internet, mediante identificação do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e senha, por funcionário.</w:t>
      </w:r>
    </w:p>
    <w:p w14:paraId="09D998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listar Relação de Acesso ao Contracheque,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Inválido.</w:t>
      </w:r>
    </w:p>
    <w:p w14:paraId="7BB043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Concurso Público por Tipo: Processo Seletivo e/ou Concurso Público.</w:t>
      </w:r>
    </w:p>
    <w:p w14:paraId="34202B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e cadastramento de Tipos de Prova, Classificações do Processo do Concurso e Requisitos de Seleção (Descrição de Cargo, Perfil Profissional e Atribuições).</w:t>
      </w:r>
    </w:p>
    <w:p w14:paraId="513DDC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importar os dados referente a empresa organizadora do Concurso.</w:t>
      </w:r>
    </w:p>
    <w:p w14:paraId="4D3374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acesso ao Portal do Servidor com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/senha, utilizando como padrão de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CPF.</w:t>
      </w:r>
    </w:p>
    <w:p w14:paraId="4A176B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solicitação de nova senha em caso de esquecimento, enviando link com nova senha para e-mail previamente cadastrado.</w:t>
      </w:r>
    </w:p>
    <w:p w14:paraId="7F8000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dos campos, informações no contracheque, de acordo com a definição do usuário/administrador.</w:t>
      </w:r>
    </w:p>
    <w:p w14:paraId="6C9EE2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incluir logotipo e marca d’agua da empresa (órgão) no contracheque.</w:t>
      </w:r>
    </w:p>
    <w:p w14:paraId="265D3E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formatação de layout do formulário do modelo do contracheque web.</w:t>
      </w:r>
    </w:p>
    <w:p w14:paraId="624019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Consulta e emissão do Informe de Rendimentos no layout da RFB, mediante identificação do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e senha, por servidor.</w:t>
      </w:r>
    </w:p>
    <w:p w14:paraId="50124B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validação do contracheque impresso via web pelo servidor, utilizando a forma de autenticação QR conde, para comprovação de autenticidade.</w:t>
      </w:r>
    </w:p>
    <w:p w14:paraId="68E3A4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parametrizar quais os dados cadastrais o servidor terá acesso para conferência e atualização, permitindo ainda que o RH defina quais “campos” deverá enviar comprovante para validar as atualizações.</w:t>
      </w:r>
    </w:p>
    <w:p w14:paraId="00392C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do RH conferir as informações enviadas através do Portal do Servidor, e validar ou rejeitar as mesmas com documentos anexados quando necessário e atualizar as mesmas no cadastro do funcionário.</w:t>
      </w:r>
    </w:p>
    <w:p w14:paraId="2C6344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listar informações relativas aos servidores que terão acesso ou não ao Portal [</w:t>
      </w:r>
      <w:proofErr w:type="spellStart"/>
      <w:r w:rsidRPr="00A168BE">
        <w:rPr>
          <w:rFonts w:ascii="Bookman Old Style" w:hAnsi="Bookman Old Style" w:cstheme="majorHAnsi"/>
        </w:rPr>
        <w:t>Logins</w:t>
      </w:r>
      <w:proofErr w:type="spellEnd"/>
      <w:r w:rsidRPr="00A168BE">
        <w:rPr>
          <w:rFonts w:ascii="Bookman Old Style" w:hAnsi="Bookman Old Style" w:cstheme="majorHAnsi"/>
        </w:rPr>
        <w:t xml:space="preserve"> Divergentes e </w:t>
      </w:r>
      <w:proofErr w:type="spellStart"/>
      <w:r w:rsidRPr="00A168BE">
        <w:rPr>
          <w:rFonts w:ascii="Bookman Old Style" w:hAnsi="Bookman Old Style" w:cstheme="majorHAnsi"/>
        </w:rPr>
        <w:t>Logins</w:t>
      </w:r>
      <w:proofErr w:type="spellEnd"/>
      <w:r w:rsidRPr="00A168BE">
        <w:rPr>
          <w:rFonts w:ascii="Bookman Old Style" w:hAnsi="Bookman Old Style" w:cstheme="majorHAnsi"/>
        </w:rPr>
        <w:t xml:space="preserve"> Disponíveis].</w:t>
      </w:r>
    </w:p>
    <w:p w14:paraId="7758225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servidor consultar e atualizar seus dados pessoais no Portal do Servidor, por meio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e Senha.</w:t>
      </w:r>
    </w:p>
    <w:p w14:paraId="0B2A87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o diagnóstico da Qualificação Cadastral antes da geração do arquivo, realizar a geração arquivo de informações para envio ao Portal Nacional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referente a Qualificação Cadastral e receber arquivo de retorno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e emitir relatório com as críticas apurada.</w:t>
      </w:r>
    </w:p>
    <w:p w14:paraId="79AD4F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agrupamento de empresas com o mesmo CNPJ para envio ao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08D3FC9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Utilizar o mecanismo Token para habilitar os novos campos referentes ao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478D52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o cadastramento do responsável pelo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com todas as informações exigidas pelo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Nacional.</w:t>
      </w:r>
    </w:p>
    <w:p w14:paraId="1399E3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o relacionamento dos códigos de verbas do sistema com as rubricas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11C32F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relatório de Diagnóstico das informações do Empregador, Cargos, Escalas, Horários, e listar as inconsistências encontradas.</w:t>
      </w:r>
    </w:p>
    <w:p w14:paraId="081204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relatório de Diagnóstico do Empregado com dados pessoais, documentação, endereço, formação, informações contratuais, e listar as inconsistências encontradas.</w:t>
      </w:r>
    </w:p>
    <w:p w14:paraId="364F937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parametrização das rubricas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com a bases legais (IRRF, INSS, FGTS) e gerar relatórios de divergências.</w:t>
      </w:r>
    </w:p>
    <w:p w14:paraId="25D989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p>
    <w:p w14:paraId="256CDBB3" w14:textId="77777777"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A consulta dos Eventos deve dispor também de opções de filtro por Período, Empregador, CPF do Empregado, Tipo de Evento e o Tipo de Status do Processamento do Evento.</w:t>
      </w:r>
    </w:p>
    <w:p w14:paraId="5C35192C" w14:textId="77777777" w:rsidR="00DD42E7" w:rsidRPr="00A168BE" w:rsidRDefault="00DD42E7" w:rsidP="00DD42E7">
      <w:pPr>
        <w:pStyle w:val="PargrafodaLista"/>
        <w:ind w:left="0"/>
        <w:jc w:val="both"/>
        <w:rPr>
          <w:rFonts w:ascii="Bookman Old Style" w:hAnsi="Bookman Old Style" w:cstheme="majorHAnsi"/>
        </w:rPr>
      </w:pPr>
      <w:r w:rsidRPr="00A168BE">
        <w:rPr>
          <w:rFonts w:ascii="Bookman Old Style" w:hAnsi="Bookman Old Style" w:cstheme="majorHAnsi"/>
        </w:rPr>
        <w:t>Deverá ainda dispor de rotina que permita visualizar e salvar o arquivo XML dos Eventos gerados.</w:t>
      </w:r>
    </w:p>
    <w:p w14:paraId="7C13A1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ao usuário administrador, definir de forma parametrizável a periodicidade de envio dos eventos para o ambiente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181BF0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validar as informações recebidas nos arquivos </w:t>
      </w:r>
      <w:proofErr w:type="spellStart"/>
      <w:r w:rsidRPr="00A168BE">
        <w:rPr>
          <w:rFonts w:ascii="Bookman Old Style" w:hAnsi="Bookman Old Style" w:cstheme="majorHAnsi"/>
        </w:rPr>
        <w:t>XMLs</w:t>
      </w:r>
      <w:proofErr w:type="spellEnd"/>
      <w:r w:rsidRPr="00A168BE">
        <w:rPr>
          <w:rFonts w:ascii="Bookman Old Style" w:hAnsi="Bookman Old Style" w:cstheme="majorHAnsi"/>
        </w:rPr>
        <w:t xml:space="preserve"> oriundos do sistema de gestão de pessoas, com referência nas regras definidas dos layouts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02F1C9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assinar digitalmente os arquivos de eventos em formato XML através de Certificado Digital A1.</w:t>
      </w:r>
    </w:p>
    <w:p w14:paraId="10C0BCD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para enviar os arquivos de eventos assinados digitalmente para o ambiente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4D193BA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receber e armazenar os protocolos referente ao envio dos eventos para o ambiente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5C1170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consultar através dos protocolos armazenados, o resultado do processamento dos eventos, identificando o status do evento, se foi armazenado ou rejeitado. Deverá ainda, para os eventos rejeitados exibir a mensagem com o motivo pelo qual o evento foi rejeitado.</w:t>
      </w:r>
    </w:p>
    <w:p w14:paraId="2422004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para reenviar os eventos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que apresentaram inconsistências.</w:t>
      </w:r>
    </w:p>
    <w:p w14:paraId="4770A0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Manter o controle dos arquivos enviados e validados para o fechamento da Competência da Folha de Pagamento. </w:t>
      </w:r>
    </w:p>
    <w:p w14:paraId="46D93E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Dispor de rotina de apuração de benefícios concedidos por tempo de serviço, tais como </w:t>
      </w:r>
      <w:proofErr w:type="spellStart"/>
      <w:r w:rsidRPr="00A168BE">
        <w:rPr>
          <w:rFonts w:ascii="Bookman Old Style" w:hAnsi="Bookman Old Style" w:cstheme="majorHAnsi"/>
        </w:rPr>
        <w:t>Anuênio</w:t>
      </w:r>
      <w:proofErr w:type="spellEnd"/>
      <w:r w:rsidRPr="00A168BE">
        <w:rPr>
          <w:rFonts w:ascii="Bookman Old Style" w:hAnsi="Bookman Old Style" w:cstheme="majorHAnsi"/>
        </w:rPr>
        <w:t>, triênio, quinquênio, licença prêmio com período fechado e aberto, progressões salariais. Deverá também realizar controle dos períodos de apurações referente a prorrogação, suspensão e perda do benefício, de acordo com os tipos de faltas e afastamentos configurados pelo usuário.</w:t>
      </w:r>
    </w:p>
    <w:p w14:paraId="174039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e/ou comprovante anual de rendimentos via internet, com parametrização do servidor de acesso, definição do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por funcionário e critérios para geração da senha inicial, permitindo alteração da senha após primeiro acesso;</w:t>
      </w:r>
    </w:p>
    <w:p w14:paraId="15DE4A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controle da disponibilidade das informações para consulta, por competência e Tipo de Cálculo;</w:t>
      </w:r>
    </w:p>
    <w:p w14:paraId="0BD9A0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e/ou comprovante anual de rendimentos com acesso via internet, mediante identificação do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e senha, por funcionário.</w:t>
      </w:r>
    </w:p>
    <w:p w14:paraId="36FE49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de cálculo retroativo que permita realizar cálculos retroativos, cujo os valores de referência salarial não foram atualizados na época devida, bem como as verbas de movimento fixo que eram devidas e também ainda não foram pagas.</w:t>
      </w:r>
    </w:p>
    <w:p w14:paraId="545AA6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permitir o cálculo de forma individual (por funcionário), devido aos períodos retroativos que compete a cada servidor, bem como opção de pagamento das diferenças encontradas de forma total, em um único pagamento, e também opção de parcelamento com controle automático do saldo a pagar.</w:t>
      </w:r>
    </w:p>
    <w:p w14:paraId="34A082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forma de cálculo dos valores de retenção, desconto do servidor, referente ao Fundo de Previdência (RPPS) utilizando a regra de cálculo com Tabela Progressiva e também a exibir na Ficha Financeira do servidor “Memória de Cálculo” referente ao valor calculado em cada parcela e percentual.</w:t>
      </w:r>
    </w:p>
    <w:p w14:paraId="0CB0FEE8" w14:textId="77777777" w:rsidR="00DD42E7" w:rsidRPr="00A168BE" w:rsidRDefault="00DD42E7" w:rsidP="00DD42E7">
      <w:pPr>
        <w:jc w:val="both"/>
        <w:rPr>
          <w:rFonts w:ascii="Bookman Old Style" w:hAnsi="Bookman Old Style" w:cstheme="majorHAnsi"/>
          <w:sz w:val="20"/>
          <w:szCs w:val="20"/>
        </w:rPr>
      </w:pPr>
    </w:p>
    <w:p w14:paraId="7D2FCC37" w14:textId="77777777" w:rsidR="00DD42E7" w:rsidRPr="00A168BE" w:rsidRDefault="00DD42E7" w:rsidP="00DD42E7">
      <w:pPr>
        <w:jc w:val="both"/>
        <w:rPr>
          <w:rFonts w:ascii="Bookman Old Style" w:hAnsi="Bookman Old Style" w:cstheme="majorHAnsi"/>
          <w:b/>
          <w:bCs/>
          <w:sz w:val="20"/>
          <w:szCs w:val="20"/>
          <w:u w:val="single"/>
        </w:rPr>
      </w:pPr>
      <w:r w:rsidRPr="00A168BE">
        <w:rPr>
          <w:rFonts w:ascii="Bookman Old Style" w:hAnsi="Bookman Old Style" w:cstheme="majorHAnsi"/>
          <w:b/>
          <w:bCs/>
          <w:sz w:val="20"/>
          <w:szCs w:val="20"/>
          <w:u w:val="single"/>
        </w:rPr>
        <w:t>Portal do Servidor</w:t>
      </w:r>
    </w:p>
    <w:p w14:paraId="2DBA54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acesso ao Portal do Servidor com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/senha, utilizando como padrão de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CPF.</w:t>
      </w:r>
    </w:p>
    <w:p w14:paraId="603C99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solicitação de nova senha em caso de esquecimento, enviando link com nova senha para e-mail previamente cadastrado.</w:t>
      </w:r>
    </w:p>
    <w:p w14:paraId="0FCCD7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dos campos, informações no contracheque, de acordo com a definição do usuário/administrador.</w:t>
      </w:r>
    </w:p>
    <w:p w14:paraId="407010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incluir logotipo e marca d’agua da empresa (órgão) no contra cheque.</w:t>
      </w:r>
    </w:p>
    <w:p w14:paraId="2629DA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formatação de layout do formulário do modelo do contra cheque web.</w:t>
      </w:r>
    </w:p>
    <w:p w14:paraId="2EB9E5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Consulta e emissão do Informe de Rendimentos no layout da RFB, mediante identificação do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e senha, por servidor.</w:t>
      </w:r>
    </w:p>
    <w:p w14:paraId="2CA13D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validação do contra cheque impresso via web pelo servidor, utilizando a forma de autenticação QR </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para comprovação de autenticidade.</w:t>
      </w:r>
    </w:p>
    <w:p w14:paraId="40BCCA9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parametrizar quais os dados cadastrais o servidor terá acesso para conferencia e atualização, permitindo ainda que o RH defina quais “campos” deverá enviar comprovante para validar as atualizações.</w:t>
      </w:r>
    </w:p>
    <w:p w14:paraId="25B401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do RH conferir as informações enviadas através do Portal do Servidor, e validar ou rejeitar as mesmas com documentos anexados quando necessário e atualizar as mesmas no cadastro do funcionário.</w:t>
      </w:r>
    </w:p>
    <w:p w14:paraId="059A45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listar informações relativas aos servidores que terão acesso ou não ao Portal [</w:t>
      </w:r>
      <w:proofErr w:type="spellStart"/>
      <w:r w:rsidRPr="00A168BE">
        <w:rPr>
          <w:rFonts w:ascii="Bookman Old Style" w:hAnsi="Bookman Old Style" w:cstheme="majorHAnsi"/>
        </w:rPr>
        <w:t>Logins</w:t>
      </w:r>
      <w:proofErr w:type="spellEnd"/>
      <w:r w:rsidRPr="00A168BE">
        <w:rPr>
          <w:rFonts w:ascii="Bookman Old Style" w:hAnsi="Bookman Old Style" w:cstheme="majorHAnsi"/>
        </w:rPr>
        <w:t xml:space="preserve"> Divergentes e </w:t>
      </w:r>
      <w:proofErr w:type="spellStart"/>
      <w:r w:rsidRPr="00A168BE">
        <w:rPr>
          <w:rFonts w:ascii="Bookman Old Style" w:hAnsi="Bookman Old Style" w:cstheme="majorHAnsi"/>
        </w:rPr>
        <w:t>Logins</w:t>
      </w:r>
      <w:proofErr w:type="spellEnd"/>
      <w:r w:rsidRPr="00A168BE">
        <w:rPr>
          <w:rFonts w:ascii="Bookman Old Style" w:hAnsi="Bookman Old Style" w:cstheme="majorHAnsi"/>
        </w:rPr>
        <w:t xml:space="preserve"> Disponíveis].</w:t>
      </w:r>
    </w:p>
    <w:p w14:paraId="0A64E1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servidor consultar e atualizar seus dados pessoais no Portal do Servidor, por meio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e Senha.</w:t>
      </w:r>
    </w:p>
    <w:p w14:paraId="5B1C58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via internet, com parametrização do servidor de acesso, definição do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por funcionário e critérios para geração da senha inicial, permitindo alteração da senha após primeiro acesso.</w:t>
      </w:r>
    </w:p>
    <w:p w14:paraId="69864B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controle da disponibilidade das informações para consulta, por competência e Tipo de Cálculo.</w:t>
      </w:r>
    </w:p>
    <w:p w14:paraId="600AF70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do Contracheque com acesso via internet, mediante identificação do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e senha, por funcionário.</w:t>
      </w:r>
    </w:p>
    <w:p w14:paraId="1FB330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listar Relação de Acesso ao Contracheque, </w:t>
      </w:r>
      <w:proofErr w:type="spellStart"/>
      <w:r w:rsidRPr="00A168BE">
        <w:rPr>
          <w:rFonts w:ascii="Bookman Old Style" w:hAnsi="Bookman Old Style" w:cstheme="majorHAnsi"/>
        </w:rPr>
        <w:t>Logon</w:t>
      </w:r>
      <w:proofErr w:type="spellEnd"/>
      <w:r w:rsidRPr="00A168BE">
        <w:rPr>
          <w:rFonts w:ascii="Bookman Old Style" w:hAnsi="Bookman Old Style" w:cstheme="majorHAnsi"/>
        </w:rPr>
        <w:t xml:space="preserve"> Inválido.</w:t>
      </w:r>
    </w:p>
    <w:p w14:paraId="38686064" w14:textId="77777777" w:rsidR="00DD42E7" w:rsidRPr="00A168BE" w:rsidRDefault="00DD42E7" w:rsidP="00DD42E7">
      <w:pPr>
        <w:jc w:val="both"/>
        <w:rPr>
          <w:rFonts w:ascii="Bookman Old Style" w:hAnsi="Bookman Old Style" w:cstheme="majorHAnsi"/>
          <w:sz w:val="20"/>
          <w:szCs w:val="20"/>
        </w:rPr>
      </w:pPr>
    </w:p>
    <w:p w14:paraId="1746BEF0" w14:textId="77777777" w:rsidR="00DD42E7" w:rsidRPr="00A168BE" w:rsidRDefault="00DD42E7" w:rsidP="00DD42E7">
      <w:pPr>
        <w:jc w:val="both"/>
        <w:rPr>
          <w:rFonts w:ascii="Bookman Old Style" w:hAnsi="Bookman Old Style" w:cstheme="majorHAnsi"/>
          <w:b/>
          <w:bCs/>
          <w:sz w:val="20"/>
          <w:szCs w:val="20"/>
          <w:u w:val="single"/>
        </w:rPr>
      </w:pPr>
      <w:proofErr w:type="spellStart"/>
      <w:r w:rsidRPr="00A168BE">
        <w:rPr>
          <w:rFonts w:ascii="Bookman Old Style" w:hAnsi="Bookman Old Style" w:cstheme="majorHAnsi"/>
          <w:b/>
          <w:bCs/>
          <w:sz w:val="20"/>
          <w:szCs w:val="20"/>
          <w:u w:val="single"/>
        </w:rPr>
        <w:t>eSocial</w:t>
      </w:r>
      <w:proofErr w:type="spellEnd"/>
    </w:p>
    <w:p w14:paraId="1017B2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o diagnóstico da Qualificação Cadastral antes da geração do arquivo, realizar a geração arquivo de informações para envio ao Portal Nacional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referente a Qualificação Cadastral e receber arquivo de retorno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e emitir relatório com as críticas apurada.</w:t>
      </w:r>
    </w:p>
    <w:p w14:paraId="781AB8D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agrupamento de empresas com o mesmo CNPJ para envio ao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34320A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Utilizar o mecanismo Token para habilitar os novos campos referentes ao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7EBCC30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o cadastramento do responsável pelo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com todas as informações exigidas pelo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Nacional.</w:t>
      </w:r>
    </w:p>
    <w:p w14:paraId="2A93A2B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o relacionamento dos códigos de verbas do sistema com as rubricas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7CD6FE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relatório de Diagnóstico das informações do Empregador, Cargos, Escalas, Horários, e listar as inconsistências encontradas.</w:t>
      </w:r>
    </w:p>
    <w:p w14:paraId="5EEABC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relatório de Diagnóstico do Empregado com dados pessoais, documentação, endereço, formação, informações contratuais, e listar as inconsistências encontradas.</w:t>
      </w:r>
    </w:p>
    <w:p w14:paraId="6E407B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parametrização das rubricas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com a bases legais (IRRF, INSS, FGTS) e gerar relatórios de divergências.</w:t>
      </w:r>
    </w:p>
    <w:p w14:paraId="3AC845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r w:rsidRPr="00A168BE">
        <w:rPr>
          <w:rFonts w:ascii="Bookman Old Style" w:hAnsi="Bookman Old Style" w:cstheme="majorHAnsi"/>
        </w:rPr>
        <w:br/>
        <w:t>A consulta dos Eventos deve dispor também de opções de filtro por Período, Empregador, CPF do Empregado, Tipo de Evento e o Tipo de Status do Processamento do Evento.</w:t>
      </w:r>
      <w:r w:rsidRPr="00A168BE">
        <w:rPr>
          <w:rFonts w:ascii="Bookman Old Style" w:hAnsi="Bookman Old Style" w:cstheme="majorHAnsi"/>
        </w:rPr>
        <w:br/>
        <w:t>Deverá ainda dispor de rotina que permita visualizar e salvar o arquivo XML dos Eventos gerados.</w:t>
      </w:r>
    </w:p>
    <w:p w14:paraId="303015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ao usuário administrador, definir de forma parametrizável a periodicidade de envio dos eventos para o ambiente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3FAD1F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validar as informações recebidas nos arquivos </w:t>
      </w:r>
      <w:proofErr w:type="spellStart"/>
      <w:r w:rsidRPr="00A168BE">
        <w:rPr>
          <w:rFonts w:ascii="Bookman Old Style" w:hAnsi="Bookman Old Style" w:cstheme="majorHAnsi"/>
        </w:rPr>
        <w:t>XMLs</w:t>
      </w:r>
      <w:proofErr w:type="spellEnd"/>
      <w:r w:rsidRPr="00A168BE">
        <w:rPr>
          <w:rFonts w:ascii="Bookman Old Style" w:hAnsi="Bookman Old Style" w:cstheme="majorHAnsi"/>
        </w:rPr>
        <w:t xml:space="preserve"> oriundos do sistema de gestão de pessoas, com referência nas regras definidas dos layouts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6FA81C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assinar digitalmente os arquivos de eventos em formato XML através de Certificado Digital A1.</w:t>
      </w:r>
    </w:p>
    <w:p w14:paraId="1F5D68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para enviar os arquivos de eventos assinados digitalmente para o ambiente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5D7C17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receber e armazenar os protocolos referente ao envio dos eventos para o ambiente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w:t>
      </w:r>
    </w:p>
    <w:p w14:paraId="7CAA1D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consultar através dos protocolos armazenados, o resultado do processamento dos eventos, identificando o status do evento, se foi armazenado ou rejeitado. Deverá ainda, para os eventos rejeitados exibir a mensagem com o motivo pelo qual o evento foi rejeitado.</w:t>
      </w:r>
    </w:p>
    <w:p w14:paraId="253A349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para reenviar os eventos do </w:t>
      </w:r>
      <w:proofErr w:type="spellStart"/>
      <w:r w:rsidRPr="00A168BE">
        <w:rPr>
          <w:rFonts w:ascii="Bookman Old Style" w:hAnsi="Bookman Old Style" w:cstheme="majorHAnsi"/>
        </w:rPr>
        <w:t>eSocial</w:t>
      </w:r>
      <w:proofErr w:type="spellEnd"/>
      <w:r w:rsidRPr="00A168BE">
        <w:rPr>
          <w:rFonts w:ascii="Bookman Old Style" w:hAnsi="Bookman Old Style" w:cstheme="majorHAnsi"/>
        </w:rPr>
        <w:t xml:space="preserve"> que apresentaram inconsistências.</w:t>
      </w:r>
    </w:p>
    <w:p w14:paraId="44FFE8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Manter o controle dos arquivos enviados e validados para o fechamento da Competência da Folha de Pagamento. </w:t>
      </w:r>
    </w:p>
    <w:p w14:paraId="2885B06A" w14:textId="77777777" w:rsidR="00DD42E7" w:rsidRPr="00A168BE" w:rsidRDefault="00DD42E7" w:rsidP="00DD42E7">
      <w:pPr>
        <w:jc w:val="both"/>
        <w:rPr>
          <w:rFonts w:ascii="Bookman Old Style" w:hAnsi="Bookman Old Style" w:cstheme="majorHAnsi"/>
          <w:b/>
          <w:bCs/>
          <w:sz w:val="20"/>
          <w:szCs w:val="20"/>
          <w:u w:val="single"/>
        </w:rPr>
      </w:pPr>
    </w:p>
    <w:p w14:paraId="2BCD992B" w14:textId="77777777" w:rsidR="00DD42E7" w:rsidRPr="00A168BE" w:rsidRDefault="00DD42E7" w:rsidP="00DD42E7">
      <w:pPr>
        <w:jc w:val="both"/>
        <w:rPr>
          <w:rFonts w:ascii="Bookman Old Style" w:hAnsi="Bookman Old Style" w:cstheme="majorHAnsi"/>
          <w:b/>
          <w:bCs/>
          <w:sz w:val="20"/>
          <w:szCs w:val="20"/>
          <w:u w:val="single"/>
        </w:rPr>
      </w:pPr>
      <w:r w:rsidRPr="00A168BE">
        <w:rPr>
          <w:rFonts w:ascii="Bookman Old Style" w:hAnsi="Bookman Old Style" w:cstheme="majorHAnsi"/>
          <w:b/>
          <w:bCs/>
          <w:sz w:val="20"/>
          <w:szCs w:val="20"/>
          <w:u w:val="single"/>
        </w:rPr>
        <w:t>Avaliação e Desempenho</w:t>
      </w:r>
    </w:p>
    <w:p w14:paraId="0979C5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parametrização de questionários, tópicos, questões, alternativas e pontuação por alternativa.</w:t>
      </w:r>
    </w:p>
    <w:p w14:paraId="1F8BAF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parametrização de períodos avaliação por cargo, situação contrato ou funcionário, com identificação do questionário a ser utilizado para avaliação.</w:t>
      </w:r>
    </w:p>
    <w:p w14:paraId="4CE1ED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controle do número de faltas e afastamentos por avaliação.</w:t>
      </w:r>
    </w:p>
    <w:p w14:paraId="125E73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revisão da avaliação.</w:t>
      </w:r>
    </w:p>
    <w:p w14:paraId="4C90F75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histórico das avaliações aplicadas.</w:t>
      </w:r>
    </w:p>
    <w:p w14:paraId="706E05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emissão de relatórios formatados pelo usuário.</w:t>
      </w:r>
    </w:p>
    <w:p w14:paraId="47D1DB64" w14:textId="77777777" w:rsidR="00DD42E7" w:rsidRPr="00A168BE" w:rsidRDefault="00DD42E7" w:rsidP="00DD42E7">
      <w:pPr>
        <w:jc w:val="both"/>
        <w:rPr>
          <w:rFonts w:ascii="Bookman Old Style" w:hAnsi="Bookman Old Style" w:cstheme="majorHAnsi"/>
          <w:b/>
          <w:bCs/>
          <w:sz w:val="20"/>
          <w:szCs w:val="20"/>
          <w:u w:val="single"/>
        </w:rPr>
      </w:pPr>
    </w:p>
    <w:p w14:paraId="58DA7427" w14:textId="77777777" w:rsidR="00DD42E7" w:rsidRPr="00A168BE" w:rsidRDefault="00DD42E7" w:rsidP="00DD42E7">
      <w:pPr>
        <w:jc w:val="both"/>
        <w:rPr>
          <w:rFonts w:ascii="Bookman Old Style" w:hAnsi="Bookman Old Style" w:cstheme="majorHAnsi"/>
          <w:b/>
          <w:bCs/>
          <w:sz w:val="20"/>
          <w:szCs w:val="20"/>
          <w:u w:val="single"/>
        </w:rPr>
      </w:pPr>
      <w:r w:rsidRPr="00A168BE">
        <w:rPr>
          <w:rFonts w:ascii="Bookman Old Style" w:hAnsi="Bookman Old Style" w:cstheme="majorHAnsi"/>
          <w:b/>
          <w:bCs/>
          <w:sz w:val="20"/>
          <w:szCs w:val="20"/>
          <w:u w:val="single"/>
        </w:rPr>
        <w:t>Registro SMT</w:t>
      </w:r>
    </w:p>
    <w:p w14:paraId="4FA6DA6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os dados dos responsáveis pelas informações de monitoração Biológica por período, mantendo histórico atualizado.</w:t>
      </w:r>
    </w:p>
    <w:p w14:paraId="4F1674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os dados dos responsáveis pelas informações de monitoração dos registros Ambientais por período, mantendo histórico atualizado.</w:t>
      </w:r>
    </w:p>
    <w:p w14:paraId="2B8A75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gerenciar e manter atualizado todas as informações cadastrais, pertinentes ao PPP, como alteração de cargos, mudança de agente nocivo, transferências, descrição dos cargos e atividades exercidas pelo funcionário.</w:t>
      </w:r>
    </w:p>
    <w:p w14:paraId="79DD75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os exames periódicos, clínicos e complementares e manter os dados históricos.</w:t>
      </w:r>
    </w:p>
    <w:p w14:paraId="3FF577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e manter atualizado o histórico da exposição do trabalhador aos fatores de riscos.</w:t>
      </w:r>
    </w:p>
    <w:p w14:paraId="46E6F8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do PPP individual ou por grupo de funcionários.</w:t>
      </w:r>
    </w:p>
    <w:p w14:paraId="25D797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as informações referente ao Acidente de Trabalho (CAT):</w:t>
      </w:r>
    </w:p>
    <w:p w14:paraId="5AD407D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Identificação do Registrador, Empregador e Trabalhador;</w:t>
      </w:r>
    </w:p>
    <w:p w14:paraId="133CA22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Comunicação do Acidente de Trabalho com (Data, Tipo e Hora do acidente, Horas trabalhadas antes do acidente, Tipo da CAT, indicativo de CAT);</w:t>
      </w:r>
    </w:p>
    <w:p w14:paraId="1825D27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Local do acidente;</w:t>
      </w:r>
    </w:p>
    <w:p w14:paraId="7E0700D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Detalhamento da(s) parte(s) atingida(s) pelo acidente de trabalho;</w:t>
      </w:r>
    </w:p>
    <w:p w14:paraId="6DB7C5A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Detalhamento do(s) agente(s) causador(es) do acidente de trabalho;</w:t>
      </w:r>
    </w:p>
    <w:p w14:paraId="3E27065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Atestado médico;</w:t>
      </w:r>
    </w:p>
    <w:p w14:paraId="7A2A192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Nome do médico que emitiu o atestado.</w:t>
      </w:r>
    </w:p>
    <w:p w14:paraId="3C1300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informar o cadastro de EPI – Equipamento de Proteção Individual, o certificado de aprovação (CA), informações relativas as medidas de proteção coletiva, informações pertinentes a manutenção de uso como Higienização, Validade e Troca do EPI.</w:t>
      </w:r>
    </w:p>
    <w:p w14:paraId="400D9FB9" w14:textId="77777777" w:rsidR="00DD42E7" w:rsidRPr="00A168BE" w:rsidRDefault="00DD42E7" w:rsidP="00DD42E7">
      <w:pPr>
        <w:jc w:val="both"/>
        <w:rPr>
          <w:rFonts w:ascii="Bookman Old Style" w:hAnsi="Bookman Old Style" w:cstheme="majorHAnsi"/>
          <w:sz w:val="20"/>
          <w:szCs w:val="20"/>
        </w:rPr>
      </w:pPr>
    </w:p>
    <w:p w14:paraId="65B562DB"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Ponto Eletrônico</w:t>
      </w:r>
    </w:p>
    <w:p w14:paraId="7A9E65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Rotina para tratamento de registros gerados por relógios de </w:t>
      </w:r>
      <w:proofErr w:type="spellStart"/>
      <w:r w:rsidRPr="00A168BE">
        <w:rPr>
          <w:rFonts w:ascii="Bookman Old Style" w:hAnsi="Bookman Old Style" w:cstheme="majorHAnsi"/>
        </w:rPr>
        <w:t>ponto</w:t>
      </w:r>
      <w:proofErr w:type="spellEnd"/>
      <w:r w:rsidRPr="00A168BE">
        <w:rPr>
          <w:rFonts w:ascii="Bookman Old Style" w:hAnsi="Bookman Old Style" w:cstheme="majorHAnsi"/>
        </w:rPr>
        <w:t xml:space="preserve"> eletrônicos das mais variadas marcas, integração por base de dados ou arquivo texto; </w:t>
      </w:r>
    </w:p>
    <w:p w14:paraId="29B8B39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Cadastro completo de funcionários, com todas as parametrizações necessárias para cálculo de ponto; </w:t>
      </w:r>
    </w:p>
    <w:p w14:paraId="2DCEDC8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Grupos e subgrupos: Centro de Custo; Departamentos; Setores e Cargos; </w:t>
      </w:r>
    </w:p>
    <w:p w14:paraId="73EE3E9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Tipos de Horários: Normal, Normal com intervalo Flexível, Flexível, Flexível sem limite de Intervalos, Flexível intervalo Livre e Móvel; </w:t>
      </w:r>
    </w:p>
    <w:p w14:paraId="15E41F1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Tabelas de horários; </w:t>
      </w:r>
    </w:p>
    <w:p w14:paraId="6B8A89E7"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Tabelas de horas extras;</w:t>
      </w:r>
    </w:p>
    <w:p w14:paraId="3CD9521D"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Relógios; folgas cartões provisórios, horários especiais; </w:t>
      </w:r>
    </w:p>
    <w:p w14:paraId="782FEB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Tratamento de Horas Extras: Noturnas e Diurnas, Controle Diário, Semanal ou Periódico; </w:t>
      </w:r>
    </w:p>
    <w:p w14:paraId="61625E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Adicional Noturno / Acréscimo reduzido; </w:t>
      </w:r>
    </w:p>
    <w:p w14:paraId="15BE455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Descanso/Repouso Remunerado;  </w:t>
      </w:r>
    </w:p>
    <w:p w14:paraId="3F767AF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Faltas justificadas e não justificadas;  </w:t>
      </w:r>
    </w:p>
    <w:p w14:paraId="3F58FC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Atrasos; </w:t>
      </w:r>
    </w:p>
    <w:p w14:paraId="53E4239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Abonos (Atestados, INSS, Férias, etc.); </w:t>
      </w:r>
    </w:p>
    <w:p w14:paraId="723739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Batidas de intervalos pré-agendadas;  </w:t>
      </w:r>
    </w:p>
    <w:p w14:paraId="4B9804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Controle de Vale transporte; </w:t>
      </w:r>
    </w:p>
    <w:p w14:paraId="21F653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Controle de Máximo de Horas Extras; </w:t>
      </w:r>
    </w:p>
    <w:p w14:paraId="01E88C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Banco de Horas;</w:t>
      </w:r>
    </w:p>
    <w:p w14:paraId="516C48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Compensação de Horas; </w:t>
      </w:r>
    </w:p>
    <w:p w14:paraId="421A3A3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Horários: </w:t>
      </w:r>
    </w:p>
    <w:p w14:paraId="0339677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Tabelas de Horários semanais; </w:t>
      </w:r>
    </w:p>
    <w:p w14:paraId="4C422AC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Escalas: Escala por faixa, Escala por dia, Escala Simples;</w:t>
      </w:r>
    </w:p>
    <w:p w14:paraId="216ED34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Horários Especiais, lançados por um determinado tempo sem necessidade de alteração cadastral; </w:t>
      </w:r>
    </w:p>
    <w:p w14:paraId="33AC3F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Relatórios: espelho do cartão ponto, espelho diário, relatório de ocorrências, resumo de ponto, etc.;  </w:t>
      </w:r>
    </w:p>
    <w:p w14:paraId="72029E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Relatórios gerenciais: Extrato Banco de Horas, Relatório de Vale Transporte - Previsto e Realizado, Relatórios de Absenteísmo com Visualização em Gráfico para Análise, Funções, </w:t>
      </w:r>
      <w:proofErr w:type="gramStart"/>
      <w:r w:rsidRPr="00A168BE">
        <w:rPr>
          <w:rFonts w:ascii="Bookman Old Style" w:hAnsi="Bookman Old Style" w:cstheme="majorHAnsi"/>
        </w:rPr>
        <w:t>etc..</w:t>
      </w:r>
      <w:proofErr w:type="gramEnd"/>
      <w:r w:rsidRPr="00A168BE">
        <w:rPr>
          <w:rFonts w:ascii="Bookman Old Style" w:hAnsi="Bookman Old Style" w:cstheme="majorHAnsi"/>
        </w:rPr>
        <w:t xml:space="preserve"> </w:t>
      </w:r>
    </w:p>
    <w:p w14:paraId="698BC1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possuir centralizador gerencial que possibilita uma avaliação mais ampla e de fácil analise gerando inclusive Gráficos para visualização e impressão; </w:t>
      </w:r>
    </w:p>
    <w:p w14:paraId="3181BA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possuir central de controle: correções de batidas, lançamentos de abonos, compensações e demais ajustes necessários. </w:t>
      </w:r>
    </w:p>
    <w:p w14:paraId="58E60C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Trocas de Horário; </w:t>
      </w:r>
    </w:p>
    <w:p w14:paraId="0C8B9E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Anulação de Feriado; </w:t>
      </w:r>
    </w:p>
    <w:p w14:paraId="6356B2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Folgas coletivas; </w:t>
      </w:r>
    </w:p>
    <w:p w14:paraId="1019F8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Transferência de funcionários entre empresas; </w:t>
      </w:r>
    </w:p>
    <w:p w14:paraId="4F5B28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Transferência de Dados entre empresas; </w:t>
      </w:r>
    </w:p>
    <w:p w14:paraId="772EF4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Módulo de Leitura de Digitais, ligadas ao Sistema Administrativo; </w:t>
      </w:r>
    </w:p>
    <w:p w14:paraId="5F68847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Módulo que permitem a gestão de servidores: Visualização, Inclusão e Alteração;  </w:t>
      </w:r>
    </w:p>
    <w:p w14:paraId="47AE88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Configuração de Gestão de funcionários por vinculo de subordinação; </w:t>
      </w:r>
    </w:p>
    <w:p w14:paraId="0DB369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Vinculo de abonos que serão utilizados pelo gestor; </w:t>
      </w:r>
    </w:p>
    <w:p w14:paraId="36D99E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Alteração de senha dos usuários; </w:t>
      </w:r>
    </w:p>
    <w:p w14:paraId="55B2F2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 que o gestor faça manutenções no ponto dos seus subordinados; </w:t>
      </w:r>
    </w:p>
    <w:p w14:paraId="4D182F08"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Inclusão de marcações;</w:t>
      </w:r>
    </w:p>
    <w:p w14:paraId="33D119F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Lançamentos de abonos; </w:t>
      </w:r>
    </w:p>
    <w:p w14:paraId="77DE5E0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Cada funcionário pode visualizar seu ponto através da internet; </w:t>
      </w:r>
    </w:p>
    <w:p w14:paraId="28C9A34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Relatório de Espelho ponto em </w:t>
      </w:r>
      <w:proofErr w:type="spellStart"/>
      <w:r w:rsidRPr="00A168BE">
        <w:rPr>
          <w:rFonts w:ascii="Bookman Old Style" w:hAnsi="Bookman Old Style" w:cstheme="majorHAnsi"/>
        </w:rPr>
        <w:t>pdf</w:t>
      </w:r>
      <w:proofErr w:type="spellEnd"/>
      <w:r w:rsidRPr="00A168BE">
        <w:rPr>
          <w:rFonts w:ascii="Bookman Old Style" w:hAnsi="Bookman Old Style" w:cstheme="majorHAnsi"/>
        </w:rPr>
        <w:t xml:space="preserve">; </w:t>
      </w:r>
    </w:p>
    <w:p w14:paraId="5A88F2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Visualização de períodos retroativos; </w:t>
      </w:r>
    </w:p>
    <w:p w14:paraId="52D44B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Plataforma de trabalho WEB e </w:t>
      </w:r>
      <w:proofErr w:type="spellStart"/>
      <w:r w:rsidRPr="00A168BE">
        <w:rPr>
          <w:rFonts w:ascii="Bookman Old Style" w:hAnsi="Bookman Old Style" w:cstheme="majorHAnsi"/>
        </w:rPr>
        <w:t>App</w:t>
      </w:r>
      <w:proofErr w:type="spellEnd"/>
      <w:r w:rsidRPr="00A168BE">
        <w:rPr>
          <w:rFonts w:ascii="Bookman Old Style" w:hAnsi="Bookman Old Style" w:cstheme="majorHAnsi"/>
        </w:rPr>
        <w:t xml:space="preserve">; </w:t>
      </w:r>
    </w:p>
    <w:p w14:paraId="35567D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 que gestores verifiquem a </w:t>
      </w:r>
      <w:proofErr w:type="spellStart"/>
      <w:r w:rsidRPr="00A168BE">
        <w:rPr>
          <w:rFonts w:ascii="Bookman Old Style" w:hAnsi="Bookman Old Style" w:cstheme="majorHAnsi"/>
        </w:rPr>
        <w:t>geolocalização</w:t>
      </w:r>
      <w:proofErr w:type="spellEnd"/>
      <w:r w:rsidRPr="00A168BE">
        <w:rPr>
          <w:rFonts w:ascii="Bookman Old Style" w:hAnsi="Bookman Old Style" w:cstheme="majorHAnsi"/>
        </w:rPr>
        <w:t xml:space="preserve"> da marcação incluída pelo funcionário; </w:t>
      </w:r>
    </w:p>
    <w:p w14:paraId="520786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Permite que seja vinculado o motivo da marcação incluída pelo aplicativo; </w:t>
      </w:r>
    </w:p>
    <w:p w14:paraId="05ACB6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Aplicativo deve permitir a inclusão de marcações sincronizada com horário do servidor de dados; </w:t>
      </w:r>
    </w:p>
    <w:p w14:paraId="4DCEC5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Permite ao usuário a visualização do histórico de marcações incluídas pelo funcionário; </w:t>
      </w:r>
    </w:p>
    <w:p w14:paraId="106CBC5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Marcações do aplicativo sincronizadas diretamente com o Modulo Administrativo do Ponto, sem necessidade de coleta de registros; </w:t>
      </w:r>
    </w:p>
    <w:p w14:paraId="3681D7B4" w14:textId="77777777" w:rsidR="00DD42E7" w:rsidRPr="00A168BE" w:rsidRDefault="00DD42E7" w:rsidP="00DD42E7">
      <w:pPr>
        <w:jc w:val="both"/>
        <w:rPr>
          <w:rFonts w:ascii="Bookman Old Style" w:hAnsi="Bookman Old Style" w:cstheme="majorHAnsi"/>
          <w:sz w:val="20"/>
          <w:szCs w:val="20"/>
        </w:rPr>
      </w:pPr>
    </w:p>
    <w:p w14:paraId="2E3CF187"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SUPRIMENTOS:</w:t>
      </w:r>
    </w:p>
    <w:p w14:paraId="730A996A"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Licitações e Contatos</w:t>
      </w:r>
    </w:p>
    <w:p w14:paraId="78AC5B6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Deverá ofertar cadastro de feriados e realizar o cálculo das datas referentes ao prazo de abertura da fase de julgamento dos processos de forma automática, considerando os feriados cadastrados.</w:t>
      </w:r>
    </w:p>
    <w:p w14:paraId="073AC3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ter o cadastro de fornecedores impedidos de contratar, identificando o tipo e o prazo de inidoneidade, impedindo que a administração pública adjudique em favor do fornecedor inidôneo.</w:t>
      </w:r>
    </w:p>
    <w:p w14:paraId="74746E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agrupar e identificar os processos realizados com a mesma finalidade (objeto padrão) </w:t>
      </w:r>
    </w:p>
    <w:p w14:paraId="31AE9F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p w14:paraId="1320FC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14:paraId="7392CD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cadastrar as comissões de Licitação; permanente, especial, leiloeiro, servidor designado, pregoeiro, leiloeiro oficial, leiloeiro administrativo e comissão de certificado de registro cadastral. </w:t>
      </w:r>
    </w:p>
    <w:p w14:paraId="61DFF8E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p w14:paraId="685CD7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cadastrar fabricantes de itens a serem licitados, e vinculá-los com os itens e seus respectivos códigos de barra.</w:t>
      </w:r>
    </w:p>
    <w:p w14:paraId="4CC59B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pré-estabelecer quais os documentos serão necessários para a emissão do CRC- Certificado de Registro Cadastral</w:t>
      </w:r>
    </w:p>
    <w:p w14:paraId="53E1E97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emitir o CRC – Certificado de Registro Cadastral com modelo previamente formatado e configurado pela entidade licitante.</w:t>
      </w:r>
    </w:p>
    <w:p w14:paraId="1CC5BCA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requisição de contratação, identificando que a mesma se destina a futuro processo licitatório o qual utilizará como critério de julgamento o menor preço obtido através do maior desconto sobre tabela de preços.</w:t>
      </w:r>
    </w:p>
    <w:p w14:paraId="68E2AD9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registrar a pesquisa de preços da requisição manualmente, e </w:t>
      </w:r>
      <w:proofErr w:type="gramStart"/>
      <w:r w:rsidRPr="00A168BE">
        <w:rPr>
          <w:rFonts w:ascii="Bookman Old Style" w:hAnsi="Bookman Old Style" w:cstheme="majorHAnsi"/>
        </w:rPr>
        <w:t>também,  através</w:t>
      </w:r>
      <w:proofErr w:type="gramEnd"/>
      <w:r w:rsidRPr="00A168BE">
        <w:rPr>
          <w:rFonts w:ascii="Bookman Old Style" w:hAnsi="Bookman Old Style" w:cstheme="majorHAnsi"/>
        </w:rPr>
        <w:t xml:space="preserve"> da importação de arquivo padronizado referente aos itens da coleta de preços preenchida pelo próprio fornecedor.</w:t>
      </w:r>
    </w:p>
    <w:p w14:paraId="5B29E3F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a classificação automática dos preços coletados na requisição, calculando e apresentando qual fornecedor possui a melhor proposta conforme o critério de julgamento previamente estabelecido.</w:t>
      </w:r>
    </w:p>
    <w:p w14:paraId="711BC6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14:paraId="518DF2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a cópia da requisição de contratação, criando uma nova requisição a partir de outra já realizada sem a necessidade de redigitar as informações inerentes aos itens e seus quantitativos.</w:t>
      </w:r>
    </w:p>
    <w:p w14:paraId="4DA2CF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w:t>
      </w:r>
      <w:r w:rsidRPr="00A168BE">
        <w:rPr>
          <w:rFonts w:ascii="Bookman Old Style" w:hAnsi="Bookman Old Style" w:cstheme="majorHAnsi"/>
        </w:rPr>
        <w:lastRenderedPageBreak/>
        <w:t xml:space="preserve">no processo seja </w:t>
      </w:r>
      <w:proofErr w:type="spellStart"/>
      <w:r w:rsidRPr="00A168BE">
        <w:rPr>
          <w:rFonts w:ascii="Bookman Old Style" w:hAnsi="Bookman Old Style" w:cstheme="majorHAnsi"/>
        </w:rPr>
        <w:t>pré</w:t>
      </w:r>
      <w:proofErr w:type="spellEnd"/>
      <w:r w:rsidRPr="00A168BE">
        <w:rPr>
          <w:rFonts w:ascii="Bookman Old Style" w:hAnsi="Bookman Old Style" w:cstheme="majorHAnsi"/>
        </w:rPr>
        <w:t xml:space="preserve"> configurável pelo usuário, podendo ser pelo menor preço ou pelo preço médio da pesquisa de preço. </w:t>
      </w:r>
    </w:p>
    <w:p w14:paraId="7A0EA5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p w14:paraId="1EF34F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realizar o processo de dispensas licitatórias fundamentadas pelos incisos I e II do artigo 24 da lei 8.666/93 o sistema deverá prover automatizamos na geração dos documentos referentes aos instrumentos contratuais de Solicitação de Empenho e Autorização de Compras, os gerando automaticamente ao findar o registro do processo.</w:t>
      </w:r>
    </w:p>
    <w:p w14:paraId="772D4E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identificar se o processo licitatório se refere a licitação exclusiva, conforme preconiza o artigo 48, I da Lei Complementar 123/06.</w:t>
      </w:r>
    </w:p>
    <w:p w14:paraId="2035634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identificar a fundamentação legal que justifica o processo dispensável de licitação.</w:t>
      </w:r>
    </w:p>
    <w:p w14:paraId="3B2E228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w:t>
      </w:r>
    </w:p>
    <w:p w14:paraId="73EECA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partir desta visualização, deverá ser possível a navegação direta para o formulário de registro do referido instrumento contratual.</w:t>
      </w:r>
    </w:p>
    <w:p w14:paraId="2AD261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haver consulta em única tela permita escolher quais dos instrumentos contratuais deverão ser consultados, podendo optar pelos instrumentos contratuais dos processos, sendo eles: pedido de empenho, pedido de empenho complementar, contrato, termo aditivo, publicação de contrato, publicação de termo aditivo, </w:t>
      </w:r>
    </w:p>
    <w:p w14:paraId="6402B49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realizar uma dispensa de licitação fundamentada pelo inciso XI do artigo 24 da lei 8.666/93, deverá ser possível vincular o contrato que a originou, e neste caso o sistema deverá sugestionar os itens remanescentes do referido contrato.</w:t>
      </w:r>
    </w:p>
    <w:p w14:paraId="56D788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processos licitatórios os identificando se permitem a participação de consórcios de empresas</w:t>
      </w:r>
    </w:p>
    <w:p w14:paraId="2598DF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registrar os processos de pregão e identificá-lo se o mesmo será julgado de forma unitária, global ou por lote.</w:t>
      </w:r>
    </w:p>
    <w:p w14:paraId="74BFB2F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registrar os processos de pregão e identificá-lo de acordo com a Lei Complementar 123/06 se a Licitação será Exclusiva ou não Exclusiva para as empresas ME ou EPP.</w:t>
      </w:r>
    </w:p>
    <w:p w14:paraId="794240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registrar os processos de pregão e identificá-lo quanto ao seu tipo de fornecimento, se integral ou parcelado. </w:t>
      </w:r>
    </w:p>
    <w:p w14:paraId="7DAB3ED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registrar a fase de credenciamento dos fornecedores identificando, nesta fase, o seu porte sendo ME ou EPP, com seus respectivos representantes legais nos processos da modalidade de pregão</w:t>
      </w:r>
    </w:p>
    <w:p w14:paraId="2D97AE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registro dos processos desertos e frustrados, com sua respectiva justificativa e data do Ato.</w:t>
      </w:r>
    </w:p>
    <w:p w14:paraId="2F1ACF5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realizar os lances do pregão o pregoeiro deverá ter a possibilidade de definir o percentual ou o valor mínimo de variação entre os lances, a seu critério.</w:t>
      </w:r>
    </w:p>
    <w:p w14:paraId="328FF0C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realizar os lances do pregão o pregoeiro deverá ter a possibilidade de definir o tempo máximo em minutos e segundos entre os lances.</w:t>
      </w:r>
    </w:p>
    <w:p w14:paraId="5715BF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Ao findar a rodada de lances o sistema deverá identificar automaticamente se houve ou não empate ficto, verificando o porte de cada empresa e o valor dos lances conforme preconiza a Lei Complementar 123/06</w:t>
      </w:r>
    </w:p>
    <w:p w14:paraId="78704C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Na sessão Pública do Pregão, ao realizar os lances o sistema deverá apresentar a diferença percentual entre o lance atual em relação ao último lance e em relação ao valor da proposta.</w:t>
      </w:r>
    </w:p>
    <w:p w14:paraId="0741F1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registro dos lances, registro de desempate ficto e da negociação com auxílio do sistema, o qual deverá indicar as próximas etapas, sugerindo a abertura dos respectivos formulários.</w:t>
      </w:r>
    </w:p>
    <w:p w14:paraId="07CE80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14:paraId="182E16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Quando não houver três fornecedores na fase de lances do pregão, deverá ser possível permitir a participação de fornecedores que não estiverem na margem dos 10% em relação a proposta, a critério do usuário.</w:t>
      </w:r>
    </w:p>
    <w:p w14:paraId="3B11A5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registrar o Parecer Técnico e o Parecer Jurídico da Licitação</w:t>
      </w:r>
    </w:p>
    <w:p w14:paraId="2F184D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14:paraId="525B07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visualizar em única funcionalidade, podendo ser impresso em relatório todas as principais informações que compõem o processo, sendo elas: Requisição que originou o processo, data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14:paraId="0947021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consultar o saldo virtual do produto, o qual é composto pela soma dos produtos em estoque e dos produtos que estão em processos de compras.</w:t>
      </w:r>
    </w:p>
    <w:p w14:paraId="0428E6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consultar o valor praticado pelos vencedores por produto (s), filtrando por processo, e ou, fornecedor, e ou por período.</w:t>
      </w:r>
    </w:p>
    <w:p w14:paraId="30267A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14:paraId="4F31948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exibido em funcionalidade única consulta que demonstre a situação de um pedido de compra em relação ao seu atendimento, demonstrando as autorizações de fornecimento relacionadas, o número do empenho, a despesa, a quantidade, a data da entrega, o fornecedor e a data de pagamento.</w:t>
      </w:r>
    </w:p>
    <w:p w14:paraId="3C1D0A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Através do módulo de Licitações, deverá ser possível consultar a situação tributária municipal de um determinado fornecedor.</w:t>
      </w:r>
    </w:p>
    <w:p w14:paraId="4117F9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emitir Mala Direta com conteúdo </w:t>
      </w:r>
      <w:proofErr w:type="spellStart"/>
      <w:r w:rsidRPr="00A168BE">
        <w:rPr>
          <w:rFonts w:ascii="Bookman Old Style" w:hAnsi="Bookman Old Style" w:cstheme="majorHAnsi"/>
        </w:rPr>
        <w:t>pré</w:t>
      </w:r>
      <w:proofErr w:type="spellEnd"/>
      <w:r w:rsidRPr="00A168BE">
        <w:rPr>
          <w:rFonts w:ascii="Bookman Old Style" w:hAnsi="Bookman Old Style" w:cstheme="majorHAnsi"/>
        </w:rPr>
        <w:t xml:space="preserve"> configurado para todos os fornecedores ou apenas para fornecedores de determinada categoria de fornecimento, a critério do usuário.</w:t>
      </w:r>
    </w:p>
    <w:p w14:paraId="4FB96C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14:paraId="179711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p w14:paraId="1995DB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valor a ser emitido na Ordem Execução de Serviço possa ser apurado em razão do quantitativo informado pelo usuário, ou diretamente através do valor, a critério do usuário.</w:t>
      </w:r>
    </w:p>
    <w:p w14:paraId="250434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editais referentes as obras e serviços de engenharia deverão ter a sua forma de estimativa de valores apurada em razão da quantidade dos itens em relação ao seu valor de cotação, ou então, serem informados diretamente a critério do usuário.</w:t>
      </w:r>
    </w:p>
    <w:p w14:paraId="2D520B6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gerenciar as quantidades dos itens relacionados as despesas orçamentárias, permitindo alterar o quantitativo entre as despesas a qualquer momento, até a fase de homologação do processo.</w:t>
      </w:r>
    </w:p>
    <w:p w14:paraId="3F8CF1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Integrar-se com a execução orçamentária, identificando a despesa orçamentária que deverá honrar o processo, devendo ofertar o uso de mais de uma despesa no mesmo processo. Deverá consistir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14:paraId="1D22F91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cópia de processos de forma a evitar </w:t>
      </w:r>
      <w:proofErr w:type="spellStart"/>
      <w:r w:rsidRPr="00A168BE">
        <w:rPr>
          <w:rFonts w:ascii="Bookman Old Style" w:hAnsi="Bookman Old Style" w:cstheme="majorHAnsi"/>
        </w:rPr>
        <w:t>redigitação</w:t>
      </w:r>
      <w:proofErr w:type="spellEnd"/>
      <w:r w:rsidRPr="00A168BE">
        <w:rPr>
          <w:rFonts w:ascii="Bookman Old Style" w:hAnsi="Bookman Old Style" w:cstheme="majorHAnsi"/>
        </w:rPr>
        <w:t xml:space="preserve"> de dados de processos similares</w:t>
      </w:r>
    </w:p>
    <w:p w14:paraId="61BBA7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que a partir do sistema de licitação seja possível efetuar a anulação parcial do empenho no sistema de execução orçamentária;</w:t>
      </w:r>
    </w:p>
    <w:p w14:paraId="7710DF8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consulta em tela e impressão dos fornecedores de determinados conjuntos de categorias econômicas ou munícipios para facilitar a seleção daqueles que poderão se beneficiar do tratamento diferenciado e favorecido a ser dispensado às microempresas e empresas de pequeno porte, conforme rege a Lei Complementar 123/06, para obter cotações prévia dos processos licitatórios.</w:t>
      </w:r>
    </w:p>
    <w:p w14:paraId="5D5CD73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rotina de geração dos arquivos para prestação de contas do </w:t>
      </w:r>
      <w:proofErr w:type="spellStart"/>
      <w:r w:rsidRPr="00A168BE">
        <w:rPr>
          <w:rFonts w:ascii="Bookman Old Style" w:hAnsi="Bookman Old Style" w:cstheme="majorHAnsi"/>
        </w:rPr>
        <w:t>Licitacon</w:t>
      </w:r>
      <w:proofErr w:type="spellEnd"/>
      <w:r w:rsidRPr="00A168BE">
        <w:rPr>
          <w:rFonts w:ascii="Bookman Old Style" w:hAnsi="Bookman Old Style" w:cstheme="majorHAnsi"/>
        </w:rPr>
        <w:t xml:space="preserve"> do TCE – RS.</w:t>
      </w:r>
    </w:p>
    <w:p w14:paraId="4DBA80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w:t>
      </w:r>
    </w:p>
    <w:p w14:paraId="06E273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realizar a reserva de recursos orçamentários e estornos para os processos Licitatórios, dispensáveis ou Inexigíveis, de forma individual por despesa, em diferentes datas, bem como refazer as reservas conforme a disponibilidade de saldo de cada despesa.</w:t>
      </w:r>
    </w:p>
    <w:p w14:paraId="3886D2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identificar a classe do objeto que se refere a obra, o tipo de atividade da obra, o tipo de atividade do serviço, o tipo de atividade do serviço especializado e o código da função e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conforme determina a portaria n 42 de 14/04/1999 expedida pelo ministério do Orçamento e Gestão;</w:t>
      </w:r>
    </w:p>
    <w:p w14:paraId="2750B0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vincular a obra com o processo licitatório e ao respectivo contrato, permitindo a visualização e navegação entre estas informações em um único software, sem a necessidade de sair do produto e realizar novo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de usuário;</w:t>
      </w:r>
    </w:p>
    <w:p w14:paraId="5D9C5F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o registro da obra com a sua respectiva identificação da localização, contendo o endereço completo e as coordenadas em grau, minuto e segundo de latitude e longitude;</w:t>
      </w:r>
    </w:p>
    <w:p w14:paraId="530E4AB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Deverá ser possível realizar a identificação do engenheiro projetista identificando o tipo fiscalização, execução ou projetista com seus respectivos documentos pessoais e profissionais inerentes a atividade: CPF, CREA, CAU, Número de RT, período de atividade do engenheiro na obra com a identificação do seu vínculo se profissional de empresa executora, se servidor efetivo ou contratado da administração;</w:t>
      </w:r>
    </w:p>
    <w:p w14:paraId="6654CEB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os registros de medição da obra ou serviço de engenharia identificando a data e tipo da medição permitindo a anexação de fotos;</w:t>
      </w:r>
    </w:p>
    <w:p w14:paraId="5E8ABE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fornecer consultas e relatório gerencial que possibilite comparar o valor adjudicado com o valor realizado na obra ou serviço</w:t>
      </w:r>
    </w:p>
    <w:p w14:paraId="0BAD0A0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detalhar os itens do contrato da obra conforme a planilha orçamentária elaborada pela administração, com os respectivos códigos dos itens de acordo com cada fonte de referência SINAP – Sistema Nacional de Pesquisa de Custos e Índices da Construção Civil e SICRO– Sistema de Custos de Obras Rodoviárias ou outras tabelas de referência a serem utilizada para orçamento, com as respectivas quantidades e preços do fornecedor ganhador.</w:t>
      </w:r>
    </w:p>
    <w:p w14:paraId="086662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importação da planilha orçamentária com cadastro automático dos itens nela relacionados, de acordo com a fonte de referência de preço, agilizando a gravação dos itens dos contratos e termos aditivos de obras e serviços de engenharia</w:t>
      </w:r>
    </w:p>
    <w:p w14:paraId="5AE50A5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registro dos Editais de Chamamento Público para Credenciamento como um novo rito processual, com controle próprio de numeração para esses tipos de processos.</w:t>
      </w:r>
    </w:p>
    <w:p w14:paraId="1FC9EC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credenciamento de dois ou mais fornecedores para o mesmo item em processos de Chamamento Público para Credenciamento, bem como a emissão de instrumentos contratuais para cada um deles.</w:t>
      </w:r>
    </w:p>
    <w:p w14:paraId="208EDF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Controlar a vigência do credenciamento dos fornecedores e itens, e permitir credenciar ou descredenciar fornecedores ou itens nos processos de Chamamento Público para Credenciamento a qualquer momento.</w:t>
      </w:r>
    </w:p>
    <w:p w14:paraId="2421EA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credenciar ou descredenciar fornecedores ou itens nos processos de Chamamento Público para Credenciamento a qualquer momento.</w:t>
      </w:r>
    </w:p>
    <w:p w14:paraId="441EB9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Garantir a aplicação do preço dos itens definido pela administração no edital de Chamamento Público para Credenciamento a todos os fornecedores credenciados, bem como o reajustamento desses preços, quando ocorrer.</w:t>
      </w:r>
    </w:p>
    <w:p w14:paraId="69CA6C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Consistir a situação do fornecedor na data de emissão do instrumento contratual dos processos de Chamamento Público para Credenciamento, devendo estar dentro do período de vigência do credenciamento</w:t>
      </w:r>
    </w:p>
    <w:p w14:paraId="15A2D72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integração com o software de Pregão Eletrônico do fornecedor Paradigma, possibilitando a importação dos fornecedores, propostas, lances por item e por lote, e captura dos valores dos itens que compõe o lote, bem como as negociações.  </w:t>
      </w:r>
    </w:p>
    <w:p w14:paraId="2323B5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Emitir um aviso ao registrar as propostas comerciais ou </w:t>
      </w:r>
      <w:proofErr w:type="gramStart"/>
      <w:r w:rsidRPr="00A168BE">
        <w:rPr>
          <w:rFonts w:ascii="Bookman Old Style" w:hAnsi="Bookman Old Style" w:cstheme="majorHAnsi"/>
        </w:rPr>
        <w:t>cotação,  quando</w:t>
      </w:r>
      <w:proofErr w:type="gramEnd"/>
      <w:r w:rsidRPr="00A168BE">
        <w:rPr>
          <w:rFonts w:ascii="Bookman Old Style" w:hAnsi="Bookman Old Style" w:cstheme="majorHAnsi"/>
        </w:rPr>
        <w:t xml:space="preserve"> o porte do proponente for diferente de ME ou EPP, e o item de contratação for exclusivo para empresas ME ou EPP (Lei Complementar 123/2006, Art. 48º, inciso III)</w:t>
      </w:r>
    </w:p>
    <w:p w14:paraId="2C0059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a divisão dos lotes de contratação de forma automatizada, para aplicação do tratamento diferenciado, simplificado e favorecido para empresas ME/EPP, conforme disposto na Lei Complementar nº 123/2006, art. 48º, inciso III, de forma que seja possível escolher a cota a ser aplicada (25% para reserva exclusiva ou 75% para ampla concorrência), bem como desconsiderar os itens não divisíveis. Possibilitar a seleção de todos os lotes do processo, ou de todos os itens de um lote, ou somente dos itens cujo valor ultrapasse R$ 80.000,00.  </w:t>
      </w:r>
    </w:p>
    <w:p w14:paraId="24725EF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importação do rateio entre os órgão dos processos de Registro de Preço de um exercício para o outro, com o recalculo dos quantitativos para cada órgão com base no saldo renascente para o processo, forma automatizada.</w:t>
      </w:r>
    </w:p>
    <w:p w14:paraId="52B128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assinatura eletrônica/digital dos documentos de Contrato e Termos Aditivos, através da integração com Plataformas de Assinatura Eletrônica de Documentos.</w:t>
      </w:r>
    </w:p>
    <w:p w14:paraId="717C03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Permitir a alteração das informações referentes ao porte da empresa e prioridade de contratação dos proponentes nos processos, mesmo havendo registro da proposta comercial e/ou </w:t>
      </w:r>
      <w:proofErr w:type="spellStart"/>
      <w:r w:rsidRPr="00A168BE">
        <w:rPr>
          <w:rFonts w:ascii="Bookman Old Style" w:hAnsi="Bookman Old Style" w:cstheme="majorHAnsi"/>
        </w:rPr>
        <w:t>inicio</w:t>
      </w:r>
      <w:proofErr w:type="spellEnd"/>
      <w:r w:rsidRPr="00A168BE">
        <w:rPr>
          <w:rFonts w:ascii="Bookman Old Style" w:hAnsi="Bookman Old Style" w:cstheme="majorHAnsi"/>
        </w:rPr>
        <w:t xml:space="preserve"> da rodada de lances.</w:t>
      </w:r>
    </w:p>
    <w:p w14:paraId="3D8F27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mecanismos que propiciem maior integridade entre os dados dos Contratos e Termos Aditivos enviados na prestação de contas do SIAPC/PAD e </w:t>
      </w:r>
      <w:proofErr w:type="spellStart"/>
      <w:r w:rsidRPr="00A168BE">
        <w:rPr>
          <w:rFonts w:ascii="Bookman Old Style" w:hAnsi="Bookman Old Style" w:cstheme="majorHAnsi"/>
        </w:rPr>
        <w:t>Licitacon</w:t>
      </w:r>
      <w:proofErr w:type="spellEnd"/>
      <w:r w:rsidRPr="00A168BE">
        <w:rPr>
          <w:rFonts w:ascii="Bookman Old Style" w:hAnsi="Bookman Old Style" w:cstheme="majorHAnsi"/>
        </w:rPr>
        <w:t>.</w:t>
      </w:r>
    </w:p>
    <w:p w14:paraId="37ED2DD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realizar os lances do pregão o pregoeiro deverá ter a possibilidade de definir se a marca dos itens, informada na proposta, será ou não apresentada</w:t>
      </w:r>
    </w:p>
    <w:p w14:paraId="2104F8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Impedir a emissão de empenhos para itens da Ata de Registro de Preços que foram cancelados</w:t>
      </w:r>
    </w:p>
    <w:p w14:paraId="56AC4410" w14:textId="77777777" w:rsidR="00DD42E7" w:rsidRPr="00A168BE" w:rsidRDefault="00DD42E7" w:rsidP="00DD42E7">
      <w:pPr>
        <w:rPr>
          <w:rFonts w:ascii="Bookman Old Style" w:hAnsi="Bookman Old Style" w:cstheme="majorHAnsi"/>
          <w:b/>
          <w:sz w:val="20"/>
          <w:szCs w:val="20"/>
        </w:rPr>
      </w:pPr>
    </w:p>
    <w:p w14:paraId="29BC0F01"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u w:val="single"/>
        </w:rPr>
        <w:t>Almoxarifado</w:t>
      </w:r>
      <w:r w:rsidRPr="00A168BE">
        <w:rPr>
          <w:rFonts w:ascii="Bookman Old Style" w:hAnsi="Bookman Old Style" w:cstheme="majorHAnsi"/>
          <w:b/>
          <w:sz w:val="20"/>
          <w:szCs w:val="20"/>
        </w:rPr>
        <w:t>:</w:t>
      </w:r>
    </w:p>
    <w:p w14:paraId="2E9850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 possível trabalhar com mais de mil almoxarifados interligados entre si, permitindo a transferência de materiais entre eles, registrando o histórico.</w:t>
      </w:r>
    </w:p>
    <w:p w14:paraId="244720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bloqueio de um ou vários almoxarifados, e nesta condição não deverá ser possível realizar qualquer registro de movimento para o material.</w:t>
      </w:r>
    </w:p>
    <w:p w14:paraId="57A6CF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transferência de itens entre almoxarifado deverá identificar os itens e seus respectivos quantitativos que estão em transito, identificando-os em almoxarifado de trânsito ou em almoxarifado virtual, o qual não deverá disponibilizar para movimentação o saldo do material envolvido na transferência até o seu recebimento no almoxarifado de destino.</w:t>
      </w:r>
    </w:p>
    <w:p w14:paraId="35817C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catalogar os órgãos que requisitam matérias com seus respectivos responsáveis, tendo a opção de estruturá-lo em grupo e subgrupo por exercício.</w:t>
      </w:r>
    </w:p>
    <w:p w14:paraId="439A8F7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Dentro de um almoxarifado, e a critério do usuário, deverá ser possível identificar a localização física dos materiais os classificando por grupo e </w:t>
      </w:r>
      <w:proofErr w:type="spellStart"/>
      <w:r w:rsidRPr="00A168BE">
        <w:rPr>
          <w:rFonts w:ascii="Bookman Old Style" w:hAnsi="Bookman Old Style" w:cstheme="majorHAnsi"/>
        </w:rPr>
        <w:t>sub-grupo</w:t>
      </w:r>
      <w:proofErr w:type="spellEnd"/>
      <w:r w:rsidRPr="00A168BE">
        <w:rPr>
          <w:rFonts w:ascii="Bookman Old Style" w:hAnsi="Bookman Old Style" w:cstheme="majorHAnsi"/>
        </w:rPr>
        <w:t xml:space="preserve"> de localização física.</w:t>
      </w:r>
    </w:p>
    <w:p w14:paraId="1B7E7B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gerenciamento dos materiais que possuem controle de vencimento, impedindo que se dê entrada no almoxarifado de materiais com data de validade inferior a data de movimento.</w:t>
      </w:r>
    </w:p>
    <w:p w14:paraId="5E6540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materiais que se tornaram obsoletos poderão ser bloqueados, impedindo a movimentação futura destes materiais para evitar o lançamento errôneo do material.</w:t>
      </w:r>
    </w:p>
    <w:p w14:paraId="6D568CA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determinar se o controle do estoque será realizado por quantidade (máxima, média, mínima) e  percentual de reposição do material ou por média de consumo mensal, possibilitando indicar o número máximo e mínimo de meses que se deseja controlar, bem como o número de meses a serem considerados para realizar a média de consumo. </w:t>
      </w:r>
      <w:r w:rsidRPr="00A168BE">
        <w:rPr>
          <w:rFonts w:ascii="Bookman Old Style" w:hAnsi="Bookman Old Style" w:cstheme="majorHAnsi"/>
        </w:rPr>
        <w:br/>
        <w:t xml:space="preserve">Deve ser possível configurar o controle por almoxarifado e, consequentemente, para todos o matérias desse almoxarifado, com a possibilidade de controle diferenciado para materiais específicos deste mesmo almoxarifado. </w:t>
      </w:r>
      <w:r w:rsidRPr="00A168BE">
        <w:rPr>
          <w:rFonts w:ascii="Bookman Old Style" w:hAnsi="Bookman Old Style" w:cstheme="majorHAnsi"/>
        </w:rPr>
        <w:br/>
        <w:t>Estas informações deverão ser utilizadas para a geração de alertas e controles no almoxarifado.</w:t>
      </w:r>
    </w:p>
    <w:p w14:paraId="2C5EFE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identificar os matérias que serão de uso exclusivo de determinados órgãos, e quando for este o caso somente estes órgãos poderão movimentar tais materiais.</w:t>
      </w:r>
    </w:p>
    <w:p w14:paraId="535FA6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cadastrar um material, o usuário deverá ter a possibilidade de anexar documentos, imagens, planilhas e relacioná-las a este material.</w:t>
      </w:r>
    </w:p>
    <w:p w14:paraId="178910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Ao realizar o inventário do almoxarifado deverá ser possível relacionar a portaria de nomeação da comissão responsável pelo referido </w:t>
      </w:r>
      <w:proofErr w:type="gramStart"/>
      <w:r w:rsidRPr="00A168BE">
        <w:rPr>
          <w:rFonts w:ascii="Bookman Old Style" w:hAnsi="Bookman Old Style" w:cstheme="majorHAnsi"/>
        </w:rPr>
        <w:t>inventário,  a</w:t>
      </w:r>
      <w:proofErr w:type="gramEnd"/>
      <w:r w:rsidRPr="00A168BE">
        <w:rPr>
          <w:rFonts w:ascii="Bookman Old Style" w:hAnsi="Bookman Old Style" w:cstheme="majorHAnsi"/>
        </w:rPr>
        <w:t xml:space="preserve"> qual deverá identificar o número da portaria, a data de publicação da portaria, a vigência e o nome, CPF e cargo de cada integrante. </w:t>
      </w:r>
    </w:p>
    <w:p w14:paraId="003DD7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o registro de notas fiscais de serviços e bens patrimoniais, alertando o usuário caso ocorra a tentativa de registro dos referidos documentos em duplicidade.</w:t>
      </w:r>
    </w:p>
    <w:p w14:paraId="5F78853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haver controle restritivo, a critério do usuário administrador, possibilitando que seja possível impedir ou permitir que outro(s) usuário(s) movimente materiais dentro de um almoxarifado. </w:t>
      </w:r>
    </w:p>
    <w:p w14:paraId="2D9BD2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Deverá haver controle restritivo, a critério do usuário administrador, possibilitando que seja possível controlar quais usuários poderão ou não registrar requisições de compra em favor de determinados órgãos requisitantes.</w:t>
      </w:r>
    </w:p>
    <w:p w14:paraId="4DD4EA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fixação de cotas financeiras e quantitativas por material individual e por grupo de materiais para os centros de custos (nos níveis superiores e nos níveis mais baixos dentro da hierarquia), mantendo o controle sobre os totais requisitados, alertando sobre eventuais estouros de cotas;</w:t>
      </w:r>
    </w:p>
    <w:p w14:paraId="7C3F89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relatório referente ao Consumo Médio dos Materiais e de Curva ABC, permitindo o a emissão seja filtrada por determinado período e classificação de material.</w:t>
      </w:r>
    </w:p>
    <w:p w14:paraId="2C879F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Gerenciar a entrega dos materiais requisitados, permitindo entregas parciais e apresentando o saldo pendente de entrega.  Quando necessário, deverá ser possível cancelar o saldo pendente de entrega.</w:t>
      </w:r>
      <w:r w:rsidRPr="00A168BE">
        <w:rPr>
          <w:rFonts w:ascii="Bookman Old Style" w:hAnsi="Bookman Old Style" w:cstheme="majorHAnsi"/>
        </w:rPr>
        <w:br/>
        <w:t>Além disso, possibilitar a impressão das requisições de materiais, independentemente de sua situação.</w:t>
      </w:r>
    </w:p>
    <w:p w14:paraId="69FAB1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registro referente a devolução de um material entregue a um requisitante, podendo ser devolvido integralmente e parcialmente, e seu saldo atualizado e disponível no almoxarifado para nova movimentação.</w:t>
      </w:r>
    </w:p>
    <w:p w14:paraId="516AAEE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registrar a Nota Fiscal de Compras, deverá ser possível relacioná-la a Autorização de Fornecimento oriunda de um processo licitatório. Desta forma o sistema propiciará que seja feita a gestão e controle do saldo dos materiais entre o que foi autorizado pelo processo licitatório e o que efetivamente já foi entregue e entrou em estoque.</w:t>
      </w:r>
    </w:p>
    <w:p w14:paraId="04C4EB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importar o conteúdo e o arquivo físico " XML" referente as Notas Fiscais Eletrônicas e vinculá-los a Nota Fiscal do sistema, de forma que o usuário não precise digitar manualmente as informações referentes ao Fornecedor, número e série da Nota Fiscal evitando redundância de trabalho e evitando erros.</w:t>
      </w:r>
    </w:p>
    <w:p w14:paraId="119112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consultar o saldo virtual dos produtos, o qual deverá ser composto pelo saldo físico do material e do saldo quantitativo que está em processo de compra por processo licitatório.</w:t>
      </w:r>
    </w:p>
    <w:p w14:paraId="0578DDE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consulta que apresente a sugestão de compra por almoxarifado com base no saldo atual e o estoque mínimo do material previsto para o referido almoxarifado.</w:t>
      </w:r>
    </w:p>
    <w:p w14:paraId="08E4F7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rastrear e visualizar em única tela, a partir de um determinado pedido de compra, o número e data da respectiva pesquisa de preços, a modalidade e número do processo licitatório com a data de cada uma das fases do processo, sendo as respectivas fases: Edital, Solicitação de Recursos Orçamentários, Divulgação do Edital, Habilitação, Análise de Parecer Jurídico e/ou Técnico quando houver, Adjudicação, Homologação.</w:t>
      </w:r>
    </w:p>
    <w:p w14:paraId="53061ED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a partir do sistema de almoxarifado, realizar consulta referente a situação tributária municipal do fornecedor da nota fiscal. Esta consulta deverá abranger situação de adimplência ou inadimplência de forma integrada ao módulo de arrecadação do município, permitindo verificar o levantamento de débitos, cadastro, sociedade e certidão de dívida ativa. </w:t>
      </w:r>
    </w:p>
    <w:p w14:paraId="2CDB2A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emitir relatório que demonstre o consumo de bens materiais por requisitante e por projeto, filtrando pelos seguintes critérios combinados: período da requisição, requisitante, produto e classificação do produto.</w:t>
      </w:r>
    </w:p>
    <w:p w14:paraId="6EF39F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consultar os movimentos do almoxarifado em um único relatório que consolide as seguintes movimentações: Implantação de saldo, nota Fiscal, Devolução de Requisição, Transferências, Acerto de Inventário, Requisição e Baixa. A seleção de impressão poderá utilizar os seguintes critérios combinados: material, classificação de material e por período de movimento.</w:t>
      </w:r>
    </w:p>
    <w:p w14:paraId="13453E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emitir relatório que auxilie no levantamento físico dos materiais do almoxarifado. Este relatório deverá apresentar, de forma agrupada por local físico, a </w:t>
      </w:r>
      <w:r w:rsidRPr="00A168BE">
        <w:rPr>
          <w:rFonts w:ascii="Bookman Old Style" w:hAnsi="Bookman Old Style" w:cstheme="majorHAnsi"/>
        </w:rPr>
        <w:lastRenderedPageBreak/>
        <w:t>codificação, descrição e classificação dos materiais que compõem determinado local físico, disponibilizando espaço em seu leiaute para que o almoxarife preencha de forma manual o quantitativo existente do referido material.</w:t>
      </w:r>
    </w:p>
    <w:p w14:paraId="628730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emitir o Balancete Anual e Mensal do almoxarifado</w:t>
      </w:r>
    </w:p>
    <w:p w14:paraId="775FDC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possuir integração com o sistema de contabilidade, devendo contabilizar todos os fatos que remetem a entrada ou saída de materiais no exato momento em que o fato é realizado. Deverá ainda disponibilizar de mecanismo que permita baixar materiais obsoletos, também com a devida contabilização do mesmo. Deverá também realizar o ingresso de materiais no almoxarifado e no mesmo instante disparar o processo de liquidação do empenho orçamentário que efetuou o processo de aquisição do material.</w:t>
      </w:r>
    </w:p>
    <w:p w14:paraId="33A7B8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informações para subsidiar o processo licitatório, fazendo com que as requisições de compras sejam tramitadas diretamente para dar origem ao processo licitatório. Deverá, posteriormente, fazer o link com a entrada de materiais utilizando e baixando a mesma requisição de compras que originou o processo licitatório, rastreando as informações.</w:t>
      </w:r>
    </w:p>
    <w:p w14:paraId="4454B6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impressão das requisições ao realizar a entrega dos materiais, possibilitando escolher entre visualizar apenas as requisições ou também os seus respectivos itens.</w:t>
      </w:r>
    </w:p>
    <w:p w14:paraId="00FACB7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sugestionar os itens autorizados a partir do número da autorização de compra enviada ao fornecedor, evitando assim a digitação manual dos itens das notas fiscais, agilizando o cadastro das mesmas</w:t>
      </w:r>
    </w:p>
    <w:p w14:paraId="305B4EA5" w14:textId="77777777" w:rsidR="00DD42E7" w:rsidRPr="00A168BE" w:rsidRDefault="00DD42E7" w:rsidP="00DD42E7">
      <w:pPr>
        <w:rPr>
          <w:rFonts w:ascii="Bookman Old Style" w:hAnsi="Bookman Old Style" w:cstheme="majorHAnsi"/>
          <w:b/>
          <w:sz w:val="20"/>
          <w:szCs w:val="20"/>
        </w:rPr>
      </w:pPr>
    </w:p>
    <w:p w14:paraId="39E4EA4F"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Patrimônio:</w:t>
      </w:r>
    </w:p>
    <w:p w14:paraId="1DFD99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conforme preconiza a MCASP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p w14:paraId="2506E4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conforme preconiza a MCASP atualizado, para cada Conta Contábil que representa uma Classificação de Bens Patrimoniais, a vida útil (em anos) e o valor residual esperado ao término da vida útil do bem (em % - percentual).</w:t>
      </w:r>
    </w:p>
    <w:p w14:paraId="14722C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a identificação das Comissão de trabalho para o setor de Patrimônio, dispondo de no mínimo a identificação das Comissões de Avaliação, Levantamento/Inventário e de Recebimento de Bens. Deverá ainda identifica, para cada comissão, a data de criação, de extinção e a respectiva identificação dos membros do grupo.</w:t>
      </w:r>
    </w:p>
    <w:p w14:paraId="7B11D2A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 Cargo Comissionado, Cargo Eletivo, Estagiário, Prestador de Serviços.</w:t>
      </w:r>
    </w:p>
    <w:p w14:paraId="75CA62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disponibilizar cadastro para os bens, sendo opções distintas para bens patrimoniais, alugados e em comodato. Nos bens patrimoniais, deve minimamente dispor de informações da Placa Patrimonial, Descrição, </w:t>
      </w:r>
      <w:proofErr w:type="spellStart"/>
      <w:r w:rsidRPr="00A168BE">
        <w:rPr>
          <w:rFonts w:ascii="Bookman Old Style" w:hAnsi="Bookman Old Style" w:cstheme="majorHAnsi"/>
        </w:rPr>
        <w:t>Nro</w:t>
      </w:r>
      <w:proofErr w:type="spellEnd"/>
      <w:r w:rsidRPr="00A168BE">
        <w:rPr>
          <w:rFonts w:ascii="Bookman Old Style" w:hAnsi="Bookman Old Style" w:cstheme="majorHAnsi"/>
        </w:rPr>
        <w:t xml:space="preserve">. Certidão de Registro, Localização, Situação, Classificação Patrimonial, Estado de Conservação, Comissão de Recebimento responsável pelo 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depreciação do bem, dados do tombamento, matrícula, qual processo licitatório e empenho originou o bem (no caso de </w:t>
      </w:r>
      <w:r w:rsidRPr="00A168BE">
        <w:rPr>
          <w:rFonts w:ascii="Bookman Old Style" w:hAnsi="Bookman Old Style" w:cstheme="majorHAnsi"/>
        </w:rPr>
        <w:lastRenderedPageBreak/>
        <w:t>aquisição). Deverá ainda listar o Termo de Responsabilidade, a critério do usuário, seja ele individual ou coletivo dos bens.</w:t>
      </w:r>
    </w:p>
    <w:p w14:paraId="703B27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rotina que permita a alteração da classificação patrimonial do item, de modo que possa ser feito individualmente ou por um lote de itens num mesmo instante. 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p w14:paraId="2871066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mecanismo que permita a transferência física, de locais, dos itens. Esse mecanismo deve permitir a realização de transferência individual de item, parcial ou global (completa), onde neste último todos os itens de um local devem ser alocados em novo local físico. No caso de transferência parcial e global, deve disponibilizar meios de localizar os itens de origem, pela localização dos mesmos e também devendo selecionar mais de um item da mesma localização (quando parcial). Deverá ainda acrescentar uma descrição para o fato, aplicando a mesma ao histórico de todos os itens transferidos.</w:t>
      </w:r>
    </w:p>
    <w:p w14:paraId="130EAD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mecanismo que permita adicionar valores complementares, como custos subsequentes, aos itens já existentes. Na inserção desses valores complementares, deverá informar o tipo de ingresso desse valor, o fornecedor, o valor, a descrição, o processo licitatório, o empenho, devendo permitir a inserção de vários empenhos para um único valor complementar.</w:t>
      </w:r>
    </w:p>
    <w:p w14:paraId="351F0D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gerir os itens patrimoniais, comodatos e alugados dispondo de mecanismos para a cedência e devolução em comodato, registro e devolução de locação de item, identificação de seguro dos itens (contendo informações de seguradora, apólice, vigência, tipo do seguro), a periodicidade e o tipo de manutenção preventiva e corretiva (incluindo a garantia da manutenção realizada).</w:t>
      </w:r>
    </w:p>
    <w:p w14:paraId="034494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de gestão para itens que necessitam de conferência após o recebimento. Deverá identificar, ao ingressar o item, que o mesmo necessita ser conferido. Deverá disponibilizar meios de encontrar todos os itens que precisam de conferência, dispondo de um mecanismo que seja possível encontrar esses itens por empenho, fornecedor, classificação, nota fiscal e local físico, inserindo a identificação da conferência e também o responsável pelo fato.</w:t>
      </w:r>
    </w:p>
    <w:p w14:paraId="78F81D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encontrá-los por: Classificação, Descrição, Estado de Conservação, Localização, Situação. Na realização do inventário, deve ofertar ainda na mesma funcionalidade, a atualização das informações da Localização do bem, Situação, Estado de Conservação, acrescentar histórico para cada item, bem como a realização da Baixa do mesmo. Enquanto durar o inventário, os bens nele relacionados não poderão receber outras operações. Deverá ter suporta a utilização de coletores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p w14:paraId="6195CD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oferecer mecanismo faça a gestão da depreciação dos bens. Nele deve ser possível identificar a que mês se refere a depreciação, a data de realização. A depreciação deve ser realizada automaticamente para todos os bens, com a possibilidade de informar determinados bens de uma natureza, classificação, conta contábil ou localização, 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depreciado, as informações: Vida útil, produção (quando for o </w:t>
      </w:r>
      <w:r w:rsidRPr="00A168BE">
        <w:rPr>
          <w:rFonts w:ascii="Bookman Old Style" w:hAnsi="Bookman Old Style" w:cstheme="majorHAnsi"/>
        </w:rPr>
        <w:lastRenderedPageBreak/>
        <w:t>método), Valor Bruto Contábil, Valor Residual, Valor Depreciável, Depreciação já Acumulada, A Depreciação apurada no fato, e o Valor Líquido Contábil. Deverá também dispor de quadros totalizados demonstrando os mesmos valores por Conta Contábil, antes e após a Depreciação que está sendo realizada.</w:t>
      </w:r>
    </w:p>
    <w:p w14:paraId="4AF9D6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fato (na avaliação), e o Valor Líquido Contábil.</w:t>
      </w:r>
    </w:p>
    <w:p w14:paraId="6D99A5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de mecanismos para realizar a Baixa dos itens, podendo ser individualmente ou de forma global/em lote. Deverá identificar o tipo da baixa que está sendo realizada, o motivo, e nos casos de baixa global, aplicar o histórico para todos itens que estão sendo baixados. É necessário identificar o fundamento legal que está amparando tal fato.</w:t>
      </w:r>
    </w:p>
    <w:p w14:paraId="3A7D91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dispor de mecanismo para a realização da transferência de itens entre entidades distintas (unidades gestoras). Para tal, deve identificar se a transferência se refere a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p w14:paraId="7E405F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14:paraId="06AC1D4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emitir relatório com visão contábil das operações realizadas e que possuem essa característica de interferir no valor dos bens. Esse relatório deve demonstrar, por Conta Contábil, por Classificação Patrimonial e por Localização, os valores de Saldo Anterior, Total de Ingressos, Avaliação, Depreciação, Baixa e Saldo Atualizado.</w:t>
      </w:r>
    </w:p>
    <w:p w14:paraId="13ECDA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também informações gerenciais e contábeis dos bens, onde se evidencie numa única tela, as informações de saldo anterior, débitos, créditos, saldo atual, valor depreciável, depreciação acumulada e valor líquido contábil, sendo estas informações exibidas por conta contábil e por item/bem patrimonial. Deverá ainda exibir, na mesma tela, as operações de cada item que resultaram nos totalizadores acima citados, contendo a data da operação, a descrição, o valor da operação e o reflexo dessa operação para a contabilidade.</w:t>
      </w:r>
    </w:p>
    <w:p w14:paraId="008858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disponibilizar relatório onde conste todo o histórico das alterações realizadas ao longo da vida útil do item, demonstrando minimamente as informações de alterações de placa, situação, estado de conservação, responsável.</w:t>
      </w:r>
    </w:p>
    <w:p w14:paraId="09C31E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Também deverá demonstrar em relatório todas as movimentações ocorridas com o bem e que tiveram impacto em seus valores, como depreciação, avaliação, baixa.</w:t>
      </w:r>
    </w:p>
    <w:p w14:paraId="1D83EA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dispor de filtros para permitir calcular a depreciação dos itens de determinada conta contábil, localização, natureza, ou até mesmo de um único item, tornando o </w:t>
      </w:r>
      <w:proofErr w:type="spellStart"/>
      <w:r w:rsidRPr="00A168BE">
        <w:rPr>
          <w:rFonts w:ascii="Bookman Old Style" w:hAnsi="Bookman Old Style" w:cstheme="majorHAnsi"/>
        </w:rPr>
        <w:t>calculo</w:t>
      </w:r>
      <w:proofErr w:type="spellEnd"/>
      <w:r w:rsidRPr="00A168BE">
        <w:rPr>
          <w:rFonts w:ascii="Bookman Old Style" w:hAnsi="Bookman Old Style" w:cstheme="majorHAnsi"/>
        </w:rPr>
        <w:t xml:space="preserve"> mais flexível e facilitando o recálculo, quando este se fizer necessário.</w:t>
      </w:r>
    </w:p>
    <w:p w14:paraId="68BC19F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Possibilitar a transferência e um ou mais itens, seja patrimonial, comodato ou alugado, de uma determinada localização ou classificação, além de fornecer um resumo dos itens que serão transferidos com os respectivos valores totalizados;</w:t>
      </w:r>
    </w:p>
    <w:p w14:paraId="133D688C" w14:textId="77777777" w:rsidR="00DD42E7" w:rsidRPr="00A168BE" w:rsidRDefault="00DD42E7" w:rsidP="00DD42E7">
      <w:pPr>
        <w:jc w:val="both"/>
        <w:rPr>
          <w:rFonts w:ascii="Bookman Old Style" w:hAnsi="Bookman Old Style" w:cstheme="majorHAnsi"/>
          <w:sz w:val="20"/>
          <w:szCs w:val="20"/>
        </w:rPr>
      </w:pPr>
    </w:p>
    <w:p w14:paraId="35E0810D" w14:textId="3A57C3C0" w:rsidR="00DD42E7" w:rsidRPr="00A168BE" w:rsidRDefault="00DD42E7" w:rsidP="00DD42E7">
      <w:pPr>
        <w:jc w:val="both"/>
        <w:rPr>
          <w:rFonts w:ascii="Bookman Old Style" w:hAnsi="Bookman Old Style" w:cstheme="majorHAnsi"/>
          <w:b/>
          <w:bCs/>
          <w:sz w:val="20"/>
          <w:szCs w:val="20"/>
          <w:u w:val="single"/>
        </w:rPr>
      </w:pPr>
      <w:r w:rsidRPr="00A168BE">
        <w:rPr>
          <w:rFonts w:ascii="Bookman Old Style" w:hAnsi="Bookman Old Style" w:cstheme="majorHAnsi"/>
          <w:b/>
          <w:bCs/>
          <w:sz w:val="20"/>
          <w:szCs w:val="20"/>
          <w:u w:val="single"/>
        </w:rPr>
        <w:t>Gestão de Ve</w:t>
      </w:r>
      <w:r w:rsidR="003E2BDA">
        <w:rPr>
          <w:rFonts w:ascii="Bookman Old Style" w:hAnsi="Bookman Old Style" w:cstheme="majorHAnsi"/>
          <w:b/>
          <w:bCs/>
          <w:sz w:val="20"/>
          <w:szCs w:val="20"/>
          <w:u w:val="single"/>
        </w:rPr>
        <w:t>í</w:t>
      </w:r>
      <w:r w:rsidRPr="00A168BE">
        <w:rPr>
          <w:rFonts w:ascii="Bookman Old Style" w:hAnsi="Bookman Old Style" w:cstheme="majorHAnsi"/>
          <w:b/>
          <w:bCs/>
          <w:sz w:val="20"/>
          <w:szCs w:val="20"/>
          <w:u w:val="single"/>
        </w:rPr>
        <w:t>culos</w:t>
      </w:r>
    </w:p>
    <w:p w14:paraId="00C3A06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registrar os motoristas da entidade identificando o seu endereço, telefone, vínculo, matrícula, CPF, número, categoria e validade da Carteira Nacional de Habilitação</w:t>
      </w:r>
    </w:p>
    <w:p w14:paraId="6BEE1A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identificar os tipos de veículos, identificando se o tipo de locomoção deste é automotor, tracionado ou fixo. Deverá também identificar se este veículo utiliza o tipo de rodante pneu ou esteira e se seu marcador de consumo de combustível é por quilometro ou por hora.</w:t>
      </w:r>
    </w:p>
    <w:p w14:paraId="288588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critério de cada usuário, deverá ser possível definir se deseja ou não que ao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no sistema seja exibido quais veículos estão consumindo mais combustível do que o previsto por quilometro rodado, tendo opção para definir o período de apuração de consumo e as localizações dos veículos a serem consideradas. A referida consulta deverá estar disponível para impressão e ser acessada em qualquer outro momento.</w:t>
      </w:r>
    </w:p>
    <w:p w14:paraId="25C9DE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cadastro do veículo deverá ser composto pelas seguintes informações: Patrimoniais (placa de patrimônio, localização, estado de conservação, data de aquisição e valor atual) Definição do Veículo </w:t>
      </w:r>
      <w:proofErr w:type="gramStart"/>
      <w:r w:rsidRPr="00A168BE">
        <w:rPr>
          <w:rFonts w:ascii="Bookman Old Style" w:hAnsi="Bookman Old Style" w:cstheme="majorHAnsi"/>
        </w:rPr>
        <w:t>( Placa</w:t>
      </w:r>
      <w:proofErr w:type="gramEnd"/>
      <w:r w:rsidRPr="00A168BE">
        <w:rPr>
          <w:rFonts w:ascii="Bookman Old Style" w:hAnsi="Bookman Old Style" w:cstheme="majorHAnsi"/>
        </w:rPr>
        <w:t xml:space="preserve"> do Veículo, combustível compatível, motorista responsável, </w:t>
      </w:r>
      <w:proofErr w:type="spellStart"/>
      <w:r w:rsidRPr="00A168BE">
        <w:rPr>
          <w:rFonts w:ascii="Bookman Old Style" w:hAnsi="Bookman Old Style" w:cstheme="majorHAnsi"/>
        </w:rPr>
        <w:t>renavan</w:t>
      </w:r>
      <w:proofErr w:type="spellEnd"/>
      <w:r w:rsidRPr="00A168BE">
        <w:rPr>
          <w:rFonts w:ascii="Bookman Old Style" w:hAnsi="Bookman Old Style" w:cstheme="majorHAnsi"/>
        </w:rPr>
        <w:t xml:space="preserve">, chassi, </w:t>
      </w:r>
      <w:proofErr w:type="spellStart"/>
      <w:r w:rsidRPr="00A168BE">
        <w:rPr>
          <w:rFonts w:ascii="Bookman Old Style" w:hAnsi="Bookman Old Style" w:cstheme="majorHAnsi"/>
        </w:rPr>
        <w:t>renavan</w:t>
      </w:r>
      <w:proofErr w:type="spellEnd"/>
      <w:r w:rsidRPr="00A168BE">
        <w:rPr>
          <w:rFonts w:ascii="Bookman Old Style" w:hAnsi="Bookman Old Style" w:cstheme="majorHAnsi"/>
        </w:rPr>
        <w:t>, ano de fabricação e modelo, previsão de consumo, cor predominante) Seguros (seguradora, apólice, vigência, valor segurado) e informações sobre possíveis adaptações no veículo.</w:t>
      </w:r>
    </w:p>
    <w:p w14:paraId="4C61963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registro de abastecimento dos veículos em posto de terceiros e em posto próprio, impedindo que se façam registros errôneos em relação ao tipo de combustível permitido para o veículo, a cronologia entre a quilometragem e a data de movimento e a quantidade de litros em relação a capacidade de litros do tanque do veículo. O registro deverá conter informações referentes a Data e Hora do abastecimento, a quantidade de litros e o tipo do combustível, ao número da nota fiscal e ao valor do abastecimento.</w:t>
      </w:r>
    </w:p>
    <w:p w14:paraId="56CBE9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realizar registro de abastecimento dos veículos e tanques de combustível da própria entidade, e nesta situação ao realizar o lançamento deverá ser apresentado ao usuário a quantidade percentual de utilização do referido tanque. O registro de abastecimento deverá indicar a data e hora do abastecimento, a quantidade de litros abastecidos, o </w:t>
      </w:r>
      <w:proofErr w:type="spellStart"/>
      <w:r w:rsidRPr="00A168BE">
        <w:rPr>
          <w:rFonts w:ascii="Bookman Old Style" w:hAnsi="Bookman Old Style" w:cstheme="majorHAnsi"/>
        </w:rPr>
        <w:t>hodômetro</w:t>
      </w:r>
      <w:proofErr w:type="spellEnd"/>
      <w:r w:rsidRPr="00A168BE">
        <w:rPr>
          <w:rFonts w:ascii="Bookman Old Style" w:hAnsi="Bookman Old Style" w:cstheme="majorHAnsi"/>
        </w:rPr>
        <w:t xml:space="preserve"> do veículo</w:t>
      </w:r>
    </w:p>
    <w:p w14:paraId="67D493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abastecimento dos veículos mediante cartão de abastecimento, e nestes casos o software deverá prover meios de realizar a importação de arquivo contendo todo o movimento de abastecimento dos veículos importando as informações de todos os veículos abastecidos em determinado período, sendo elas: placa do veículo, registro funcional do motorista responsável, CPF do motorista, CNPJ do posto de combustíveis, data e hora do abastecimento, a quantidade de litros, o valor unitário do litro, o tipo de combustível e a quilometragem do veículo no momento do abastecimento.</w:t>
      </w:r>
    </w:p>
    <w:p w14:paraId="613A83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possibilidade de manter e gerenciar informações de cem (100) ou mais tanques de combustíveis da própria entidade, identificando o tipo do combustível e sua respectiva quantidade para cada tanque, permitindo a transferência de combustíveis entre eles.</w:t>
      </w:r>
    </w:p>
    <w:p w14:paraId="1CDEE72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o registro referente as despesas do veículo, identificando o evento que gerou a despesa e o plano de contas da referida despesa.</w:t>
      </w:r>
    </w:p>
    <w:p w14:paraId="2E5685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realizar o gerenciamento de itens que se agregam aos veículos, ao exemplo de rádios, antenas, pneus.</w:t>
      </w:r>
    </w:p>
    <w:p w14:paraId="485CCF3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Deverá ser possível realizar o agendamento de serviços para itens que agregam aos veículos, a exemplo de pneus e tacógrafos. Nesta situação o agendamento de serviço poderá ser definido por uma data futura ou por uma quilometragem específica.</w:t>
      </w:r>
    </w:p>
    <w:p w14:paraId="2B86E7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serviços realizados no veículo deverão ser lançados com número identificador de ordem de serviço e devem ter a opção de corresponder a um plano de serviço previamente estabelecido que compõem um conjunto de serviços. Todos os serviços deverão constar na ordem de serviço a qual poderá permanecer aberta até a conclusão dos serviços. A atualização dos saldos em estoque dos materiais utilizados e o registro dos custos somente deverão ser efetivados quando a ordem de serviço for fechada.</w:t>
      </w:r>
    </w:p>
    <w:p w14:paraId="715D5E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Os registros referentes as trocas de óleo dos veículos deverão identificar se esta troca aconteceu em dependência da </w:t>
      </w:r>
      <w:proofErr w:type="spellStart"/>
      <w:r w:rsidRPr="00A168BE">
        <w:rPr>
          <w:rFonts w:ascii="Bookman Old Style" w:hAnsi="Bookman Old Style" w:cstheme="majorHAnsi"/>
        </w:rPr>
        <w:t>prórpia</w:t>
      </w:r>
      <w:proofErr w:type="spellEnd"/>
      <w:r w:rsidRPr="00A168BE">
        <w:rPr>
          <w:rFonts w:ascii="Bookman Old Style" w:hAnsi="Bookman Old Style" w:cstheme="majorHAnsi"/>
        </w:rPr>
        <w:t xml:space="preserve"> entidade ou de terceiros, identificando a data, horário, </w:t>
      </w:r>
      <w:proofErr w:type="spellStart"/>
      <w:r w:rsidRPr="00A168BE">
        <w:rPr>
          <w:rFonts w:ascii="Bookman Old Style" w:hAnsi="Bookman Old Style" w:cstheme="majorHAnsi"/>
        </w:rPr>
        <w:t>hodômetro</w:t>
      </w:r>
      <w:proofErr w:type="spellEnd"/>
      <w:r w:rsidRPr="00A168BE">
        <w:rPr>
          <w:rFonts w:ascii="Bookman Old Style" w:hAnsi="Bookman Old Style" w:cstheme="majorHAnsi"/>
        </w:rPr>
        <w:t>, quantidade de óleo e sendo em dependência de terceiro o número da Nota Fiscal com seu respectivo valor.</w:t>
      </w:r>
    </w:p>
    <w:p w14:paraId="25F32D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registrar a agenda de compromissos de cada um dos veículos da frota, sendo eles: plano de manutenção, revisões periódicas, recarga de extintor, renovação de seguro, pagamento de impostos. Tais agendamentos podem ser realizados para determinada agenda, específica, e também pelo atingimento de determinada quilometragem do veículo.</w:t>
      </w:r>
    </w:p>
    <w:p w14:paraId="7D2C48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registrar todas as saídas dos veículos da entidade, o registro do trânsito deverá ser composto pela data, hora, </w:t>
      </w:r>
      <w:proofErr w:type="spellStart"/>
      <w:r w:rsidRPr="00A168BE">
        <w:rPr>
          <w:rFonts w:ascii="Bookman Old Style" w:hAnsi="Bookman Old Style" w:cstheme="majorHAnsi"/>
        </w:rPr>
        <w:t>hodômetro</w:t>
      </w:r>
      <w:proofErr w:type="spellEnd"/>
      <w:r w:rsidRPr="00A168BE">
        <w:rPr>
          <w:rFonts w:ascii="Bookman Old Style" w:hAnsi="Bookman Old Style" w:cstheme="majorHAnsi"/>
        </w:rPr>
        <w:t xml:space="preserve"> de saída e retorno, como também a identificação do motorista, solicitante, e roteiro a ser realizado. A cronologia entre a data e a quilometragem informada deverá ser consistida em relação aos trânsitos já registrados. Caso o motorista esteja com a carteira nacional de habilitação vencida deverá ser emitido alerta ao usuário sobre a situação.</w:t>
      </w:r>
    </w:p>
    <w:p w14:paraId="26EFAD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As infrações de trânsito deverão ser registradas e relacionadas a um movimento de trânsito do veículo, e nestas circunstâncias deverá ser possível informar: órgão notificador, número da notificação, CRV ou BO (DNIT), data da infração, o número da infração com a respectiva pontuação, valor da infração, valor com desconto, número de empenho relacionado ao pagamento. Nestes casos, também deverá ser possível anexar e relacionar documentos nos formatos </w:t>
      </w:r>
      <w:proofErr w:type="gramStart"/>
      <w:r w:rsidRPr="00A168BE">
        <w:rPr>
          <w:rFonts w:ascii="Bookman Old Style" w:hAnsi="Bookman Old Style" w:cstheme="majorHAnsi"/>
        </w:rPr>
        <w:t xml:space="preserve">( </w:t>
      </w:r>
      <w:proofErr w:type="spellStart"/>
      <w:r w:rsidRPr="00A168BE">
        <w:rPr>
          <w:rFonts w:ascii="Bookman Old Style" w:hAnsi="Bookman Old Style" w:cstheme="majorHAnsi"/>
        </w:rPr>
        <w:t>jpg</w:t>
      </w:r>
      <w:proofErr w:type="spellEnd"/>
      <w:proofErr w:type="gramEnd"/>
      <w:r w:rsidRPr="00A168BE">
        <w:rPr>
          <w:rFonts w:ascii="Bookman Old Style" w:hAnsi="Bookman Old Style" w:cstheme="majorHAnsi"/>
        </w:rPr>
        <w:t xml:space="preserve">, </w:t>
      </w:r>
      <w:proofErr w:type="spellStart"/>
      <w:r w:rsidRPr="00A168BE">
        <w:rPr>
          <w:rFonts w:ascii="Bookman Old Style" w:hAnsi="Bookman Old Style" w:cstheme="majorHAnsi"/>
        </w:rPr>
        <w:t>xls</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pdf</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doc</w:t>
      </w:r>
      <w:proofErr w:type="spellEnd"/>
      <w:r w:rsidRPr="00A168BE">
        <w:rPr>
          <w:rFonts w:ascii="Bookman Old Style" w:hAnsi="Bookman Old Style" w:cstheme="majorHAnsi"/>
        </w:rPr>
        <w:t>) e relacioná-los a ocorrência de infração.</w:t>
      </w:r>
    </w:p>
    <w:p w14:paraId="53E90A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veículos da entidade poderão ser reservados para determinada diligência, e nestes caso deverá ser possível realizar a reserva do veículo para determinado solicitante, motorista, data e hora.</w:t>
      </w:r>
    </w:p>
    <w:p w14:paraId="2E3CC8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consultar o histórico do motorista por período, identificando os movimentos de trânsito (saída e retorno) com a identificação dos respectivos veículos, como também, a visualização das ocorrências relacionadas a ele relacionadas a infrações de trânsito, acidentes e serviços prestados.</w:t>
      </w:r>
    </w:p>
    <w:p w14:paraId="6CF3D7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haver gráfico de consumo de combustível, identificando o percentual e valor consumido por período de cada combustível, e por combustível identificando o quanto corresponde por abastecimentos realizados em posto próprio ou em postos de terceiros. A visão do gráfico deverá considerar a quantidade física ou financeira do combustível. Deverá ser possível considerar apenas os veículos que fazem parte do patrimônio da entidade, sem considerar os comodatos e alugados.</w:t>
      </w:r>
    </w:p>
    <w:p w14:paraId="619A64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identificar o consumo de combustíveis por período de abastecimento e localização dos veículos, identificando a quantidade de litros e os valores de cada localização.</w:t>
      </w:r>
    </w:p>
    <w:p w14:paraId="7AFE23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Registrar e gerenciar as despesas relacionados as máquinas e equipamentos e a frota de veículos de forma integrada com o cadastro dos bens patrimoniais não permitindo duplicar os respectivos itens patrimoniais. As alterações patrimoniais realizadas no setor de patrimônio deverão refletir no sistema de frotas.</w:t>
      </w:r>
    </w:p>
    <w:p w14:paraId="02B0C68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Emitir relatório que demonstre os custos de utilização do veículo por determinado período e informe o custo do quilometro rodado para veículos com </w:t>
      </w:r>
      <w:proofErr w:type="spellStart"/>
      <w:r w:rsidRPr="00A168BE">
        <w:rPr>
          <w:rFonts w:ascii="Bookman Old Style" w:hAnsi="Bookman Old Style" w:cstheme="majorHAnsi"/>
        </w:rPr>
        <w:t>hodômetro</w:t>
      </w:r>
      <w:proofErr w:type="spellEnd"/>
      <w:r w:rsidRPr="00A168BE">
        <w:rPr>
          <w:rFonts w:ascii="Bookman Old Style" w:hAnsi="Bookman Old Style" w:cstheme="majorHAnsi"/>
        </w:rPr>
        <w:t xml:space="preserve"> e o custo por horas </w:t>
      </w:r>
      <w:r w:rsidRPr="00A168BE">
        <w:rPr>
          <w:rFonts w:ascii="Bookman Old Style" w:hAnsi="Bookman Old Style" w:cstheme="majorHAnsi"/>
        </w:rPr>
        <w:lastRenderedPageBreak/>
        <w:t xml:space="preserve">paras as máquinas e equipamentos que utilizam </w:t>
      </w:r>
      <w:proofErr w:type="spellStart"/>
      <w:r w:rsidRPr="00A168BE">
        <w:rPr>
          <w:rFonts w:ascii="Bookman Old Style" w:hAnsi="Bookman Old Style" w:cstheme="majorHAnsi"/>
        </w:rPr>
        <w:t>horímetro</w:t>
      </w:r>
      <w:proofErr w:type="spellEnd"/>
      <w:r w:rsidRPr="00A168BE">
        <w:rPr>
          <w:rFonts w:ascii="Bookman Old Style" w:hAnsi="Bookman Old Style" w:cstheme="majorHAnsi"/>
        </w:rPr>
        <w:t>. Deverão ser considerados todos os custos relacionados ao veículo, equipamento ou máquina, como por exemplo: abastecimentos, ordens de serviço e despesas em geral.</w:t>
      </w:r>
    </w:p>
    <w:p w14:paraId="52BC9B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Restringir o registro dos movimentos de um veículo ou equipamento para usuário que não tiver permissão a determinada localização ou repartição. Desta forma, cada usuário só poderá movimentar os veículos de sua localização ou repartição.</w:t>
      </w:r>
    </w:p>
    <w:p w14:paraId="28B11BB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balancete de gastos de forma analítica, por localização, por veículo, ou geral por determinado período.</w:t>
      </w:r>
    </w:p>
    <w:p w14:paraId="2D8197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bookmarkStart w:id="0" w:name="_2bn6wsx" w:colFirst="0" w:colLast="0"/>
      <w:bookmarkEnd w:id="0"/>
      <w:r w:rsidRPr="00A168BE">
        <w:rPr>
          <w:rFonts w:ascii="Bookman Old Style" w:hAnsi="Bookman Old Style" w:cstheme="majorHAnsi"/>
        </w:rPr>
        <w:t>Possuir análises comparativas de consumo por tipo de veículo / equipamento, por tipo de combustível, entre outras;</w:t>
      </w:r>
    </w:p>
    <w:p w14:paraId="5FA83B4E" w14:textId="77777777" w:rsidR="00DD42E7" w:rsidRPr="00A168BE" w:rsidRDefault="00DD42E7" w:rsidP="00DD42E7">
      <w:pPr>
        <w:jc w:val="both"/>
        <w:rPr>
          <w:rFonts w:ascii="Bookman Old Style" w:hAnsi="Bookman Old Style" w:cstheme="majorHAnsi"/>
          <w:sz w:val="20"/>
          <w:szCs w:val="20"/>
        </w:rPr>
      </w:pPr>
    </w:p>
    <w:p w14:paraId="53F7F7E6"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TRANSPARÊNCIA:</w:t>
      </w:r>
    </w:p>
    <w:p w14:paraId="6AEE27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impressão dos resultados das consultas. Para tanto, o usuário após preencher os dados pertinentes à consulta e gerar as informações, poderá imprimi-las através do botão "imprimir".</w:t>
      </w:r>
    </w:p>
    <w:p w14:paraId="4D6362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78B5EE0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mergulhar nas informações até chegar ao empenho que originou a despesa orçamentária. </w:t>
      </w:r>
    </w:p>
    <w:p w14:paraId="76798A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mergulhar nas informações até chegar aos credores com seus respectivos empenhos que originaram a despesa orçamentária. </w:t>
      </w:r>
    </w:p>
    <w:p w14:paraId="2FB63E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Histórico de navegação e filtros utilizados em cada consulta. </w:t>
      </w:r>
    </w:p>
    <w:p w14:paraId="7D84EA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Resumo explicativo em todas as consultas da Receita e da Despesa. Esta informação deve ser parametrizável, ficando a critério do administrador do sistema informar o conteúdo que achar necessário. </w:t>
      </w:r>
    </w:p>
    <w:p w14:paraId="6F31B9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p w14:paraId="6195399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diária das despesas, com possibilidade de impressão dos empenhos orçamentários, extra orçamentários e de restos a pagar. </w:t>
      </w:r>
    </w:p>
    <w:p w14:paraId="34CFE25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diária das despesas, com possibilidade de selecionar os registros por: período, unidade gestora, credor, documento do credor (CPF/CNPJ), número do empenho e tipo do empenho (orçamentário, extra orçamentário ou restos a pagar). </w:t>
      </w:r>
    </w:p>
    <w:p w14:paraId="262A5D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Dados cadastrais do empenho com as seguintes informações:</w:t>
      </w:r>
    </w:p>
    <w:p w14:paraId="423F84F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Unidade gestora;</w:t>
      </w:r>
    </w:p>
    <w:p w14:paraId="19DD1D7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Data de emissão; </w:t>
      </w:r>
    </w:p>
    <w:p w14:paraId="52C07CB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Funcional programática; </w:t>
      </w:r>
    </w:p>
    <w:p w14:paraId="3D7CE5C0"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Categoria Econômica; </w:t>
      </w:r>
    </w:p>
    <w:p w14:paraId="7B86C0D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Grupo da Despesa;</w:t>
      </w:r>
    </w:p>
    <w:p w14:paraId="7BA15DA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Modalidade de Aplicação;</w:t>
      </w:r>
    </w:p>
    <w:p w14:paraId="7893F16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Natureza da Despesa;</w:t>
      </w:r>
    </w:p>
    <w:p w14:paraId="5EA07C0B"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Desdobramento da Despesa;</w:t>
      </w:r>
    </w:p>
    <w:p w14:paraId="4DC38F6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Fonte de recursos; </w:t>
      </w:r>
    </w:p>
    <w:p w14:paraId="62625C3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Credor, com seu respectivo documento; </w:t>
      </w:r>
    </w:p>
    <w:p w14:paraId="727830A5"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Tipo, número, ano e data de homologação da licitação (quando houver); </w:t>
      </w:r>
    </w:p>
    <w:p w14:paraId="07EF308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Número do processo de compra (quando houver);  </w:t>
      </w:r>
    </w:p>
    <w:p w14:paraId="7E24F41E"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Número do convênio (quando houver);  </w:t>
      </w:r>
    </w:p>
    <w:p w14:paraId="6AB61DA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Número do contrato (quando houver); </w:t>
      </w:r>
    </w:p>
    <w:p w14:paraId="679B97B5"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 xml:space="preserve">Descrição da conta extra (para os empenhos extra orçamentários)  </w:t>
      </w:r>
    </w:p>
    <w:p w14:paraId="5717DC02"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lastRenderedPageBreak/>
        <w:t>Itens do empenho com as suas respectivas quantidades, unidade e valor unitário;</w:t>
      </w:r>
    </w:p>
    <w:p w14:paraId="49603016"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r w:rsidRPr="00A168BE">
        <w:rPr>
          <w:rFonts w:ascii="Bookman Old Style" w:hAnsi="Bookman Old Style" w:cstheme="majorHAnsi"/>
        </w:rPr>
        <w:t>Registros de comprovação da despesa (opcional)</w:t>
      </w:r>
    </w:p>
    <w:p w14:paraId="0A21A3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Histórico do empenho contendo descrição do item, quantidade, unidade, valor unitário e valor total</w:t>
      </w:r>
    </w:p>
    <w:p w14:paraId="478626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Histórico das liquidações contendo data de liquidação, número de liquidação, complemento histórico, valor liquidado e valor estornado.</w:t>
      </w:r>
    </w:p>
    <w:p w14:paraId="008550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Histórico dos pagamentos contendo data do pagamento, número do pagamento, número de liquidação, complemento histórico, valor pago e valor estornado.</w:t>
      </w:r>
    </w:p>
    <w:p w14:paraId="156745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Histórico das retenções contendo data da retenção, número da retenção, número de liquidação, complemento histórico, valor da retenção e valor estornado.</w:t>
      </w:r>
    </w:p>
    <w:p w14:paraId="35E09A6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Dados de movimentação do empenho contendo os valores: empenhado, em liquidação (esta informação deve ser parametrizável pelo administrador do sistema), liquidado, pago e anulado. </w:t>
      </w:r>
    </w:p>
    <w:p w14:paraId="048F70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Filtros para selecionar o exercício, mês inicial/final, e Unidade Gestora. </w:t>
      </w:r>
    </w:p>
    <w:p w14:paraId="0DE5D2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e Receitas de uma determinada unidade gestora ou de todas de forma consolidada. </w:t>
      </w:r>
    </w:p>
    <w:p w14:paraId="44BD64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por Classificação Institucional, contendo valores individuais e totais por Órgão, Unidade, 3º Nível (quando existir), Natureza da Despesa e Credores. </w:t>
      </w:r>
    </w:p>
    <w:p w14:paraId="30B67CD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por Função de Governo, contendo valores individuais e totais por Função, </w:t>
      </w:r>
      <w:proofErr w:type="spellStart"/>
      <w:r w:rsidRPr="00A168BE">
        <w:rPr>
          <w:rFonts w:ascii="Bookman Old Style" w:hAnsi="Bookman Old Style" w:cstheme="majorHAnsi"/>
        </w:rPr>
        <w:t>Subfunção</w:t>
      </w:r>
      <w:proofErr w:type="spellEnd"/>
      <w:r w:rsidRPr="00A168BE">
        <w:rPr>
          <w:rFonts w:ascii="Bookman Old Style" w:hAnsi="Bookman Old Style" w:cstheme="majorHAnsi"/>
        </w:rPr>
        <w:t xml:space="preserve">, Programa de Governo, Natureza da Despesa e Credores. </w:t>
      </w:r>
    </w:p>
    <w:p w14:paraId="63E0D2F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por Programa de Governo, contendo valores individuais e totais por Programa de Governo, Ação de Governo, Natureza da Despesa e Credores. </w:t>
      </w:r>
    </w:p>
    <w:p w14:paraId="430A66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por Ação de Governo, contendo valores individuais e totais por Tipo da Ação (Projeto, Atividade, Operação Especial), Ação de Governo, Natureza da Despesa e Credores. </w:t>
      </w:r>
    </w:p>
    <w:p w14:paraId="00FD11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por Categoria Econômica, contendo valores individuais e totais por Natureza da Despesa, Grupo de Despesa, Modalidade de Aplicação, Elemento de Despesa e Credores. </w:t>
      </w:r>
    </w:p>
    <w:p w14:paraId="079DCB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Movimentação das Despesas por Fonte de Recursos, contendo valores individuais e totais por Fonte de Recursos, Detalhamento da Fonte, Natureza da Despesa e Credores.</w:t>
      </w:r>
    </w:p>
    <w:p w14:paraId="4B89AA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por Esfera Administrativa, contendo valores individuais e totais por Esfera, Natureza da Despesa e Credores. </w:t>
      </w:r>
    </w:p>
    <w:p w14:paraId="7B68DF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Movimentação das Despesas envolvendo “Diárias”, “Passagens” e “Adiantamentos de Viagem”,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14:paraId="015346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de Arrecadação das Receitas por Natureza da Receita, contendo valores individuais e totais por Categoria Econômica, Origem, Espécie, Rubrica, Alínea, </w:t>
      </w:r>
      <w:proofErr w:type="spellStart"/>
      <w:r w:rsidRPr="00A168BE">
        <w:rPr>
          <w:rFonts w:ascii="Bookman Old Style" w:hAnsi="Bookman Old Style" w:cstheme="majorHAnsi"/>
        </w:rPr>
        <w:t>Subalínea</w:t>
      </w:r>
      <w:proofErr w:type="spellEnd"/>
      <w:r w:rsidRPr="00A168BE">
        <w:rPr>
          <w:rFonts w:ascii="Bookman Old Style" w:hAnsi="Bookman Old Style" w:cstheme="majorHAnsi"/>
        </w:rPr>
        <w:t xml:space="preserve"> e Detalhamento. </w:t>
      </w:r>
    </w:p>
    <w:p w14:paraId="72B754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de Arrecadação das Receitas por Fonte de Recursos, contendo valores individuais e totais por Natureza da Receita, Origem, Espécie, Rubrica, Alínea, </w:t>
      </w:r>
      <w:proofErr w:type="spellStart"/>
      <w:r w:rsidRPr="00A168BE">
        <w:rPr>
          <w:rFonts w:ascii="Bookman Old Style" w:hAnsi="Bookman Old Style" w:cstheme="majorHAnsi"/>
        </w:rPr>
        <w:t>Subalínea</w:t>
      </w:r>
      <w:proofErr w:type="spellEnd"/>
      <w:r w:rsidRPr="00A168BE">
        <w:rPr>
          <w:rFonts w:ascii="Bookman Old Style" w:hAnsi="Bookman Old Style" w:cstheme="majorHAnsi"/>
        </w:rPr>
        <w:t xml:space="preserve"> e Detalhamento. </w:t>
      </w:r>
    </w:p>
    <w:p w14:paraId="7E3B635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de Arrecadação das Receitas contendo os valores de Previsão Inicial, Previsão das Deduções, Previsão Atualizada Líquida, Arrecadação Bruta, Deduções da Receita e Arrecadação Líquida. </w:t>
      </w:r>
    </w:p>
    <w:p w14:paraId="475F670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p w14:paraId="31FFA6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Movimentação diária de arrecadação das receitas, contendo os valores totais de arrecadação no dia, no mês e no período selecionado. </w:t>
      </w:r>
    </w:p>
    <w:p w14:paraId="37A515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Movimentação diária das despesas, contendo os valores totais efetuados no dia, no mês e no período selecionado. </w:t>
      </w:r>
    </w:p>
    <w:p w14:paraId="5328B6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Movimentação dos empenhos a pagar contendo a Data de Vencimento, Fornecedor, Valor a Pagar, Número do Empenho, Tipo do Empenho, Fonte de Recursos, Descrição do Movimento, Processo Licitatório (se houver), Valor Empenhado e Valor a Pagar.</w:t>
      </w:r>
    </w:p>
    <w:p w14:paraId="5BDF143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Movimentação de recursos financeiros extra orçamentários repassados entre entidades públicas da mesma esfera de governo contendo unidade concessora/recebedora, finalidade da transferência, programação inicial, histórico de movimentos e resumo da transferência.</w:t>
      </w:r>
    </w:p>
    <w:p w14:paraId="18170C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Movimentação de recursos recebidos da União, Estado ou outras entidades contendo a origem, fonte de recursos, detalhamento da fonte, previsão bruta, previsão das deduções, previsão líquida, arrecadação bruta, deduções e arrecadação líquida.</w:t>
      </w:r>
    </w:p>
    <w:p w14:paraId="4743620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14:paraId="7F153A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p w14:paraId="6C77FF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Localização de uma despesa, como o (s) bairro(s) ou regiões beneficiárias dos referidos gastos.</w:t>
      </w:r>
    </w:p>
    <w:p w14:paraId="529C00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buscar as despesas filtrando por data</w:t>
      </w:r>
    </w:p>
    <w:p w14:paraId="45B925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Apresentar os Contratos da Administração Pública com seus aditivos, reajustes e demais alterações. Permitindo a seleção por exercício, unidade gestora, finalidade, fornecedor, valor e período. </w:t>
      </w:r>
    </w:p>
    <w:p w14:paraId="6AE6DB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 filtros de busca dos Instrumentos Contratuais, onde por padrão virá marcado somente o instrumento Contrato. Outros instrumentos devem ser selecionados manualmente caso seja sejam necessários. A consulta exibe o total por instrumento contratual, em cada página.</w:t>
      </w:r>
    </w:p>
    <w:p w14:paraId="358EEB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os Processos Licitatórios e afastados de licitação, permitindo selecioná-los pelo exercício, unidade gestora, modalidade, finalidade, objeto e expedição.</w:t>
      </w:r>
    </w:p>
    <w:p w14:paraId="46DB82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a relação de participantes da Licitação, a relação de fornecedores classificados ordenando os valores das propostas de forma crescente, desclassificados e o motivo da desclassificação, vencedores do processo com o detalhamento de itens como valor unitário, quantidade e valor da proposta.</w:t>
      </w:r>
    </w:p>
    <w:p w14:paraId="6E19E9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Apresentar os vencedores e seus respectivos fornecimentos à unidade gestora, identificando seus contratos e itens fornecidos. </w:t>
      </w:r>
    </w:p>
    <w:p w14:paraId="73206C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os produtos consumidos e seus respectivos fornecedores e contratos, permitindo selecioná-los por unidade gestora, descrição e períodos.</w:t>
      </w:r>
    </w:p>
    <w:p w14:paraId="3DE5EAD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386EB2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impressão de todas as informações que são disponibilizadas. </w:t>
      </w:r>
    </w:p>
    <w:p w14:paraId="09C424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última atualização dos dados efetuada. </w:t>
      </w:r>
    </w:p>
    <w:p w14:paraId="44C126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abertura das propostas. </w:t>
      </w:r>
    </w:p>
    <w:p w14:paraId="40DC67B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 quadro de servidores ativos contendo nome, matrícula, cargo/função, lotação e vínculo</w:t>
      </w:r>
    </w:p>
    <w:p w14:paraId="628449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Informações dos servidores efetivos contendo legislação regulamentadora, data de admissão, forma de contratação, carga horária, horário de trabalho e situação funcional</w:t>
      </w:r>
    </w:p>
    <w:p w14:paraId="080761A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p>
    <w:p w14:paraId="1E3AD2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dos servidores cedidos/recebidos contendo legislação regulamentadora, carga horária, número do ato de cessão, ônus do pagamento e prazo de cessão</w:t>
      </w:r>
    </w:p>
    <w:p w14:paraId="519A5E3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dos servidores temporários contendo data inicial e final da contratação</w:t>
      </w:r>
    </w:p>
    <w:p w14:paraId="2A1D8E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dos estagiários contendo data de admissão, curso vinculado ao estágio e carga horária</w:t>
      </w:r>
    </w:p>
    <w:p w14:paraId="4AEE67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 quadro de servidores inativos contendo nome, matrícula, cargo/função em que se deu a aposentadoria, data de ingresso no quadro de inativos e regime de aposentadoria</w:t>
      </w:r>
    </w:p>
    <w:p w14:paraId="371133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da quantidade de servidores, salário base, vencimentos totais, descontos e valor líquido em níveis de visão por Entidade, Período, Secretaria, Departamento, Sessão, Setor, Cargo e Servidor</w:t>
      </w:r>
    </w:p>
    <w:p w14:paraId="29E29A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analíticas de pagamento contendo matrícula, nome do servidor, cargo, vínculo, data de admissão, salário base, proventos, vantagens, vencimentos totais, descontos e valor líquido em níveis de visão por Entidade e Período</w:t>
      </w:r>
    </w:p>
    <w:p w14:paraId="755C7E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detalhadas da folha de pagamento contendo códigos de verbas, descrição das verbas, valores de proventos, vantagens e descontos</w:t>
      </w:r>
    </w:p>
    <w:p w14:paraId="78619F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detalhadas da folha de pagamento complementar contendo códigos de verbas, descrição das verbas, valores de proventos, vantagens e descontos</w:t>
      </w:r>
    </w:p>
    <w:p w14:paraId="543A58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detalhadas da folha de pagamento complementar contendo códigos de verbas, descrição das verbas, valores de proventos, vantagens e descontos</w:t>
      </w:r>
    </w:p>
    <w:p w14:paraId="5D529E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detalhadas de rescisão contendo códigos de verbas, descrição das verbas, valores de proventos, vantagens e descontos</w:t>
      </w:r>
    </w:p>
    <w:p w14:paraId="459F67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detalhadas da folha de 13º salário contendo códigos de verbas, descrição das verbas, valores de proventos, vantagens e descontos</w:t>
      </w:r>
    </w:p>
    <w:p w14:paraId="0F56AE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Informações detalhadas do servidor, contendo nome, matrícula, data admissão, lotação, cargo, carga horária, situação, vínculo e CPF </w:t>
      </w:r>
    </w:p>
    <w:p w14:paraId="0B6015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do número de vagas criadas, preenchidas e disponíveis, por cargo, conforme o regime de contratação</w:t>
      </w:r>
    </w:p>
    <w:p w14:paraId="00265F4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sobre plano de cargos e salários contendo informações sobre código, descrição, lei, faixa salarial, vínculo e quantidade de funcionários dentro da faixa</w:t>
      </w:r>
    </w:p>
    <w:p w14:paraId="5B2186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Informações de Concursos em Andamento contendo o tipo de concurso, número/ano, decreto lei, datas de publicação, homologação, validade e prorrogação e anexo, filtrados por órgão e a partir de um determinado mês/ano.  </w:t>
      </w:r>
    </w:p>
    <w:p w14:paraId="30290B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Informações de Concursos Encerrados contendo o tipo de concurso, número/ano, decreto lei, datas de publicação, homologação, validade e prorrogação e anexo, filtrados por órgão e a partir de um determinado mês/ano.  </w:t>
      </w:r>
    </w:p>
    <w:p w14:paraId="31B33D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de Nomeações e Convocações de servidores públicos aprovados em concurso.</w:t>
      </w:r>
    </w:p>
    <w:p w14:paraId="44381A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37699A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impressão de todas as informações que são disponibilizadas. </w:t>
      </w:r>
    </w:p>
    <w:p w14:paraId="6954DFB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última atualização dos dados efetuada. </w:t>
      </w:r>
    </w:p>
    <w:p w14:paraId="781682A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Valores Arrecadados, em níveis de visão por Natureza da Receita, detalhamento das receitas e seus valores. </w:t>
      </w:r>
    </w:p>
    <w:p w14:paraId="12A0574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Valores Deduzidos, em níveis de visão por Natureza da Receita e seus valores. </w:t>
      </w:r>
    </w:p>
    <w:p w14:paraId="2C421C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Valores Lançados, Período, Tipo de tributo, Descrição do Tributo e seus valores. </w:t>
      </w:r>
    </w:p>
    <w:p w14:paraId="7F4010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Valores Lançados detalhados por níveis de Categoria, Origem, Espécie, Rubrica, Alínea, </w:t>
      </w:r>
      <w:proofErr w:type="spellStart"/>
      <w:r w:rsidRPr="00A168BE">
        <w:rPr>
          <w:rFonts w:ascii="Bookman Old Style" w:hAnsi="Bookman Old Style" w:cstheme="majorHAnsi"/>
        </w:rPr>
        <w:t>SubAlinea</w:t>
      </w:r>
      <w:proofErr w:type="spellEnd"/>
      <w:r w:rsidRPr="00A168BE">
        <w:rPr>
          <w:rFonts w:ascii="Bookman Old Style" w:hAnsi="Bookman Old Style" w:cstheme="majorHAnsi"/>
        </w:rPr>
        <w:t xml:space="preserve"> e Detalhes (Unidade Gestora, Descrição, Data Lançamento e Valor) de cada Tributo.</w:t>
      </w:r>
    </w:p>
    <w:p w14:paraId="57C7535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Valores Arrecadados, em níveis de visão por Fonte de Recurso, Natureza da Receita e seus valores. </w:t>
      </w:r>
    </w:p>
    <w:p w14:paraId="14D4853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Valores Deduzidos, em níveis de visão por Fonte de Recurso, Natureza da Receita e seus valores. </w:t>
      </w:r>
    </w:p>
    <w:p w14:paraId="3807AF0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19D278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impressão de todas as informações que são disponibilizadas. </w:t>
      </w:r>
    </w:p>
    <w:p w14:paraId="3A70774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última atualização dos dados efetuada. </w:t>
      </w:r>
    </w:p>
    <w:p w14:paraId="079DE5B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14:paraId="4F81A8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3C391A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impressão de todas as informações que são disponibilizadas. </w:t>
      </w:r>
    </w:p>
    <w:p w14:paraId="75C4357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última atualização dos dados efetuada. </w:t>
      </w:r>
    </w:p>
    <w:p w14:paraId="034481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Relação de materiais contendo unidade gestora, descrição, unidade de medida, saldo anterior, entradas, saídas e saldo atual </w:t>
      </w:r>
    </w:p>
    <w:p w14:paraId="762BF9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10017C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impressão de todas as informações que são disponibilizadas. </w:t>
      </w:r>
    </w:p>
    <w:p w14:paraId="2413E6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última atualização dos dados efetuada. </w:t>
      </w:r>
    </w:p>
    <w:p w14:paraId="2A85FA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Relação de veículos contendo unidade gestora, tipo de veículo, descrição, data de aquisição, localização, placa, ano de fabricação, situação, tipo do bem, chassi, estado de conservação, número do RENAVAM, combustível utilizado, cor e data de aquisição</w:t>
      </w:r>
    </w:p>
    <w:p w14:paraId="70E237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Relação das despesas com abastecimento, impostos e outras manutenções contendo data do movimento, descrição, quantidade e valor.</w:t>
      </w:r>
    </w:p>
    <w:p w14:paraId="317E87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5E1A135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impressão de todas as informações que são disponibilizadas. </w:t>
      </w:r>
    </w:p>
    <w:p w14:paraId="2965573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Data da última atualização dos dados efetuada. </w:t>
      </w:r>
    </w:p>
    <w:p w14:paraId="2FD076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consultar as opções de menu disponíveis, publicações e respostas as perguntas frequentes com base em um argumento simples de pesquisa.</w:t>
      </w:r>
    </w:p>
    <w:p w14:paraId="6B4EE2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saber quais são os recursos de acessibilidade disponíveis.</w:t>
      </w:r>
    </w:p>
    <w:p w14:paraId="4C64EC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consultar, imprimir e exportar as respostas as perguntas mais frequentes que facilitam o entendimento sobre os objetivos e conteúdo do portal.</w:t>
      </w:r>
    </w:p>
    <w:p w14:paraId="56DE3A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consultar, imprimir e exportar informações sobre a estrutura organizacional da entidade. Tais dados compreendem: nome, endereço, horário de atendimento, telefones, atribuições e responsável.</w:t>
      </w:r>
    </w:p>
    <w:p w14:paraId="266B0D9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apresentar os principais programas, projetos e ações realizados pelo órgão e unidade gestora.</w:t>
      </w:r>
    </w:p>
    <w:p w14:paraId="73F639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consultar, imprimir e exportar informações sobre o local responsável pelo Serviço de Informações ao Cidadão (SIC). Tais dados compreendem: nome, endereço, horário de atendimento, telefones, atribuições e responsável.</w:t>
      </w:r>
    </w:p>
    <w:p w14:paraId="480881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obter informações básicas sobre os pedidos de informação, bem como o endereço eletrônico para efetuar seu registro e acompanhamento.</w:t>
      </w:r>
    </w:p>
    <w:p w14:paraId="095BCB9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consultar publicações diversas da entidade que envolvem temas como: Prestação de Contas, Planejamento/Orçamento, Lei 9.755/98 (Contas Públicas), Lei de </w:t>
      </w:r>
      <w:r w:rsidRPr="00A168BE">
        <w:rPr>
          <w:rFonts w:ascii="Bookman Old Style" w:hAnsi="Bookman Old Style" w:cstheme="majorHAnsi"/>
        </w:rPr>
        <w:lastRenderedPageBreak/>
        <w:t>Responsabilidade Fiscal (RREO e RGF), Anexos da Lei 4.320/64, Licitações, Lei de Acesso à Informação, Contratos, Gestão Pessoal e Auditorias e Inspeções de Controle Interno.</w:t>
      </w:r>
    </w:p>
    <w:p w14:paraId="219EF28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consultar informações do responsável pela manutenção do portal. Tais dados compreendem: nome, endereço, horário de atendimento, telefones e contato eletrônico.</w:t>
      </w:r>
    </w:p>
    <w:p w14:paraId="69CB94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disponibilizar o acesso rápido a uma ou mais consultas sem a necessidade de navegar pelos menus.</w:t>
      </w:r>
    </w:p>
    <w:p w14:paraId="4204B3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disponibilizar o acesso via webservice ou outra ferramenta que permita leitura automatizada via API em um formato aberto (geração nos formatos XML e JSON).</w:t>
      </w:r>
    </w:p>
    <w:p w14:paraId="497650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exportar as informações em um ou mais arquivos através de um formato aberto (não proprietário).</w:t>
      </w:r>
    </w:p>
    <w:p w14:paraId="5AF37A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criar Menus personalizados no Portal de Transparência. Permitindo ao órgão vincular Links, Páginas da Internet, ou qualquer arquivo dentro dos temas correlatos, bem como destacar algum tema específico.</w:t>
      </w:r>
    </w:p>
    <w:p w14:paraId="49A8D8F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criar </w:t>
      </w:r>
      <w:proofErr w:type="spellStart"/>
      <w:r w:rsidRPr="00A168BE">
        <w:rPr>
          <w:rFonts w:ascii="Bookman Old Style" w:hAnsi="Bookman Old Style" w:cstheme="majorHAnsi"/>
        </w:rPr>
        <w:t>sub-menus</w:t>
      </w:r>
      <w:proofErr w:type="spellEnd"/>
      <w:r w:rsidRPr="00A168BE">
        <w:rPr>
          <w:rFonts w:ascii="Bookman Old Style" w:hAnsi="Bookman Old Style" w:cstheme="majorHAnsi"/>
        </w:rPr>
        <w:t xml:space="preserve"> nas abas disponíveis no Portal de Transparência personalizáveis a critério do Órgão. </w:t>
      </w:r>
    </w:p>
    <w:p w14:paraId="6D9907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previstas.</w:t>
      </w:r>
    </w:p>
    <w:p w14:paraId="22C8404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habilitar e desabilitar os menus / botões para uma calamidade pública (ex. COVID-19), com Menu em destaque para o tema criado, deverá direcionar para uma página especifica com acesso as publicações do tema, com opções de menus para visualizar as Receitas, Despesas, Contratos, Licitações, Contratações de Pessoal específicos do tema.</w:t>
      </w:r>
    </w:p>
    <w:p w14:paraId="7757BC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Na consulta de ordem cronológica de pagamentos, permitir a exibição das colunas Justificativa e Ordem de Pagamentos. </w:t>
      </w:r>
    </w:p>
    <w:p w14:paraId="7BEE89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habilitar e desabilitar as colunas Justificativa e Ordem de pagamento.</w:t>
      </w:r>
    </w:p>
    <w:p w14:paraId="09160F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Para os convênios que não possuem órgão cedente informado, é exibida a descrição “Não informado”. </w:t>
      </w:r>
    </w:p>
    <w:p w14:paraId="2E4BB1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Menu em destaque para o tema COVID-19 com a opção de habilitar o filtro de Categorias para a consulta de Despesas (Movimentação diária)</w:t>
      </w:r>
    </w:p>
    <w:p w14:paraId="28F0BD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ao consultar o termo COVID, sejam listadas todas as consultas do Tema específico</w:t>
      </w:r>
    </w:p>
    <w:p w14:paraId="36A92BC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de Licitações, para a Modalidade Chamamento Público/Credenciamento nos clientes do RS</w:t>
      </w:r>
    </w:p>
    <w:p w14:paraId="130239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ordenação das publicações por data de inclusão em ordem crescente ou decrescente</w:t>
      </w:r>
    </w:p>
    <w:p w14:paraId="576F6D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em cada consulta de informação, a Data e a Hora da última atualização por área. Ou seja, ao executar uma consulta no TB de qualquer exercício, será apresentado a Data e Hora da última atualização dessa área nesse exercício.</w:t>
      </w:r>
    </w:p>
    <w:p w14:paraId="68BA12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Menu em destaque para o tema COVID-19 com a opção de um menu para visualizar Patrimônios específicos do tema.</w:t>
      </w:r>
    </w:p>
    <w:p w14:paraId="455E19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Menu em destaque para o tema COVID-19 com a opção de um menu para visualizar Compras Diretas específicos do tema.</w:t>
      </w:r>
    </w:p>
    <w:p w14:paraId="45F4D1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de criação de Temas e Link relacionados a Calamidade Pública na página do </w:t>
      </w:r>
      <w:proofErr w:type="spellStart"/>
      <w:r w:rsidRPr="00A168BE">
        <w:rPr>
          <w:rFonts w:ascii="Bookman Old Style" w:hAnsi="Bookman Old Style" w:cstheme="majorHAnsi"/>
        </w:rPr>
        <w:t>Covid</w:t>
      </w:r>
      <w:proofErr w:type="spellEnd"/>
      <w:r w:rsidRPr="00A168BE">
        <w:rPr>
          <w:rFonts w:ascii="Bookman Old Style" w:hAnsi="Bookman Old Style" w:cstheme="majorHAnsi"/>
        </w:rPr>
        <w:t xml:space="preserve"> 19. </w:t>
      </w:r>
    </w:p>
    <w:p w14:paraId="5C1DE4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Exibir na </w:t>
      </w:r>
      <w:proofErr w:type="spellStart"/>
      <w:r w:rsidRPr="00A168BE">
        <w:rPr>
          <w:rFonts w:ascii="Bookman Old Style" w:hAnsi="Bookman Old Style" w:cstheme="majorHAnsi"/>
        </w:rPr>
        <w:t>Pagina</w:t>
      </w:r>
      <w:proofErr w:type="spellEnd"/>
      <w:r w:rsidRPr="00A168BE">
        <w:rPr>
          <w:rFonts w:ascii="Bookman Old Style" w:hAnsi="Bookman Old Style" w:cstheme="majorHAnsi"/>
        </w:rPr>
        <w:t xml:space="preserve"> Covid-19 os Temas e Links relacionado a Calamidade Pública</w:t>
      </w:r>
    </w:p>
    <w:p w14:paraId="01D3AA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Disponibilizada a seção de Documentos Comprobatórios dos empenhos pagos no Estado do Pará</w:t>
      </w:r>
    </w:p>
    <w:p w14:paraId="30413D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o “Código da Fundamentação” na tela de detalhamento da Licitação, área de Informações do Edital.</w:t>
      </w:r>
    </w:p>
    <w:p w14:paraId="51D8B6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Demonstrar na consulta de licitações os fornecedores vencedores da licitação, a partir da adjudicação do processo, momento no qual, são declarados os fornecedores como vencedores.</w:t>
      </w:r>
    </w:p>
    <w:p w14:paraId="01ED41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consulta de Licitações para todas as combinações de Modalidades.</w:t>
      </w:r>
    </w:p>
    <w:p w14:paraId="05F536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consultar empenhos de “Restos a Pagar” em </w:t>
      </w:r>
      <w:proofErr w:type="gramStart"/>
      <w:r w:rsidRPr="00A168BE">
        <w:rPr>
          <w:rFonts w:ascii="Bookman Old Style" w:hAnsi="Bookman Old Style" w:cstheme="majorHAnsi"/>
        </w:rPr>
        <w:t>Consulta  de</w:t>
      </w:r>
      <w:proofErr w:type="gramEnd"/>
      <w:r w:rsidRPr="00A168BE">
        <w:rPr>
          <w:rFonts w:ascii="Bookman Old Style" w:hAnsi="Bookman Old Style" w:cstheme="majorHAnsi"/>
        </w:rPr>
        <w:t xml:space="preserve"> Despesas &gt; </w:t>
      </w:r>
      <w:proofErr w:type="spellStart"/>
      <w:r w:rsidRPr="00A168BE">
        <w:rPr>
          <w:rFonts w:ascii="Bookman Old Style" w:hAnsi="Bookman Old Style" w:cstheme="majorHAnsi"/>
        </w:rPr>
        <w:t>Covid</w:t>
      </w:r>
      <w:proofErr w:type="spellEnd"/>
      <w:r w:rsidRPr="00A168BE">
        <w:rPr>
          <w:rFonts w:ascii="Bookman Old Style" w:hAnsi="Bookman Old Style" w:cstheme="majorHAnsi"/>
        </w:rPr>
        <w:t xml:space="preserve"> </w:t>
      </w:r>
    </w:p>
    <w:p w14:paraId="2B3E05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das etapas de empenho, colunas Valor do Empenho, em Liquidação, Liquidado, Pago e Anulado.</w:t>
      </w:r>
    </w:p>
    <w:p w14:paraId="055A5B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visualização das Fonte de Recurso nas consultas de Despesas &gt; Covid-19 </w:t>
      </w:r>
    </w:p>
    <w:p w14:paraId="766C4A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do Fornecedor na consulta de Estoque</w:t>
      </w:r>
    </w:p>
    <w:p w14:paraId="336A97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Proporcionar ao usuário uma consulta com mais detalhes dos tipos de Despesas Diárias, Passagens e Adiantamento com a inclusão do filtro Desdobramentos das Despesas.</w:t>
      </w:r>
    </w:p>
    <w:p w14:paraId="1B314C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Consultar os dados do processo licitatório através de hiperlink contido na consulta de empenho.</w:t>
      </w:r>
    </w:p>
    <w:p w14:paraId="4D3D6F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Possibilitar a visualização </w:t>
      </w:r>
      <w:proofErr w:type="gramStart"/>
      <w:r w:rsidRPr="00A168BE">
        <w:rPr>
          <w:rFonts w:ascii="Bookman Old Style" w:hAnsi="Bookman Old Style" w:cstheme="majorHAnsi"/>
        </w:rPr>
        <w:t>do  Número</w:t>
      </w:r>
      <w:proofErr w:type="gramEnd"/>
      <w:r w:rsidRPr="00A168BE">
        <w:rPr>
          <w:rFonts w:ascii="Bookman Old Style" w:hAnsi="Bookman Old Style" w:cstheme="majorHAnsi"/>
        </w:rPr>
        <w:t xml:space="preserve"> do Processo Administrativo nas consultas de Contratos e Licitações para amplia a transparência.</w:t>
      </w:r>
    </w:p>
    <w:p w14:paraId="48D8F6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Viabilizar a consulta da informação do Custo com Meio de Transporte na consulta de Diárias</w:t>
      </w:r>
    </w:p>
    <w:p w14:paraId="467729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consulta de "DESPESA COVID19", onde as despesas “Orçamentárias” e "Restos a Pagar" possam ser consultadas separadamente.</w:t>
      </w:r>
    </w:p>
    <w:p w14:paraId="6484FE5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Apresentar a ordenação de qualquer publicação em ordem decrescente de Data de Inclusão, caso o usuário não utilize o parâmetro de Critérios de Ordenação contido na página de Filtro de Publicações. </w:t>
      </w:r>
    </w:p>
    <w:p w14:paraId="5D1E75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Temas da página específica do COVID19 no Portal de Transparências em ordem alfabética.</w:t>
      </w:r>
    </w:p>
    <w:p w14:paraId="7494288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Apresentar indicação no Portal de Transparência do caminho que está sendo navegado nas pesquisas de informações.</w:t>
      </w:r>
    </w:p>
    <w:p w14:paraId="72E4EC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 visualização da data de repasse das transferências recebidas</w:t>
      </w:r>
    </w:p>
    <w:p w14:paraId="5345B9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Atendimento da Lei 14.133/2021, permitindo consultar as licitações através das novas finalidades</w:t>
      </w:r>
    </w:p>
    <w:p w14:paraId="34DE58DB" w14:textId="77777777" w:rsidR="00DD42E7" w:rsidRPr="00A168BE" w:rsidRDefault="00DD42E7" w:rsidP="00DD42E7">
      <w:pPr>
        <w:jc w:val="both"/>
        <w:rPr>
          <w:rFonts w:ascii="Bookman Old Style" w:hAnsi="Bookman Old Style" w:cstheme="majorHAnsi"/>
          <w:sz w:val="20"/>
          <w:szCs w:val="20"/>
        </w:rPr>
      </w:pPr>
    </w:p>
    <w:p w14:paraId="51038B0C"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PROCESSO DIGITAL</w:t>
      </w:r>
    </w:p>
    <w:p w14:paraId="0FFA1B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Fornecimento de uma plataforma WEB para gestão da comunicação, documentação, atendimento e gerenciamento de atividades.</w:t>
      </w:r>
    </w:p>
    <w:p w14:paraId="0907B7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Utilizar a tecnologia para dar mais agilidade aos processos.</w:t>
      </w:r>
    </w:p>
    <w:p w14:paraId="08174A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Reduzir o tempo de resposta e resolução de solicitações internas e externas.</w:t>
      </w:r>
    </w:p>
    <w:p w14:paraId="0099540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Utilizar somente um layout e sequência de numeração de documentos em todos os setores da Entidade.</w:t>
      </w:r>
    </w:p>
    <w:p w14:paraId="153A31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Reduzir a quantidade de impressões e papel circulante na Entidade.</w:t>
      </w:r>
    </w:p>
    <w:p w14:paraId="7496EB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Padronização de documentos de acordo com a identidade visual da Organização;</w:t>
      </w:r>
    </w:p>
    <w:p w14:paraId="5CC292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Melhorar o conceito do documento eletrônico moldado nos processos internos.</w:t>
      </w:r>
    </w:p>
    <w:p w14:paraId="2F7217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Ter um feedback das ações externas: movimentações, envios, recebimentos e abertura de documentos, incluindo e-mails de notificação enviados automaticamente.</w:t>
      </w:r>
    </w:p>
    <w:p w14:paraId="46FDE4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Criar um Organograma Oficial e lista de contatos atualizada.</w:t>
      </w:r>
    </w:p>
    <w:p w14:paraId="1546D8A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Criar um legado em cada setor, ter todo o histórico de trabalho registrado e organizado para servir como base para a tomada de decisão.</w:t>
      </w:r>
    </w:p>
    <w:p w14:paraId="59F1C26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Fornecer a todos uma forma de gerenciar suas atividades diárias, ter controle de seus prazos de resolução e sequência dos projetos.</w:t>
      </w:r>
    </w:p>
    <w:p w14:paraId="2ABCA7F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Aumentar a eficiência da Entidade ao utilizar uma plataforma padronizada para fazer a gerência das atividades e processos.</w:t>
      </w:r>
    </w:p>
    <w:p w14:paraId="228381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Reduzir a informalidade, oferecendo uma ferramenta rápida e prática para registro das atividades oficiais, internas e externas à organização.</w:t>
      </w:r>
    </w:p>
    <w:p w14:paraId="2A1D00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Agrupar as respostas dos documentos em um único local, facilitando o entendimento e a tomada de decisão baseada na cronologia dos fatos.</w:t>
      </w:r>
    </w:p>
    <w:p w14:paraId="3595C6B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Garantir a confidencialidade dos documentos, adotando práticas que aumentam a segurança na autenticação dos usuários.</w:t>
      </w:r>
    </w:p>
    <w:p w14:paraId="4DF5DF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Reduzir a complexidade de gerência dos canais de entrada da comunicação: Centralizar demandas oriundas do site, telefone e atendimento presencial em somente uma ferramenta.</w:t>
      </w:r>
    </w:p>
    <w:p w14:paraId="6C95D7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Criação de um sistema de notificação multicanal, de modo a dar transparência no atendimento e receber retorno se os envolvidos já receberam ou viram certas informações.</w:t>
      </w:r>
    </w:p>
    <w:p w14:paraId="4B7B911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Toda a solução deverá funcionar em ambiente nuvem, ou seja, não é necessário investimento em </w:t>
      </w:r>
      <w:proofErr w:type="spellStart"/>
      <w:r w:rsidRPr="00A168BE">
        <w:rPr>
          <w:rFonts w:ascii="Bookman Old Style" w:hAnsi="Bookman Old Style" w:cstheme="majorHAnsi"/>
        </w:rPr>
        <w:t>infra-estrutura</w:t>
      </w:r>
      <w:proofErr w:type="spellEnd"/>
      <w:r w:rsidRPr="00A168BE">
        <w:rPr>
          <w:rFonts w:ascii="Bookman Old Style" w:hAnsi="Bookman Old Style" w:cstheme="majorHAnsi"/>
        </w:rPr>
        <w:t xml:space="preserve"> própria de servidores. Basta somente dispor de conexão com a internet e computadores ou dispositivos móveis com capacidades de acesso.</w:t>
      </w:r>
    </w:p>
    <w:p w14:paraId="5E7A21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interface deverá ser responsiva, ajustando-se de acordo com o dispositivo utilizado, garantindo boa leitura e usabilidade.</w:t>
      </w:r>
    </w:p>
    <w:p w14:paraId="0E58BF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Acesso seguro: Servidor WEB com certificado de segurança SSL, garantindo assim a troca de dados criptografados entre o servidor e todos os usuários do sistema.</w:t>
      </w:r>
    </w:p>
    <w:p w14:paraId="7DC200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Servidores com arquitetura distribuída em data center localizado no território nacional, visando uma latência igual ou inferior a 50 milissegundos, com certificados ISO/IEC 27001:2013, 27017:2015, 27018:2019 e ISO/IEC 9001:2015.</w:t>
      </w:r>
    </w:p>
    <w:p w14:paraId="16A375D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plataforma deve ter tempo médio de carregamento completo para usuário final igual ou inferior à 5 segundos, a ser aferido por ferramenta específica de monitoramento;</w:t>
      </w:r>
    </w:p>
    <w:p w14:paraId="17ED1D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Garantia de disponibilidade de no mínimo 99% do sistema - a serem publicamente disponibilizado em uma página de status.</w:t>
      </w:r>
    </w:p>
    <w:p w14:paraId="7E99B0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Realizar testes regulares de segurança </w:t>
      </w:r>
      <w:proofErr w:type="spellStart"/>
      <w:r w:rsidRPr="00A168BE">
        <w:rPr>
          <w:rFonts w:ascii="Bookman Old Style" w:hAnsi="Bookman Old Style" w:cstheme="majorHAnsi"/>
        </w:rPr>
        <w:t>Pentest</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Whitebox</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penetration</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test</w:t>
      </w:r>
      <w:proofErr w:type="spellEnd"/>
      <w:r w:rsidRPr="00A168BE">
        <w:rPr>
          <w:rFonts w:ascii="Bookman Old Style" w:hAnsi="Bookman Old Style" w:cstheme="majorHAnsi"/>
        </w:rPr>
        <w:t xml:space="preserve">), através de consultoria especializada que possua certificação em segurança, com intervalo máximo de 3 meses entre cada teste, para garantir a segurança da aplicação, utilizando metodologia baseada em padrão de mercado e gerando relatórios detalhados contendo métodos, técnicas, ferramentas utilizadas e com os resultados de eventuais vulnerabilidades encontradas durante </w:t>
      </w:r>
      <w:proofErr w:type="spellStart"/>
      <w:r w:rsidRPr="00A168BE">
        <w:rPr>
          <w:rFonts w:ascii="Bookman Old Style" w:hAnsi="Bookman Old Style" w:cstheme="majorHAnsi"/>
        </w:rPr>
        <w:t>o</w:t>
      </w:r>
      <w:proofErr w:type="spellEnd"/>
      <w:r w:rsidRPr="00A168BE">
        <w:rPr>
          <w:rFonts w:ascii="Bookman Old Style" w:hAnsi="Bookman Old Style" w:cstheme="majorHAnsi"/>
        </w:rPr>
        <w:t xml:space="preserve"> testes e recomendações de correção a serem aplicadas.;</w:t>
      </w:r>
    </w:p>
    <w:p w14:paraId="6904A4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Sistema de notificação de e-mail com </w:t>
      </w:r>
      <w:proofErr w:type="spellStart"/>
      <w:r w:rsidRPr="00A168BE">
        <w:rPr>
          <w:rFonts w:ascii="Bookman Old Style" w:hAnsi="Bookman Old Style" w:cstheme="majorHAnsi"/>
        </w:rPr>
        <w:t>entregabilidade</w:t>
      </w:r>
      <w:proofErr w:type="spellEnd"/>
      <w:r w:rsidRPr="00A168BE">
        <w:rPr>
          <w:rFonts w:ascii="Bookman Old Style" w:hAnsi="Bookman Old Style" w:cstheme="majorHAnsi"/>
        </w:rPr>
        <w:t xml:space="preserve"> estendida, com encriptação TLS e autenticação nos padrões SPF e DKIM e envio dos e-mails por meio de IP dedicado e controle de reputação;</w:t>
      </w:r>
    </w:p>
    <w:p w14:paraId="722361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E-mails enviados com possibilidade de </w:t>
      </w:r>
      <w:proofErr w:type="spellStart"/>
      <w:r w:rsidRPr="00A168BE">
        <w:rPr>
          <w:rFonts w:ascii="Bookman Old Style" w:hAnsi="Bookman Old Style" w:cstheme="majorHAnsi"/>
        </w:rPr>
        <w:t>descadastramento</w:t>
      </w:r>
      <w:proofErr w:type="spellEnd"/>
      <w:r w:rsidRPr="00A168BE">
        <w:rPr>
          <w:rFonts w:ascii="Bookman Old Style" w:hAnsi="Bookman Old Style" w:cstheme="majorHAnsi"/>
        </w:rPr>
        <w:t xml:space="preserve"> automatizado para quem recebe;</w:t>
      </w:r>
    </w:p>
    <w:p w14:paraId="5270938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Por se tratar de um serviço de internet, deverá ser necessária a utilização de mecanismo de bloqueio de abuso/spam/robôs para inserção de informações na plataforma, tal serviço usa ferramentas que provem que o requerente é humano, por meio de testes de digitação de códigos e/ou identificação de padrões em fotografias/imagens (</w:t>
      </w:r>
      <w:proofErr w:type="spellStart"/>
      <w:r w:rsidRPr="00A168BE">
        <w:rPr>
          <w:rFonts w:ascii="Bookman Old Style" w:hAnsi="Bookman Old Style" w:cstheme="majorHAnsi"/>
        </w:rPr>
        <w:t>captcha</w:t>
      </w:r>
      <w:proofErr w:type="spellEnd"/>
      <w:r w:rsidRPr="00A168BE">
        <w:rPr>
          <w:rFonts w:ascii="Bookman Old Style" w:hAnsi="Bookman Old Style" w:cstheme="majorHAnsi"/>
        </w:rPr>
        <w:t>).</w:t>
      </w:r>
    </w:p>
    <w:p w14:paraId="43D827A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fornecido sempre a última versão do sistema, sendo que a atualização ocorre sem nenhuma interrupção no serviço. </w:t>
      </w:r>
    </w:p>
    <w:p w14:paraId="567670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acesso interno à plataforma deverá se dar por meio de e-mail individual e senha pessoal e intransferível cadastrada pelo Administrador do sistema ou usuário por ele autorizado. Em concordância com resolução n°25 do CONARQ requisito 6.2.1 de controle de acesso, que menciona: “Para implementar o controle de acesso, um sistema tem que manter pelo menos os seguintes atributos dos usuários, de acordo com a política de segurança: identificador do usuário; autorizações de acesso; credenciais de autenticação.” Adequado também ao item 6.2.5 “Um sistema tem que permitir acesso </w:t>
      </w:r>
      <w:proofErr w:type="spellStart"/>
      <w:r w:rsidRPr="00A168BE">
        <w:rPr>
          <w:rFonts w:ascii="Bookman Old Style" w:hAnsi="Bookman Old Style" w:cstheme="majorHAnsi"/>
        </w:rPr>
        <w:t>a</w:t>
      </w:r>
      <w:proofErr w:type="spellEnd"/>
      <w:r w:rsidRPr="00A168BE">
        <w:rPr>
          <w:rFonts w:ascii="Bookman Old Style" w:hAnsi="Bookman Old Style" w:cstheme="majorHAnsi"/>
        </w:rPr>
        <w:t xml:space="preserve"> funções do sistema somente a usuários autorizados e sob controle rigoroso da administração do sistema, a fim de proteger a autenticidade dos documentos </w:t>
      </w:r>
      <w:proofErr w:type="spellStart"/>
      <w:r w:rsidRPr="00A168BE">
        <w:rPr>
          <w:rFonts w:ascii="Bookman Old Style" w:hAnsi="Bookman Old Style" w:cstheme="majorHAnsi"/>
        </w:rPr>
        <w:t>arquivísticos</w:t>
      </w:r>
      <w:proofErr w:type="spellEnd"/>
      <w:r w:rsidRPr="00A168BE">
        <w:rPr>
          <w:rFonts w:ascii="Bookman Old Style" w:hAnsi="Bookman Old Style" w:cstheme="majorHAnsi"/>
        </w:rPr>
        <w:t xml:space="preserve"> digitais”</w:t>
      </w:r>
    </w:p>
    <w:p w14:paraId="18B8BE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Usuários poderão recuperar a senha por meio de um formulário de "esqueci a senha", remetido ao e-mail cadastrado e confirmado.</w:t>
      </w:r>
    </w:p>
    <w:p w14:paraId="026613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Usuários poderão utilizar certificados digitais emitidos pelo ICP-Brasil (e-CPF) para acessar a plataforma.</w:t>
      </w:r>
    </w:p>
    <w:p w14:paraId="20F7C5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utilização de ferramenta externa de validação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por meio de </w:t>
      </w:r>
      <w:proofErr w:type="spellStart"/>
      <w:r w:rsidRPr="00A168BE">
        <w:rPr>
          <w:rFonts w:ascii="Bookman Old Style" w:hAnsi="Bookman Old Style" w:cstheme="majorHAnsi"/>
        </w:rPr>
        <w:t>token</w:t>
      </w:r>
      <w:proofErr w:type="spellEnd"/>
      <w:r w:rsidRPr="00A168BE">
        <w:rPr>
          <w:rFonts w:ascii="Bookman Old Style" w:hAnsi="Bookman Old Style" w:cstheme="majorHAnsi"/>
        </w:rPr>
        <w:t>/código gerado automaticamente a cada 30 segundos e associado à conta do usuário e sincronizado com servidores de horário (NTP) mundiais. No caso, além da forma de autenticação escolhida, o usuário necessita estar em posse do dispositivo gerador do código para acessar sua conta. </w:t>
      </w:r>
    </w:p>
    <w:p w14:paraId="5C5EDA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Administrador terá acesso a todas as funcionalidades da plataforma e autorização para cadastrar setores e usuários em toda a organização;</w:t>
      </w:r>
    </w:p>
    <w:p w14:paraId="3DED2A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Cadastro único de usuários para acesso a todos os módulos permitidos através de plataforma integrada;</w:t>
      </w:r>
    </w:p>
    <w:p w14:paraId="4E8C4F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parametrizar quais setores podem acessar determinados módulos, com a possibilidade, também, de restringir procedimentos de abertura ou tramitação de documentos, alinhado com a resolução n°25 do CONARQ, item 6.2.12, que explana “O acesso a documentos, a dossiês/processos ou classes, tem que ser concedido se a permissão requerida para a operação estiver associada a pelo menos um dos grupos aos quais pertença o usuário.”</w:t>
      </w:r>
    </w:p>
    <w:p w14:paraId="77D9653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Cadastro de novos usuários será feito por administradores e por responsáveis diretos do setor ou hierarquicamente superior, ficando assim registrado a data/hora e quem o cadastrou, caracterizando a criação de cadeia de responsabilidades e disponibilidade de rastreamento de informações técnicas: </w:t>
      </w:r>
      <w:proofErr w:type="spellStart"/>
      <w:r w:rsidRPr="00A168BE">
        <w:rPr>
          <w:rFonts w:ascii="Bookman Old Style" w:hAnsi="Bookman Old Style" w:cstheme="majorHAnsi"/>
        </w:rPr>
        <w:t>ip</w:t>
      </w:r>
      <w:proofErr w:type="spellEnd"/>
      <w:r w:rsidRPr="00A168BE">
        <w:rPr>
          <w:rFonts w:ascii="Bookman Old Style" w:hAnsi="Bookman Old Style" w:cstheme="majorHAnsi"/>
        </w:rPr>
        <w:t xml:space="preserve">, navegador de acesso, versão; segundo resolução n° 25 do </w:t>
      </w:r>
      <w:proofErr w:type="spellStart"/>
      <w:r w:rsidRPr="00A168BE">
        <w:rPr>
          <w:rFonts w:ascii="Bookman Old Style" w:hAnsi="Bookman Old Style" w:cstheme="majorHAnsi"/>
        </w:rPr>
        <w:t>conarq</w:t>
      </w:r>
      <w:proofErr w:type="spellEnd"/>
      <w:r w:rsidRPr="00A168BE">
        <w:rPr>
          <w:rFonts w:ascii="Bookman Old Style" w:hAnsi="Bookman Old Style" w:cstheme="majorHAnsi"/>
        </w:rPr>
        <w:t>, item 6.2.7 que afirma “Somente administradores autorizados têm que ser capazes de criar, alterar, remover ou revogar permissões associadas a papéis de usuários, grupos de usuários ou usuários individuais.</w:t>
      </w:r>
    </w:p>
    <w:p w14:paraId="6A0D69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Cadastro de usuário com informações: nome completo, cargo/função, matrícula, CPF, sexo, data de nascimento, senha (caso não seja preenchida, será autogerada) e foto.</w:t>
      </w:r>
    </w:p>
    <w:p w14:paraId="1FA51B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usuários poderão editar seus dados de acesso (e-mail e senha) através de formulário específico. Não são editáveis pelo usuário Nome e CPF, visando garantir a originalidade e rastreabilidade dos atos praticados.</w:t>
      </w:r>
    </w:p>
    <w:p w14:paraId="1C2F748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Não poderá possibilitar exclusão do cadastro de um usuário, apenas suspender seu acesso, pois, desta forma, mantém-se histórico de todos usuários que já utilizaram a plataforma;</w:t>
      </w:r>
    </w:p>
    <w:p w14:paraId="639735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Foto, caso presente, será visível durante a tramitação de documentos, de modo a identificar visualmente as pessoas que estão dando continuidade nos processos;</w:t>
      </w:r>
    </w:p>
    <w:p w14:paraId="3AEDD3B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configurar no sistema que está afastado do trabalho por motivos de férias, licença maternidade, licença paternidade, ou outro;</w:t>
      </w:r>
    </w:p>
    <w:p w14:paraId="50DED7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escolher entre o editor de texto básico e avançado em página de preferências da conta;</w:t>
      </w:r>
    </w:p>
    <w:p w14:paraId="100353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configurar modo de visualização de anexos preferencial na plataforma em página de preferências da conta;</w:t>
      </w:r>
    </w:p>
    <w:p w14:paraId="6AB07D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configurar e-mail secundário em página de preferências da conta, que servirá para e-mails de notificação;</w:t>
      </w:r>
    </w:p>
    <w:p w14:paraId="0FC9DEC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escolher se deseja exibir o número de celular na página de Telefones da Organização;</w:t>
      </w:r>
    </w:p>
    <w:p w14:paraId="4E733F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definir configurações de quais situações deve receber notificações por e-mail de novos documentos ou trâmites;</w:t>
      </w:r>
    </w:p>
    <w:p w14:paraId="364A4E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consultar os administradores do sistema em página de preferências da conta;</w:t>
      </w:r>
    </w:p>
    <w:p w14:paraId="5BB818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consultar em página específica todo o histórico de mudança de setor desde o seu cadastro, página essa que deve conter informações do nome do setor, data e hora da ocorrência, setor principal e quem realizou a alteração, sendo acessível através da página de preferências de conta;</w:t>
      </w:r>
    </w:p>
    <w:p w14:paraId="409D9E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Sistema de captura automática de mensagens de e-mails respondidos, sendo que se um usuário responder uma notificação automática enviada pela plataforma, sua resposta é incluída no documento em formato de despacho;</w:t>
      </w:r>
    </w:p>
    <w:p w14:paraId="79C7863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Administrador poderá alterar setor que o usuário trabalha (a partir deste momento ele têm acesso somente aos documentos do setor atual, porém todo o seu histórico continua no setor anterior);</w:t>
      </w:r>
    </w:p>
    <w:p w14:paraId="7675CBD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da divisão de permissões por usuários por níveis de acesso, adequado ao item 6.2.14, da resolução n° 25 do CONARQ que menciona: “Um sistema pode permitir que alguns usuários estipulem que outros usuários, papéis ou grupos de usuários podem ter acesso aos documentos sob sua responsabilidade. Essa permissão deve ser atribuída pelo administrador, de acordo com a política de segurança do órgão ou entidade.”</w:t>
      </w:r>
    </w:p>
    <w:p w14:paraId="2019F6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Administrador Geral: Acessará somente documentos do seu setor, porém pode gerenciar usuários, setores e estatísticas de toda a organização.</w:t>
      </w:r>
    </w:p>
    <w:p w14:paraId="1F1A64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Administrador Local: Poderá gerenciar subsetores e usuários a partir de um setor específico, independente do seu setor atual.</w:t>
      </w:r>
    </w:p>
    <w:p w14:paraId="528D9D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Nível 1: Poderá movimentar documentos do setor e cadastrar novos usuários, bem como subsetores abaixo de sua hierarquia atual. Pode também acessar todos os documentos e interagir em todos os subsetores abaixo do setor atual.</w:t>
      </w:r>
    </w:p>
    <w:p w14:paraId="1DE5B0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Nível 2: Somente movimentará documentos do setor atual.</w:t>
      </w:r>
    </w:p>
    <w:p w14:paraId="0FAD947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Nível 3: Somente visualizará documentos do setor atual.</w:t>
      </w:r>
    </w:p>
    <w:p w14:paraId="1124AD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usuário poderá ser definido como Auditor, onde tem acesso para consultar e interagir em todos os documentos/setores da organização.</w:t>
      </w:r>
    </w:p>
    <w:p w14:paraId="4717A0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usuário poderá ser definido para acessar relatórios gerenciais de toda organização.</w:t>
      </w:r>
    </w:p>
    <w:p w14:paraId="707A30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dos usuários consultarem o número de usuários online na plataforma em tempo real, bem como data e hora do último acesso.</w:t>
      </w:r>
    </w:p>
    <w:p w14:paraId="1AA973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definição de um prazo para que os usuários se conectem a plataforma, após esse período é necessário </w:t>
      </w:r>
      <w:proofErr w:type="spellStart"/>
      <w:r w:rsidRPr="00A168BE">
        <w:rPr>
          <w:rFonts w:ascii="Bookman Old Style" w:hAnsi="Bookman Old Style" w:cstheme="majorHAnsi"/>
        </w:rPr>
        <w:t>contactar</w:t>
      </w:r>
      <w:proofErr w:type="spellEnd"/>
      <w:r w:rsidRPr="00A168BE">
        <w:rPr>
          <w:rFonts w:ascii="Bookman Old Style" w:hAnsi="Bookman Old Style" w:cstheme="majorHAnsi"/>
        </w:rPr>
        <w:t xml:space="preserve"> o superior imediato para reativação na plataforma.</w:t>
      </w:r>
    </w:p>
    <w:p w14:paraId="71C6803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Possibilidades de cadastro 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no acesso externo:</w:t>
      </w:r>
    </w:p>
    <w:p w14:paraId="6732BBA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Contatos externos poderão se cadastrar e também recuperar senhas, caso já estejam cadastrados.</w:t>
      </w:r>
    </w:p>
    <w:p w14:paraId="20564D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Contatos externos poderão utilizar cadastros em redes sociais certificadas para acessar a ferramenta. Caso o endereço de e-mail não esteja associado a um contato, um novo contato deverá ser criado automaticamente e encaminhado para completar o cadastro com informações adicionais.</w:t>
      </w:r>
    </w:p>
    <w:p w14:paraId="29E3A6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Contatos externos poderão utilizar certificados digitais emitidos pelo ICP-Brasil (e-CPF e e-CNPJ) para acessar a plataforma. Caso o CPF ou CNPJ não esteja associado a um contato, um novo contato deverá ser criado automaticamente e encaminhado para completar o cadastro com informações adicionais.</w:t>
      </w:r>
    </w:p>
    <w:p w14:paraId="1D7C5C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Contatos externos poderão utilizar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gov.br (Governo Federal) para acessar a plataforma. Caso o CPF não esteja associado a um contato, um novo contato é criado automaticamente e encaminhado para completar o cadastro com informações adicionais.</w:t>
      </w:r>
    </w:p>
    <w:p w14:paraId="46EC2D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abertura de documentos externamente por usuários internos do próprio sistema, com mesmo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/senha. O documento ficará atribuído ao cadastro da pessoa, sem vincular o setor onde ela está vinculada.</w:t>
      </w:r>
    </w:p>
    <w:p w14:paraId="6DA561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Sistema de captura automática de mensagens de e-mails respondidos, sendo que se um contato externo responder uma notificação automática enviada pela plataforma, sua resposta é incluída no documento em formato de despacho, facilitando assim a interação com contatos externos;</w:t>
      </w:r>
    </w:p>
    <w:p w14:paraId="7CA39B2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Requerente poderá incluir informações e anexos de maneira facilitada respondendo o e-mail de notificação enviado pela plataforma a cada nova interação;</w:t>
      </w:r>
    </w:p>
    <w:p w14:paraId="2B84EF9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Usuários externos têm acesso às informações disponíveis de um documento, bem como seus anexos.</w:t>
      </w:r>
    </w:p>
    <w:p w14:paraId="25E7DFB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Área externa do sistema, onde estarão disponíveis documentos para acesso por meio de código (chave pública) ou via leitura de QR-</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w:t>
      </w:r>
    </w:p>
    <w:p w14:paraId="4B7DB5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fazer acesso a documentos por chave pública ou número de identificação e ano do documento, acrescidos do documento pessoal do requerente (CPF ou CNPJ);</w:t>
      </w:r>
    </w:p>
    <w:p w14:paraId="309CC0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Contatos externos terão acesso para manterem seus dados atualizados, registrar novas demandas e acompanhar o progresso e resolução de demandas previamente abertas;</w:t>
      </w:r>
    </w:p>
    <w:p w14:paraId="0883E6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Após estar identificado, o contato terá a disponibilidade de acessar a sua caixa pessoal, onde todos os documentos nos quais ele é o requerente ou destinatário estarão reunidos;</w:t>
      </w:r>
    </w:p>
    <w:p w14:paraId="472B595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Contatos externos com procuração eletrônica terão acesso às demandas registradas em nome dos outorgantes.</w:t>
      </w:r>
    </w:p>
    <w:p w14:paraId="650EF0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Estruturação das informações</w:t>
      </w:r>
    </w:p>
    <w:p w14:paraId="091F5B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Plataforma deverá ser organizada hierarquicamente por setores e subsetores (com ilimitados níveis de profundidade), de acordo com a estrutura setorial da organização.</w:t>
      </w:r>
    </w:p>
    <w:p w14:paraId="1314DF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usuários internos da plataforma deverão estar vinculados a um setor principal e também poderão ser vinculados a setores secundários, em conformidade com a resolução n°25 do CONARQ, item 6.2.13 que menciona “Um sistema tem que permitir que um usuário pertença a mais de um grupo.”</w:t>
      </w:r>
    </w:p>
    <w:p w14:paraId="22DE12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Usuários (Administrador e nível 1) presentes em setores onde o mesmo possua subsetores poderão trocar de setor e ter acesso às demandas de sua hierarquia;</w:t>
      </w:r>
    </w:p>
    <w:p w14:paraId="3C6B6AB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As demandas serão </w:t>
      </w:r>
      <w:proofErr w:type="spellStart"/>
      <w:r w:rsidRPr="00A168BE">
        <w:rPr>
          <w:rFonts w:ascii="Bookman Old Style" w:hAnsi="Bookman Old Style" w:cstheme="majorHAnsi"/>
        </w:rPr>
        <w:t>multi-setor</w:t>
      </w:r>
      <w:proofErr w:type="spellEnd"/>
      <w:r w:rsidRPr="00A168BE">
        <w:rPr>
          <w:rFonts w:ascii="Bookman Old Style" w:hAnsi="Bookman Old Style" w:cstheme="majorHAnsi"/>
        </w:rPr>
        <w:t>, ou seja, cada setor envolvido poderá tramitar, encaminhar, definir um estágio de andamento bem como marcar unitariamente como resolvido, não alterando a situação geral do documento. Tem-se como demanda resolvida apenas quando todos os setores envolvidos resolvem e arquivam a solicitação, alinhado ao item 2.1.2 da resolução n° 25 do CONARQ, que apresenta “o sistema tem que ter capacidade, sem limitações, de estabelecer o número necessário de trâmites nos fluxos de trabalho.”</w:t>
      </w:r>
    </w:p>
    <w:p w14:paraId="7FE8B9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Todo documento deverá ser rastreado por meio de número gerado, código ou QR </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O acesso aos documentos somente será permitido para usuários devidamente autorizados por meio de envio, encaminhamento dos documentos ou entrega de chave pública (código) para consulta.</w:t>
      </w:r>
    </w:p>
    <w:p w14:paraId="1E2DD6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Todos os acessos aos documentos e seus despachos serão registrados e ficarão disponíveis a listagem de quem visualizou, de qual setor e quando, proporcionando transparência no trabalho que está sendo feito pelos envolvidos, conforme resolução n° 25 do CONARQ o item 2.1.7 que menciona “Um recurso de fluxo de trabalho de um sistema tem que registrar na trilha de auditoria todas as alterações ocorridas neste fluxo.” E também o item 2.1.20 Um recurso de fluxo de trabalho de um sistema tem que registrar a tramitação de um documento em seus </w:t>
      </w:r>
      <w:proofErr w:type="spellStart"/>
      <w:r w:rsidRPr="00A168BE">
        <w:rPr>
          <w:rFonts w:ascii="Bookman Old Style" w:hAnsi="Bookman Old Style" w:cstheme="majorHAnsi"/>
        </w:rPr>
        <w:t>metadados</w:t>
      </w:r>
      <w:proofErr w:type="spellEnd"/>
      <w:r w:rsidRPr="00A168BE">
        <w:rPr>
          <w:rFonts w:ascii="Bookman Old Style" w:hAnsi="Bookman Old Style" w:cstheme="majorHAnsi"/>
        </w:rPr>
        <w:t xml:space="preserve">. Os </w:t>
      </w:r>
      <w:proofErr w:type="spellStart"/>
      <w:r w:rsidRPr="00A168BE">
        <w:rPr>
          <w:rFonts w:ascii="Bookman Old Style" w:hAnsi="Bookman Old Style" w:cstheme="majorHAnsi"/>
        </w:rPr>
        <w:t>metadados</w:t>
      </w:r>
      <w:proofErr w:type="spellEnd"/>
      <w:r w:rsidRPr="00A168BE">
        <w:rPr>
          <w:rFonts w:ascii="Bookman Old Style" w:hAnsi="Bookman Old Style" w:cstheme="majorHAnsi"/>
        </w:rPr>
        <w:t xml:space="preserve"> referentes à tramitação devem registrar data e hora de envio e recebimento, e a identificação do usuário.</w:t>
      </w:r>
    </w:p>
    <w:p w14:paraId="5F8425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 setor da organização deverá possuir uma caixa de entrada de documentos, onde todos os documentos recebidos ficarão disponíveis para os usuários internos vinculados.</w:t>
      </w:r>
    </w:p>
    <w:p w14:paraId="6BB139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Essa caixa do setor deverá ser organizada por abas ou equivalente, de modo refletir o status de cada documento no setor. </w:t>
      </w:r>
    </w:p>
    <w:p w14:paraId="08ECCD9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documentos da organização estarão presentes no caixa de entrada dos setores, de acordo com os setores envolvidos no momento de sua criação ou encaminhamento.</w:t>
      </w:r>
    </w:p>
    <w:p w14:paraId="7F9724B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Usuários vinculados aos documentos deverão ter acesso a eles pela caixa pessoal, além do caixa de entrada do setor, onde aparecerão todos os documentos, </w:t>
      </w:r>
      <w:proofErr w:type="spellStart"/>
      <w:r w:rsidRPr="00A168BE">
        <w:rPr>
          <w:rFonts w:ascii="Bookman Old Style" w:hAnsi="Bookman Old Style" w:cstheme="majorHAnsi"/>
        </w:rPr>
        <w:t>independente</w:t>
      </w:r>
      <w:proofErr w:type="spellEnd"/>
      <w:r w:rsidRPr="00A168BE">
        <w:rPr>
          <w:rFonts w:ascii="Bookman Old Style" w:hAnsi="Bookman Old Style" w:cstheme="majorHAnsi"/>
        </w:rPr>
        <w:t xml:space="preserve"> de estarem associados a alguém ou estarem sem atribuição individual, alinhado a resolução n°25 do CONARQ ao item 2.1.16: Um recurso de fluxo de trabalho de um sistema tem que reconhecer indivíduos e grupos de trabalho como </w:t>
      </w:r>
      <w:proofErr w:type="gramStart"/>
      <w:r w:rsidRPr="00A168BE">
        <w:rPr>
          <w:rFonts w:ascii="Bookman Old Style" w:hAnsi="Bookman Old Style" w:cstheme="majorHAnsi"/>
        </w:rPr>
        <w:t>participantes .</w:t>
      </w:r>
      <w:proofErr w:type="gramEnd"/>
    </w:p>
    <w:p w14:paraId="64696A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Ao enviar ou tramitar um documento, será possível atribuir responsabilidade a si próprio ou a outro usuário, bastando utilizar a opção aos cuidados;</w:t>
      </w:r>
    </w:p>
    <w:p w14:paraId="3B28D7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possível enviar um documento a mais de um setor ao mesmo tempo utilizando a opção envio em cópia.</w:t>
      </w:r>
    </w:p>
    <w:p w14:paraId="28E4BE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Documentos pertencerão ao setor. Caso um usuário seja desativado ou mesmo trocado de setor, todo histórico produzido por ele continua no setor, permitindo a continuidade das demandas sem perda de informações.</w:t>
      </w:r>
    </w:p>
    <w:p w14:paraId="6A5B3F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Todos os documentos, inclusive seus anexos, do processo serão organizados por ordem de inclusão, na vertical, em um modo de visualização em formato de arquivo PDF.</w:t>
      </w:r>
    </w:p>
    <w:p w14:paraId="49AD6D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canais disponíveis serão E-mail e SMS, disponíveis conforme configuração de cada módulo;</w:t>
      </w:r>
    </w:p>
    <w:p w14:paraId="1D434A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configuração das mensagens enviada em cada módulo, permitindo a organização incluir informações relevantes que entender necessária;</w:t>
      </w:r>
    </w:p>
    <w:p w14:paraId="397B6B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 notificações emitidas em um documento serão exibidas em forma de linha do tempo, juntamente às atualizações no atendimentos/documentos, de forma a ficar claro a todos os envolvidos: quem leu, por onde passou a demanda, se foi encaminhada, resolvida ou reaberta, bem como a cronologia dos fatos, como abordado na resolução n°25 do CONARQ no item 2.1.8: “Um recurso de fluxo de trabalho de um sistema tem que registrar a tramitação de um documento a fim de que os usuários possam conhecer a situação de cada um no processo.”</w:t>
      </w:r>
    </w:p>
    <w:p w14:paraId="4ED3E9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 notificações externas por e-mail serão rastreáveis, ou seja, o sistema informa aos usuários internos se o e-mail de notificação foi entregue, aberto e se o link externo de acompanhamento da demanda foi acessado a partir do aviso enviado.</w:t>
      </w:r>
    </w:p>
    <w:p w14:paraId="32BBE9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plataforma deverá notificar o usuário quando houver falha na entrega de qualquer notificação, informando o motivo detalhado da falha.</w:t>
      </w:r>
    </w:p>
    <w:p w14:paraId="6DF9E9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também deverá registrar e exibir junto a notificação se a demanda acessada externamente foi visualizada em computador ou dispositivo móvel, bem como informações técnicas sobre o dispositivo utilizado.</w:t>
      </w:r>
    </w:p>
    <w:p w14:paraId="278E4B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Organograma dinâmico criado automaticamente a partir dos setores e usuários presentes no sistema.</w:t>
      </w:r>
    </w:p>
    <w:p w14:paraId="18FE18F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Não deverá haver limite de setores filhos, ou seja, pode-se cadastrar setores na raiz e setores filhos tanto quanto o necessário.</w:t>
      </w:r>
    </w:p>
    <w:p w14:paraId="671179E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Informações sobre os usuários dentro de cada setor: nome, cargo, data de cadastro no sistema e data que esteve última vez online.</w:t>
      </w:r>
    </w:p>
    <w:p w14:paraId="247D69A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Identificação visual dos usuários que estão on-line no momento.</w:t>
      </w:r>
    </w:p>
    <w:p w14:paraId="7A4B1F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Exibição de lista de telefones dos setores em lista própria, consolidando os dados informados pelos usuários.</w:t>
      </w:r>
    </w:p>
    <w:p w14:paraId="2EFED1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incorporação do organograma no site da organização.</w:t>
      </w:r>
    </w:p>
    <w:p w14:paraId="00AF8E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criação de múltiplos prazos/atividades nos documentos disponíveis no setor;</w:t>
      </w:r>
    </w:p>
    <w:p w14:paraId="69F2DC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Prazo poderá ser para todos envolvidos, somente para um setor, ou apenas para próprio usuário;</w:t>
      </w:r>
    </w:p>
    <w:p w14:paraId="2513C40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Exibir os documentos disponíveis na caixa de entrada do setor em formato de calendário mensal, exibindo todos os prazos associados ao usuário atual ou ao setor que trabalha;</w:t>
      </w:r>
    </w:p>
    <w:p w14:paraId="02540C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Identificação visual nos prazos/atividades sobre o vencimento: com folga, vencendo ou vencido;</w:t>
      </w:r>
    </w:p>
    <w:p w14:paraId="6D79CA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Na listagem de documentos, possibilidade de exibir coluna específica;</w:t>
      </w:r>
    </w:p>
    <w:p w14:paraId="746655B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marcar um prazo/atividade como realizado, incluindo anotação de qual usuário responsável na linha do tempo do documento;</w:t>
      </w:r>
    </w:p>
    <w:p w14:paraId="14F3619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editar um prazo/atividade, incluindo anotação de qual usuário responsável na linha do tempo do documento;</w:t>
      </w:r>
    </w:p>
    <w:p w14:paraId="57F4A1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Possibilidade de excluir um prazo/atividade, incluindo anotação de qual usuário responsável na linha do tempo do documento.</w:t>
      </w:r>
    </w:p>
    <w:p w14:paraId="5EF4A5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Identificação visual do status de leitura na caixa de entrada do setor demonstrando quando cada documento ainda não foi lido por qualquer usuário do setor, quando ainda não foi lido pelo próprio usuário ou quando já foi lido pelo usuário;</w:t>
      </w:r>
    </w:p>
    <w:p w14:paraId="6A6D37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registros de acesso a cada documento ou demanda deverão ser registrados automaticamente e exibidos no próprio documento, para se ter o histórico de quem acessou tal documento e quando, em concordância a resolução n°25 do CONARQ, item 6.4.1</w:t>
      </w:r>
      <w:proofErr w:type="gramStart"/>
      <w:r w:rsidRPr="00A168BE">
        <w:rPr>
          <w:rFonts w:ascii="Bookman Old Style" w:hAnsi="Bookman Old Style" w:cstheme="majorHAnsi"/>
        </w:rPr>
        <w:t>:”Um</w:t>
      </w:r>
      <w:proofErr w:type="gramEnd"/>
      <w:r w:rsidRPr="00A168BE">
        <w:rPr>
          <w:rFonts w:ascii="Bookman Old Style" w:hAnsi="Bookman Old Style" w:cstheme="majorHAnsi"/>
        </w:rPr>
        <w:t xml:space="preserve"> sistema tem que ser capaz de registrar, na trilha de auditoria, informações acerca das ações a seguir: usuário, data e hora de acesso ou tentativa de acesso a documentos e ao sistema.”</w:t>
      </w:r>
    </w:p>
    <w:p w14:paraId="7B043B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usuários externos, ao acessarem documentos que estejam envolvidos, também terão seu acesso registrado, de modo a dar transparência aos envolvidos de quem viu cada parte do documento eletrônico;</w:t>
      </w:r>
    </w:p>
    <w:p w14:paraId="6C7BC0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usuários externos terem acesso a quem leu as demandas internamente;</w:t>
      </w:r>
    </w:p>
    <w:p w14:paraId="6294BA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documentos gerados possuirão a funcionalidade de ter um QR-</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xml:space="preserve"> vinculado de modo a facilitar a rastreabilidade;</w:t>
      </w:r>
    </w:p>
    <w:p w14:paraId="7EBFDB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Documentos emitidos e assinados digitalmente também deverão ter a característica de estarem acompanhados por um QR-</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de modo a verificar a validade das assinaturas digitais, bem como o conteúdo do documento original, em acordo com a resolução n° 25 do CONARQ, item 6.5.3 que aponta: “um sistema tem que ser capaz de verificar a validade da assinatura digital no momento da captura do documento.”</w:t>
      </w:r>
    </w:p>
    <w:p w14:paraId="215104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Ferramenta para busca avançada dentro dos documentos gerados na plataforma, conforme resolução n° 25 do CONARQ, item 5.2.4: “É altamente desejável que um sistema permita que o conteúdo dos documentos em forma de texto possa ser pesquisado.”</w:t>
      </w:r>
    </w:p>
    <w:p w14:paraId="3C22417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Busca por termos, período de emissão do documento, tipo de documento, pessoas ou setores envolvidos e situação geral, devendo estar indexado e disponível para busca, alinhado a resolução n°25 do CONARQ, item 5.2.6 “Um sistema tem que permitir que um documento ou dossiê/processo possa ser recuperado por meio de todas as formas de identificação implementadas, incluindo, no mínimo: identificador; título; assunto; datas; interessado; autor/redator /originador.”</w:t>
      </w:r>
    </w:p>
    <w:p w14:paraId="0936B4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realizar busca em todos os setores que usuário tiver acesso;</w:t>
      </w:r>
    </w:p>
    <w:p w14:paraId="12AF8C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realizar busca avançada por termos presentes em anexos enviados para a plataforma que foram processados e identificados pela tecnologia de OCR (Reconhecimento Óptico de Caracteres), sendo que esta indexação deve ocorrer em tempo menor ou igual à 15 minutos;</w:t>
      </w:r>
    </w:p>
    <w:p w14:paraId="73A6EE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realizar busca avançada por termos e frases em específicos com o uso de aspas ("").</w:t>
      </w:r>
    </w:p>
    <w:p w14:paraId="662891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localizar os documentos, por tipologia documental, número e ano, conforme resolução n° 25 do CONARQ, item 5.2.5: “Um sistema tem que permitir que um documento ou dossiê/processo possa ser recuperado por meio de um número identificador.”</w:t>
      </w:r>
    </w:p>
    <w:p w14:paraId="3D75E1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Editor de texto para redação de documentos e interações diretamente no navegador;</w:t>
      </w:r>
    </w:p>
    <w:p w14:paraId="6E6204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formatação do texto como negrito, sublinhado e itálico, bem como alteração do tamanho da fonte, cor do texto e alinhamento do texto;</w:t>
      </w:r>
    </w:p>
    <w:p w14:paraId="414F96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 todos os módulos do sistema deverá estar disponível um corretor ortográfico, que destaca visualmente palavras digitadas incorretamente;</w:t>
      </w:r>
    </w:p>
    <w:p w14:paraId="2556E1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formatação com tabelas, listas ordenadas e não ordenadas, inclusão de imagens no corpo do texto, e hyperlinks;</w:t>
      </w:r>
    </w:p>
    <w:p w14:paraId="110A23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exibir o editor de texto em tela cheia;</w:t>
      </w:r>
    </w:p>
    <w:p w14:paraId="4D0ADF8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Salvamento automático de rascunho do documento que estará sendo redigido, permitindo a continuidade em momento futuro ou mesmo por outro usuário do setor, se permitido. Todas </w:t>
      </w:r>
      <w:r w:rsidRPr="00A168BE">
        <w:rPr>
          <w:rFonts w:ascii="Bookman Old Style" w:hAnsi="Bookman Old Style" w:cstheme="majorHAnsi"/>
        </w:rPr>
        <w:lastRenderedPageBreak/>
        <w:t>as informações presentes no documento são salvas, incluindo campos adicionais, assinantes e anexos;</w:t>
      </w:r>
    </w:p>
    <w:p w14:paraId="352F44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rascunho deverá ser editável por um usuário do setor por vez, com liberação automática em caso de desconexão do autor no documento.</w:t>
      </w:r>
    </w:p>
    <w:p w14:paraId="715524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rascunhos salvos deverão ficar disponíveis na caixa do setor, em aba específica;</w:t>
      </w:r>
    </w:p>
    <w:p w14:paraId="6A6897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Suporte a variáveis de conteúdo das pessoas (nome do requerente, documento de identificação do requerente, nome do usuário remetente, setor de destino e outros campos adicionais) e dos documentos (data, numeração, assunto e outros campos adicionais) através de </w:t>
      </w:r>
      <w:proofErr w:type="spellStart"/>
      <w:r w:rsidRPr="00A168BE">
        <w:rPr>
          <w:rFonts w:ascii="Bookman Old Style" w:hAnsi="Bookman Old Style" w:cstheme="majorHAnsi"/>
        </w:rPr>
        <w:t>caracter</w:t>
      </w:r>
      <w:proofErr w:type="spellEnd"/>
      <w:r w:rsidRPr="00A168BE">
        <w:rPr>
          <w:rFonts w:ascii="Bookman Old Style" w:hAnsi="Bookman Old Style" w:cstheme="majorHAnsi"/>
        </w:rPr>
        <w:t xml:space="preserve"> específico, possibilitando o preenchimento automático de dados sem necessitar "copiar e colar";</w:t>
      </w:r>
    </w:p>
    <w:p w14:paraId="497D9F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Suporte a utilização de modelos de resposta do setor ou para toda organização diretamente no editor de texto, onde será possível carregar respostas já prontas para assuntos recorrentes, com as mesmas funcionalidades disponíveis no editor;</w:t>
      </w:r>
    </w:p>
    <w:p w14:paraId="735CC3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Suporte a sistemas de menção de documentos, criando um hiperlink automaticamente entre os documentos mencionados;</w:t>
      </w:r>
    </w:p>
    <w:p w14:paraId="48CF47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mencionar um documento eletrônico por meio da digitação de </w:t>
      </w:r>
      <w:proofErr w:type="spellStart"/>
      <w:r w:rsidRPr="00A168BE">
        <w:rPr>
          <w:rFonts w:ascii="Bookman Old Style" w:hAnsi="Bookman Old Style" w:cstheme="majorHAnsi"/>
        </w:rPr>
        <w:t>caracter</w:t>
      </w:r>
      <w:proofErr w:type="spellEnd"/>
      <w:r w:rsidRPr="00A168BE">
        <w:rPr>
          <w:rFonts w:ascii="Bookman Old Style" w:hAnsi="Bookman Old Style" w:cstheme="majorHAnsi"/>
        </w:rPr>
        <w:t xml:space="preserve"> específico, gerando um link para que os envolvidos tenham acesso de leitura ao documento mencionado;</w:t>
      </w:r>
    </w:p>
    <w:p w14:paraId="52F0A8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Documentos que forem mencionados recebem uma atualização automática, informando em qual documento eles foram mencionados.</w:t>
      </w:r>
    </w:p>
    <w:p w14:paraId="757567B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mencionar outro usuário no sistema por meio da digitação do </w:t>
      </w:r>
      <w:proofErr w:type="spellStart"/>
      <w:r w:rsidRPr="00A168BE">
        <w:rPr>
          <w:rFonts w:ascii="Bookman Old Style" w:hAnsi="Bookman Old Style" w:cstheme="majorHAnsi"/>
        </w:rPr>
        <w:t>caracter</w:t>
      </w:r>
      <w:proofErr w:type="spellEnd"/>
      <w:r w:rsidRPr="00A168BE">
        <w:rPr>
          <w:rFonts w:ascii="Bookman Old Style" w:hAnsi="Bookman Old Style" w:cstheme="majorHAnsi"/>
        </w:rPr>
        <w:t xml:space="preserve"> específico. Ao mencionar um usuário, este é notificado sobre a menção e passa a ter acesso automaticamente ao documento.</w:t>
      </w:r>
    </w:p>
    <w:p w14:paraId="3417C35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solicitar a assinatura de um usuário interno ou contato externo através do sistema de menção por meio da digitação de </w:t>
      </w:r>
      <w:proofErr w:type="spellStart"/>
      <w:r w:rsidRPr="00A168BE">
        <w:rPr>
          <w:rFonts w:ascii="Bookman Old Style" w:hAnsi="Bookman Old Style" w:cstheme="majorHAnsi"/>
        </w:rPr>
        <w:t>caracter</w:t>
      </w:r>
      <w:proofErr w:type="spellEnd"/>
      <w:r w:rsidRPr="00A168BE">
        <w:rPr>
          <w:rFonts w:ascii="Bookman Old Style" w:hAnsi="Bookman Old Style" w:cstheme="majorHAnsi"/>
        </w:rPr>
        <w:t xml:space="preserve"> específico;</w:t>
      </w:r>
    </w:p>
    <w:p w14:paraId="0EAE03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Deverá ser possível referenciar um contato externo em um documento por meio da digitação de </w:t>
      </w:r>
      <w:proofErr w:type="spellStart"/>
      <w:r w:rsidRPr="00A168BE">
        <w:rPr>
          <w:rFonts w:ascii="Bookman Old Style" w:hAnsi="Bookman Old Style" w:cstheme="majorHAnsi"/>
        </w:rPr>
        <w:t>caracter</w:t>
      </w:r>
      <w:proofErr w:type="spellEnd"/>
      <w:r w:rsidRPr="00A168BE">
        <w:rPr>
          <w:rFonts w:ascii="Bookman Old Style" w:hAnsi="Bookman Old Style" w:cstheme="majorHAnsi"/>
        </w:rPr>
        <w:t xml:space="preserve"> específico, permitindo que os envolvidos tenham acesso a ficha do contato referenciado;</w:t>
      </w:r>
    </w:p>
    <w:p w14:paraId="44C07B6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Após realizar a assinatura eletrônica, deverá gerar automaticamente documento PDF em formato </w:t>
      </w:r>
      <w:proofErr w:type="spellStart"/>
      <w:r w:rsidRPr="00A168BE">
        <w:rPr>
          <w:rFonts w:ascii="Bookman Old Style" w:hAnsi="Bookman Old Style" w:cstheme="majorHAnsi"/>
        </w:rPr>
        <w:t>PAdES</w:t>
      </w:r>
      <w:proofErr w:type="spellEnd"/>
      <w:r w:rsidRPr="00A168BE">
        <w:rPr>
          <w:rFonts w:ascii="Bookman Old Style" w:hAnsi="Bookman Old Style" w:cstheme="majorHAnsi"/>
        </w:rPr>
        <w:t xml:space="preserve"> (original, com assinaturas digitais incluídas) e documento para verificação (cópia para impressão, com estampa em todas as páginas do arquivo e inclusão de manifesto de assinantes ao final), em acordo com resolução n°25 do CONARQ, item 6.5.6 - “É altamente desejável que um sistema seja capaz de receber atualizações tecnológicas quanto à plataforma criptográfica de assinatura digital.”</w:t>
      </w:r>
    </w:p>
    <w:p w14:paraId="274A28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acessar os arquivos originais assinados (PDF em formato </w:t>
      </w:r>
      <w:proofErr w:type="spellStart"/>
      <w:r w:rsidRPr="00A168BE">
        <w:rPr>
          <w:rFonts w:ascii="Bookman Old Style" w:hAnsi="Bookman Old Style" w:cstheme="majorHAnsi"/>
        </w:rPr>
        <w:t>PAdES</w:t>
      </w:r>
      <w:proofErr w:type="spellEnd"/>
      <w:r w:rsidRPr="00A168BE">
        <w:rPr>
          <w:rFonts w:ascii="Bookman Old Style" w:hAnsi="Bookman Old Style" w:cstheme="majorHAnsi"/>
        </w:rPr>
        <w:t xml:space="preserve">) através de endereço eletrônico público específico, exibindo informações técnicas e validação de integridade referentes aos certificados digitais utilizados. Registrando que a assinatura digital </w:t>
      </w:r>
      <w:proofErr w:type="spellStart"/>
      <w:r w:rsidRPr="00A168BE">
        <w:rPr>
          <w:rFonts w:ascii="Bookman Old Style" w:hAnsi="Bookman Old Style" w:cstheme="majorHAnsi"/>
        </w:rPr>
        <w:t>PAdES</w:t>
      </w:r>
      <w:proofErr w:type="spellEnd"/>
      <w:r w:rsidRPr="00A168BE">
        <w:rPr>
          <w:rFonts w:ascii="Bookman Old Style" w:hAnsi="Bookman Old Style" w:cstheme="majorHAnsi"/>
        </w:rPr>
        <w:t xml:space="preserve"> é uma Marca d'água digital assimétrica, em acordo a resolução n°25 do CONARQ, item 6.7.1 “um sistema tem que ser capaz de recuperar informação contida em marcas d’água digitais. No item 6.7.2, que aponta </w:t>
      </w:r>
      <w:proofErr w:type="gramStart"/>
      <w:r w:rsidRPr="00A168BE">
        <w:rPr>
          <w:rFonts w:ascii="Bookman Old Style" w:hAnsi="Bookman Old Style" w:cstheme="majorHAnsi"/>
        </w:rPr>
        <w:t>“ um</w:t>
      </w:r>
      <w:proofErr w:type="gramEnd"/>
      <w:r w:rsidRPr="00A168BE">
        <w:rPr>
          <w:rFonts w:ascii="Bookman Old Style" w:hAnsi="Bookman Old Style" w:cstheme="majorHAnsi"/>
        </w:rPr>
        <w:t xml:space="preserve"> sistema tem que ser capaz de armazenar documentos </w:t>
      </w:r>
      <w:proofErr w:type="spellStart"/>
      <w:r w:rsidRPr="00A168BE">
        <w:rPr>
          <w:rFonts w:ascii="Bookman Old Style" w:hAnsi="Bookman Old Style" w:cstheme="majorHAnsi"/>
        </w:rPr>
        <w:t>arquivísticos</w:t>
      </w:r>
      <w:proofErr w:type="spellEnd"/>
      <w:r w:rsidRPr="00A168BE">
        <w:rPr>
          <w:rFonts w:ascii="Bookman Old Style" w:hAnsi="Bookman Old Style" w:cstheme="majorHAnsi"/>
        </w:rPr>
        <w:t xml:space="preserve"> digitais que contenham marcas d’água digitais. E no 6.7.3 “É altamente desejável que um sistema possua arquitetura capaz de receber atualizações tecnológicas no que se refere à plataforma de geração e detecção de marca d’água digital.”</w:t>
      </w:r>
    </w:p>
    <w:p w14:paraId="62F174E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solicitar assinatura de outros usuários internos ou contatos externos em documentos ou interações. Esta solicitação é exibida para o assinante em formato de notificação interna na plataforma e também através das notificações multicanais;</w:t>
      </w:r>
    </w:p>
    <w:p w14:paraId="641F1E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cancelar ou rejeitar a solicitação de assinatura realizada/recebida, registrando no documento o momento em que este cancelamento/recusa ocorreu;</w:t>
      </w:r>
    </w:p>
    <w:p w14:paraId="18DF519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Possibilidade de listar as assinaturas pendentes em documentos através das notificações, exibindo o status de pendente ou assinado em cada notificação, permitindo ao assinante acompanhar os documentos que dependem da sua assinatura eletrônica.</w:t>
      </w:r>
    </w:p>
    <w:p w14:paraId="4A4A738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solicitação para assinatura digital de maneira sequencial, permitindo definir a ordem em que as assinaturas poderão ser feitas no documento;</w:t>
      </w:r>
    </w:p>
    <w:p w14:paraId="253E380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construção de fluxos de signatários sequenciais e em paralelo simultaneamente de forma que o fluxo contemple a entrega do documento para assinaturas em paralelo simultâneas e em continuidade signatários sequenciais ou vice-versa.</w:t>
      </w:r>
    </w:p>
    <w:p w14:paraId="5EF7B99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cada nova assinatura no documento será enviado um e-mail informando em qual estágio o documento se encontra, por exemplo: 1 de 5 assinaturas, 2 de 5 assinaturas.</w:t>
      </w:r>
    </w:p>
    <w:p w14:paraId="60986C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indicação do papel dos signatários, como aprovador, contratante, contratada, etc.</w:t>
      </w:r>
    </w:p>
    <w:p w14:paraId="5284EB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ser capaz, de em um mesmo fluxo, conter simultaneamente documentos que necessitam de assinatura eletrônica avançada ou assinatura eletrônica qualificada (ICP-Brasil) e documentos que são apenas anexos sem necessidade de serem assinados.</w:t>
      </w:r>
    </w:p>
    <w:p w14:paraId="504DDC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possuir a funcionalidade de notificação onde o destinatário recebe o documento sem a necessidade de assinar. </w:t>
      </w:r>
    </w:p>
    <w:p w14:paraId="5605E8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plataforma deverá ter a capacidade de registrar a ocorrência da leitura do(s) documento(s) constante na transação. </w:t>
      </w:r>
    </w:p>
    <w:p w14:paraId="3BC28F8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criação de lista de signatários para envio recorrente de documentos para assinatura.</w:t>
      </w:r>
    </w:p>
    <w:p w14:paraId="3208AE1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Utilização de fatores adicionais de autenticação dos signatários durante a Assinatura Eletrônica Avançada, como por exemplo: geração de </w:t>
      </w:r>
      <w:proofErr w:type="spellStart"/>
      <w:r w:rsidRPr="00A168BE">
        <w:rPr>
          <w:rFonts w:ascii="Bookman Old Style" w:hAnsi="Bookman Old Style" w:cstheme="majorHAnsi"/>
        </w:rPr>
        <w:t>token</w:t>
      </w:r>
      <w:proofErr w:type="spellEnd"/>
      <w:r w:rsidRPr="00A168BE">
        <w:rPr>
          <w:rFonts w:ascii="Bookman Old Style" w:hAnsi="Bookman Old Style" w:cstheme="majorHAnsi"/>
        </w:rPr>
        <w:t xml:space="preserve"> via e-mail.</w:t>
      </w:r>
    </w:p>
    <w:p w14:paraId="120C95B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que a assinatura dos documentos seja realizada em dispositivos móveis.</w:t>
      </w:r>
    </w:p>
    <w:p w14:paraId="07D80E4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final do processo de assinatura todos os envolvidos recebem uma cópia por e-mail do respectivo documento assinado.</w:t>
      </w:r>
    </w:p>
    <w:p w14:paraId="06A9A01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mecanismos que visem à segurança e prevenção de fraudes nos processos de assinatura dos documentos via solução, possuindo, no mínimo:</w:t>
      </w:r>
    </w:p>
    <w:p w14:paraId="346FD0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Certificação digital dos documentos, a fim de evitar falsificações;</w:t>
      </w:r>
    </w:p>
    <w:p w14:paraId="40911F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Trilha de auditoria dos documentos, de modo que todas as atividades realizadas, inclusive as visualizações, sejam registradas com data e hora e IP;</w:t>
      </w:r>
    </w:p>
    <w:p w14:paraId="1A6B34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Criptografia dos documentos armazenados no sistema;</w:t>
      </w:r>
    </w:p>
    <w:p w14:paraId="1DC157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Validação de assinaturas com certificado digital padrão ICP-Brasil, em conformidade a resolução n° 25 do </w:t>
      </w:r>
      <w:proofErr w:type="spellStart"/>
      <w:r w:rsidRPr="00A168BE">
        <w:rPr>
          <w:rFonts w:ascii="Bookman Old Style" w:hAnsi="Bookman Old Style" w:cstheme="majorHAnsi"/>
        </w:rPr>
        <w:t>Conarq</w:t>
      </w:r>
      <w:proofErr w:type="spellEnd"/>
      <w:r w:rsidRPr="00A168BE">
        <w:rPr>
          <w:rFonts w:ascii="Bookman Old Style" w:hAnsi="Bookman Old Style" w:cstheme="majorHAnsi"/>
        </w:rPr>
        <w:t>, item 6.5.4</w:t>
      </w:r>
      <w:proofErr w:type="gramStart"/>
      <w:r w:rsidRPr="00A168BE">
        <w:rPr>
          <w:rFonts w:ascii="Bookman Old Style" w:hAnsi="Bookman Old Style" w:cstheme="majorHAnsi"/>
        </w:rPr>
        <w:t>:“</w:t>
      </w:r>
      <w:proofErr w:type="gramEnd"/>
      <w:r w:rsidRPr="00A168BE">
        <w:rPr>
          <w:rFonts w:ascii="Bookman Old Style" w:hAnsi="Bookman Old Style" w:cstheme="majorHAnsi"/>
        </w:rPr>
        <w:t xml:space="preserve">Um sistema, no processo de verificação da assinatura digital, tem que ser capaz de registrar, nos </w:t>
      </w:r>
      <w:proofErr w:type="spellStart"/>
      <w:r w:rsidRPr="00A168BE">
        <w:rPr>
          <w:rFonts w:ascii="Bookman Old Style" w:hAnsi="Bookman Old Style" w:cstheme="majorHAnsi"/>
        </w:rPr>
        <w:t>metadados</w:t>
      </w:r>
      <w:proofErr w:type="spellEnd"/>
      <w:r w:rsidRPr="00A168BE">
        <w:rPr>
          <w:rFonts w:ascii="Bookman Old Style" w:hAnsi="Bookman Old Style" w:cstheme="majorHAnsi"/>
        </w:rPr>
        <w:t xml:space="preserve"> do documento, o seguinte: validade da assinatura verificada; registro da verificação da assinatura; data e hora em que ocorreu a verificação.”</w:t>
      </w:r>
    </w:p>
    <w:p w14:paraId="1D3607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escolha do papel do assinante no documento através de lista pré-determinada (ex. parte, testemunha, aprovador, </w:t>
      </w:r>
      <w:proofErr w:type="spellStart"/>
      <w:r w:rsidRPr="00A168BE">
        <w:rPr>
          <w:rFonts w:ascii="Bookman Old Style" w:hAnsi="Bookman Old Style" w:cstheme="majorHAnsi"/>
        </w:rPr>
        <w:t>etc</w:t>
      </w:r>
      <w:proofErr w:type="spellEnd"/>
      <w:r w:rsidRPr="00A168BE">
        <w:rPr>
          <w:rFonts w:ascii="Bookman Old Style" w:hAnsi="Bookman Old Style" w:cstheme="majorHAnsi"/>
        </w:rPr>
        <w:t>);</w:t>
      </w:r>
    </w:p>
    <w:p w14:paraId="3CD47C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exibição, na lista de documentos, de informação indicativa de qual estágio do fluxo de assinatura o documento se encontra;</w:t>
      </w:r>
    </w:p>
    <w:p w14:paraId="3EB8872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assinar documentos ou despachos emitidos e/ou anexos em formato PDF, utilizando certificados digitais criando arquivos assinados no formato </w:t>
      </w:r>
      <w:proofErr w:type="spellStart"/>
      <w:r w:rsidRPr="00A168BE">
        <w:rPr>
          <w:rFonts w:ascii="Bookman Old Style" w:hAnsi="Bookman Old Style" w:cstheme="majorHAnsi"/>
        </w:rPr>
        <w:t>PAdES</w:t>
      </w:r>
      <w:proofErr w:type="spellEnd"/>
      <w:r w:rsidRPr="00A168BE">
        <w:rPr>
          <w:rFonts w:ascii="Bookman Old Style" w:hAnsi="Bookman Old Style" w:cstheme="majorHAnsi"/>
        </w:rPr>
        <w:t>;</w:t>
      </w:r>
    </w:p>
    <w:p w14:paraId="482692E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geração de uma página com extrato técnico das assinaturas em endereço eletrônico público específico, contendo nome do assinante, políticas de assinatura.</w:t>
      </w:r>
    </w:p>
    <w:p w14:paraId="0ADF762D" w14:textId="53FD6FB2"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w:t>
      </w:r>
      <w:proofErr w:type="spellStart"/>
      <w:r w:rsidRPr="00A168BE">
        <w:rPr>
          <w:rFonts w:ascii="Bookman Old Style" w:hAnsi="Bookman Old Style" w:cstheme="majorHAnsi"/>
        </w:rPr>
        <w:t>co-assinar</w:t>
      </w:r>
      <w:proofErr w:type="spellEnd"/>
      <w:r w:rsidRPr="00A168BE">
        <w:rPr>
          <w:rFonts w:ascii="Bookman Old Style" w:hAnsi="Bookman Old Style" w:cstheme="majorHAnsi"/>
        </w:rPr>
        <w:t xml:space="preserve"> documentos previamente assinados no formato </w:t>
      </w:r>
      <w:proofErr w:type="spellStart"/>
      <w:r w:rsidRPr="00A168BE">
        <w:rPr>
          <w:rFonts w:ascii="Bookman Old Style" w:hAnsi="Bookman Old Style" w:cstheme="majorHAnsi"/>
        </w:rPr>
        <w:t>PAdES</w:t>
      </w:r>
      <w:proofErr w:type="spellEnd"/>
      <w:r w:rsidRPr="00A168BE">
        <w:rPr>
          <w:rFonts w:ascii="Bookman Old Style" w:hAnsi="Bookman Old Style" w:cstheme="majorHAnsi"/>
        </w:rPr>
        <w:t xml:space="preserve"> com certificados ICP-Brasil ou outras assinaturas eletrônicas qualificadas com certificados da </w:t>
      </w:r>
      <w:proofErr w:type="spellStart"/>
      <w:r w:rsidRPr="00A168BE">
        <w:rPr>
          <w:rFonts w:ascii="Bookman Old Style" w:hAnsi="Bookman Old Style" w:cstheme="majorHAnsi"/>
        </w:rPr>
        <w:t>sub-autoridade</w:t>
      </w:r>
      <w:proofErr w:type="spellEnd"/>
      <w:r w:rsidRPr="00A168BE">
        <w:rPr>
          <w:rFonts w:ascii="Bookman Old Style" w:hAnsi="Bookman Old Style" w:cstheme="majorHAnsi"/>
        </w:rPr>
        <w:t xml:space="preserve"> da plataforma, mantendo assim todas as assinaturas existentes do documento no mesmo padrão e local para conferência,</w:t>
      </w:r>
      <w:r w:rsidR="003E2BDA">
        <w:rPr>
          <w:rFonts w:ascii="Bookman Old Style" w:hAnsi="Bookman Old Style" w:cstheme="majorHAnsi"/>
        </w:rPr>
        <w:t xml:space="preserve"> </w:t>
      </w:r>
      <w:r w:rsidRPr="00A168BE">
        <w:rPr>
          <w:rFonts w:ascii="Bookman Old Style" w:hAnsi="Bookman Old Style" w:cstheme="majorHAnsi"/>
        </w:rPr>
        <w:t xml:space="preserve">alinhado a resolução n° 25 do CONARQ, item 6.5.3 </w:t>
      </w:r>
      <w:r w:rsidRPr="00A168BE">
        <w:rPr>
          <w:rFonts w:ascii="Bookman Old Style" w:hAnsi="Bookman Old Style" w:cstheme="majorHAnsi"/>
        </w:rPr>
        <w:lastRenderedPageBreak/>
        <w:t>“tem que ser capaz de verificar a validade da assinatura digital no momento da captura do documento.”</w:t>
      </w:r>
    </w:p>
    <w:p w14:paraId="39C55B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 usuário assinar documentos eletronicamente através da Assinatura Eletrônica no conteúdo dos documentos, apenas nos arquivos anexados (PDF) ou no conteúdo dos documentos e nos anexos (PDF).</w:t>
      </w:r>
    </w:p>
    <w:p w14:paraId="634BEF89" w14:textId="3CB2DC6D"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verificar a autenticidade das assinaturas realizadas no documento através de código alfanumérico em endereço eletrônico público específico,</w:t>
      </w:r>
      <w:r w:rsidR="003E2BDA">
        <w:rPr>
          <w:rFonts w:ascii="Bookman Old Style" w:hAnsi="Bookman Old Style" w:cstheme="majorHAnsi"/>
        </w:rPr>
        <w:t xml:space="preserve"> </w:t>
      </w:r>
      <w:r w:rsidRPr="00A168BE">
        <w:rPr>
          <w:rFonts w:ascii="Bookman Old Style" w:hAnsi="Bookman Old Style" w:cstheme="majorHAnsi"/>
        </w:rPr>
        <w:t xml:space="preserve">conforme resolução n°25 do CONARQ, item 6.5.4 “Um sistema, no processo de verificação da assinatura digital, tem que ser capaz de registrar, nos </w:t>
      </w:r>
      <w:proofErr w:type="spellStart"/>
      <w:r w:rsidRPr="00A168BE">
        <w:rPr>
          <w:rFonts w:ascii="Bookman Old Style" w:hAnsi="Bookman Old Style" w:cstheme="majorHAnsi"/>
        </w:rPr>
        <w:t>metadados</w:t>
      </w:r>
      <w:proofErr w:type="spellEnd"/>
      <w:r w:rsidRPr="00A168BE">
        <w:rPr>
          <w:rFonts w:ascii="Bookman Old Style" w:hAnsi="Bookman Old Style" w:cstheme="majorHAnsi"/>
        </w:rPr>
        <w:t xml:space="preserve"> do documento, o seguinte: validade da assinatura verificada; registro da verificação da assinatura; data e hora em que ocorreu a verificação.”</w:t>
      </w:r>
    </w:p>
    <w:p w14:paraId="733149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solicitar assinatura por meio de busca utilizando </w:t>
      </w:r>
      <w:proofErr w:type="spellStart"/>
      <w:r w:rsidRPr="00A168BE">
        <w:rPr>
          <w:rFonts w:ascii="Bookman Old Style" w:hAnsi="Bookman Old Style" w:cstheme="majorHAnsi"/>
        </w:rPr>
        <w:t>caracter</w:t>
      </w:r>
      <w:proofErr w:type="spellEnd"/>
      <w:r w:rsidRPr="00A168BE">
        <w:rPr>
          <w:rFonts w:ascii="Bookman Old Style" w:hAnsi="Bookman Old Style" w:cstheme="majorHAnsi"/>
        </w:rPr>
        <w:t xml:space="preserve"> específico no momento da criação ou despacho de documentos.</w:t>
      </w:r>
    </w:p>
    <w:p w14:paraId="44E991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listar as assinaturas pendentes em painel específico, permitindo ao assinante de forma facilitada acompanhar os documentos que dependem da sua assinatura;</w:t>
      </w:r>
    </w:p>
    <w:p w14:paraId="4F8916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Registrar as ações relacionadas à assinatura (solicitação, assinatura e cancelamento/recusa) no documento, de modo a exibir de maneira temporal, quando cada ação ocorreu;</w:t>
      </w:r>
    </w:p>
    <w:p w14:paraId="5930AB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exibir a lista de assinaturas em cada despacho ou documento principal, clicando em Listar assinaturas. Neste atalho são exibidas as mesmas informações da central de verificação;</w:t>
      </w:r>
    </w:p>
    <w:p w14:paraId="3B3F85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uso de contrassenha internamente, permitindo que usuário autorizado possa redigir e enviar documento em nome de outro usuário;</w:t>
      </w:r>
    </w:p>
    <w:p w14:paraId="0EEC80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Neste caso, o usuário autoriza, através de uma senha automaticamente gerada, outros usuários a formalizarem documentos em seu nome;</w:t>
      </w:r>
    </w:p>
    <w:p w14:paraId="21FD2E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documentos gerados com esta funcionalidade deverão ser visualmente identificados para fácil compreensão, identificando o usuário autorizador e o usuário digitador;</w:t>
      </w:r>
    </w:p>
    <w:p w14:paraId="08F00E5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contrassenha gerada deverá ter número limitado de uso definido pelo usuário </w:t>
      </w:r>
      <w:proofErr w:type="gramStart"/>
      <w:r w:rsidRPr="00A168BE">
        <w:rPr>
          <w:rFonts w:ascii="Bookman Old Style" w:hAnsi="Bookman Old Style" w:cstheme="majorHAnsi"/>
        </w:rPr>
        <w:t>autorizador  e</w:t>
      </w:r>
      <w:proofErr w:type="gramEnd"/>
      <w:r w:rsidRPr="00A168BE">
        <w:rPr>
          <w:rFonts w:ascii="Bookman Old Style" w:hAnsi="Bookman Old Style" w:cstheme="majorHAnsi"/>
        </w:rPr>
        <w:t xml:space="preserve"> pode ser cancelada antes do final do uso.</w:t>
      </w:r>
    </w:p>
    <w:p w14:paraId="7C6343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usuário autorizador terão acesso a relatório com os documentos emitidos com em seu nome com contrassenha.</w:t>
      </w:r>
    </w:p>
    <w:p w14:paraId="07205C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todos os setores adotarem uma organização própria dos documentos, por meio da criação de etiqueta digital;</w:t>
      </w:r>
    </w:p>
    <w:p w14:paraId="7F823D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etiqueta digital funcionarão como gavetas virtuais, onde os usuários do setor poderão categorizar e encontrar facilmente documentos;</w:t>
      </w:r>
    </w:p>
    <w:p w14:paraId="427E72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As etiquetas poderão ser configuradas, definindo cor na letra e fundo e </w:t>
      </w:r>
      <w:proofErr w:type="spellStart"/>
      <w:r w:rsidRPr="00A168BE">
        <w:rPr>
          <w:rFonts w:ascii="Bookman Old Style" w:hAnsi="Bookman Old Style" w:cstheme="majorHAnsi"/>
        </w:rPr>
        <w:t>emojis</w:t>
      </w:r>
      <w:proofErr w:type="spellEnd"/>
      <w:r w:rsidRPr="00A168BE">
        <w:rPr>
          <w:rFonts w:ascii="Bookman Old Style" w:hAnsi="Bookman Old Style" w:cstheme="majorHAnsi"/>
        </w:rPr>
        <w:t>, facilitando visualmente a localização de documentos;</w:t>
      </w:r>
    </w:p>
    <w:p w14:paraId="080AD74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Um documento poderão ser classificado em mais de um etiqueta simultaneamente;</w:t>
      </w:r>
    </w:p>
    <w:p w14:paraId="22F1334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 etiquetas do setor deverão ficar disponíveis somente para usuários daquela pasta;</w:t>
      </w:r>
    </w:p>
    <w:p w14:paraId="1A481F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categorização dos documentos por meio de etiqueta também só aparecem para usuários do setor onde a etiqueta foi feita;</w:t>
      </w:r>
    </w:p>
    <w:p w14:paraId="5BED58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busca e filtragem de todos os tipos de documento disponíveis por meio de etiqueta, bastando selecioná-la antes de realizar uma busca avançada;</w:t>
      </w:r>
    </w:p>
    <w:p w14:paraId="3B55E46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clicar sob uma etiqueta, automaticamente deverá mostrar a busca e retornado todos os documentos vinculados;</w:t>
      </w:r>
    </w:p>
    <w:p w14:paraId="6928D6B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organizar as etiquetas de maneira estruturada, exibindo a hierarquia completa da etiqueta ao atribuir em um documento;</w:t>
      </w:r>
    </w:p>
    <w:p w14:paraId="5EC19E91" w14:textId="77777777" w:rsidR="00DD42E7" w:rsidRPr="00A168BE" w:rsidRDefault="00DD42E7" w:rsidP="00DD42E7">
      <w:pPr>
        <w:pStyle w:val="PargrafodaLista"/>
        <w:ind w:left="0"/>
        <w:jc w:val="both"/>
        <w:rPr>
          <w:rFonts w:ascii="Bookman Old Style" w:hAnsi="Bookman Old Style" w:cstheme="majorHAnsi"/>
        </w:rPr>
      </w:pPr>
    </w:p>
    <w:p w14:paraId="44ECFF16" w14:textId="77777777" w:rsidR="00DD42E7" w:rsidRPr="00A168BE" w:rsidRDefault="00DD42E7" w:rsidP="00DD42E7">
      <w:pPr>
        <w:pStyle w:val="PargrafodaLista"/>
        <w:ind w:left="0"/>
        <w:jc w:val="both"/>
        <w:rPr>
          <w:rFonts w:ascii="Bookman Old Style" w:hAnsi="Bookman Old Style" w:cstheme="majorHAnsi"/>
          <w:u w:val="single"/>
        </w:rPr>
      </w:pPr>
      <w:r w:rsidRPr="00A168BE">
        <w:rPr>
          <w:rFonts w:ascii="Bookman Old Style" w:hAnsi="Bookman Old Style" w:cstheme="majorHAnsi"/>
          <w:u w:val="single"/>
        </w:rPr>
        <w:t>Para o sistema de Assinatura Eletrônica Avançada:</w:t>
      </w:r>
    </w:p>
    <w:p w14:paraId="5302C3B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Assinatura Eletrônica Avançada é amparada pela Lei 14.063/2020, especificamente no Artigo 4º II, em conjunto a instrumento a ser publicado pela organização, ratificando que os </w:t>
      </w:r>
      <w:r w:rsidRPr="00A168BE">
        <w:rPr>
          <w:rFonts w:ascii="Bookman Old Style" w:hAnsi="Bookman Old Style" w:cstheme="majorHAnsi"/>
        </w:rPr>
        <w:lastRenderedPageBreak/>
        <w:t>usuários da plataforma são pessoais e intransferíveis, admitindo como forma de comprovação da autoria;</w:t>
      </w:r>
    </w:p>
    <w:p w14:paraId="2C1BEDD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Geração automática de certificados no padrão X509 para cada usuário interno ou contato externo cadastrado na plataforma que tenha um documento de identificação válido (CPF ou CNPJ). Tais certificados serão vinculados a uma cadeia certificadora emitida pela própria plataforma;</w:t>
      </w:r>
    </w:p>
    <w:p w14:paraId="46805C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certificado X509 estará em conformidade com os padrões utilizados na assinatura digital no formato </w:t>
      </w:r>
      <w:proofErr w:type="spellStart"/>
      <w:r w:rsidRPr="00A168BE">
        <w:rPr>
          <w:rFonts w:ascii="Bookman Old Style" w:hAnsi="Bookman Old Style" w:cstheme="majorHAnsi"/>
        </w:rPr>
        <w:t>PAdES</w:t>
      </w:r>
      <w:proofErr w:type="spellEnd"/>
      <w:r w:rsidRPr="00A168BE">
        <w:rPr>
          <w:rFonts w:ascii="Bookman Old Style" w:hAnsi="Bookman Old Style" w:cstheme="majorHAnsi"/>
        </w:rPr>
        <w:t>;</w:t>
      </w:r>
    </w:p>
    <w:p w14:paraId="456B41F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certificado X509 dos usuários e contatos serão mantidos vinculados à própria conta do usuário e só serão ativados em caso de digitação e validação da senha e só poderão ser utilizados dentro da plataforma;</w:t>
      </w:r>
    </w:p>
    <w:p w14:paraId="3ECEC2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Não deverá exigir instalação de nenhum </w:t>
      </w:r>
      <w:proofErr w:type="spellStart"/>
      <w:r w:rsidRPr="00A168BE">
        <w:rPr>
          <w:rFonts w:ascii="Bookman Old Style" w:hAnsi="Bookman Old Style" w:cstheme="majorHAnsi"/>
        </w:rPr>
        <w:t>plugin</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applet</w:t>
      </w:r>
      <w:proofErr w:type="spellEnd"/>
      <w:r w:rsidRPr="00A168BE">
        <w:rPr>
          <w:rFonts w:ascii="Bookman Old Style" w:hAnsi="Bookman Old Style" w:cstheme="majorHAnsi"/>
        </w:rPr>
        <w:t xml:space="preserve"> ou aplicativo no computador do usuário para sua utilização;</w:t>
      </w:r>
    </w:p>
    <w:p w14:paraId="1D08888F" w14:textId="77777777" w:rsidR="00DD42E7" w:rsidRPr="00A168BE" w:rsidRDefault="00DD42E7" w:rsidP="00DD42E7">
      <w:pPr>
        <w:pStyle w:val="PargrafodaLista"/>
        <w:ind w:left="0"/>
        <w:jc w:val="both"/>
        <w:rPr>
          <w:rFonts w:ascii="Bookman Old Style" w:hAnsi="Bookman Old Style" w:cstheme="majorHAnsi"/>
        </w:rPr>
      </w:pPr>
    </w:p>
    <w:p w14:paraId="6B6BAA8A" w14:textId="77777777" w:rsidR="00DD42E7" w:rsidRPr="00A168BE" w:rsidRDefault="00DD42E7" w:rsidP="00DD42E7">
      <w:pPr>
        <w:pStyle w:val="PargrafodaLista"/>
        <w:ind w:left="0"/>
        <w:jc w:val="both"/>
        <w:rPr>
          <w:rFonts w:ascii="Bookman Old Style" w:hAnsi="Bookman Old Style" w:cstheme="majorHAnsi"/>
          <w:u w:val="single"/>
        </w:rPr>
      </w:pPr>
      <w:r w:rsidRPr="00A168BE">
        <w:rPr>
          <w:rFonts w:ascii="Bookman Old Style" w:hAnsi="Bookman Old Style" w:cstheme="majorHAnsi"/>
          <w:u w:val="single"/>
        </w:rPr>
        <w:t>Para o sistema de Assinatura Eletrônica Qualificada (ICP-Brasil):</w:t>
      </w:r>
    </w:p>
    <w:p w14:paraId="1C7A73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Estar em conformidade com as normas da ICP-Brasil para documentos assinados, mais especificamente a DOC-ICP-15;</w:t>
      </w:r>
    </w:p>
    <w:p w14:paraId="209EC0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suporte a certificados do tipo A1 da ICP-Brasil e dispositivos criptográficos (</w:t>
      </w:r>
      <w:proofErr w:type="spellStart"/>
      <w:r w:rsidRPr="00A168BE">
        <w:rPr>
          <w:rFonts w:ascii="Bookman Old Style" w:hAnsi="Bookman Old Style" w:cstheme="majorHAnsi"/>
        </w:rPr>
        <w:t>tokens</w:t>
      </w:r>
      <w:proofErr w:type="spellEnd"/>
      <w:r w:rsidRPr="00A168BE">
        <w:rPr>
          <w:rFonts w:ascii="Bookman Old Style" w:hAnsi="Bookman Old Style" w:cstheme="majorHAnsi"/>
        </w:rPr>
        <w:t xml:space="preserve"> e </w:t>
      </w:r>
      <w:proofErr w:type="spellStart"/>
      <w:r w:rsidRPr="00A168BE">
        <w:rPr>
          <w:rFonts w:ascii="Bookman Old Style" w:hAnsi="Bookman Old Style" w:cstheme="majorHAnsi"/>
        </w:rPr>
        <w:t>smartcards</w:t>
      </w:r>
      <w:proofErr w:type="spellEnd"/>
      <w:r w:rsidRPr="00A168BE">
        <w:rPr>
          <w:rFonts w:ascii="Bookman Old Style" w:hAnsi="Bookman Old Style" w:cstheme="majorHAnsi"/>
        </w:rPr>
        <w:t>) para certificados do tipo A3, emitidos por Autoridades Certificadoras vinculadas a cadeia da ICP-Brasil;</w:t>
      </w:r>
    </w:p>
    <w:p w14:paraId="053D8C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Possuir componente para execução de assinaturas digitais com Certificado ICP-Brasil para no mínimo os navegadores Internet Explorer, Mozilla Firefox e Google </w:t>
      </w:r>
      <w:proofErr w:type="spellStart"/>
      <w:r w:rsidRPr="00A168BE">
        <w:rPr>
          <w:rFonts w:ascii="Bookman Old Style" w:hAnsi="Bookman Old Style" w:cstheme="majorHAnsi"/>
        </w:rPr>
        <w:t>Chrome</w:t>
      </w:r>
      <w:proofErr w:type="spellEnd"/>
      <w:r w:rsidRPr="00A168BE">
        <w:rPr>
          <w:rFonts w:ascii="Bookman Old Style" w:hAnsi="Bookman Old Style" w:cstheme="majorHAnsi"/>
        </w:rPr>
        <w:t>, em suas versões mais recentes, para no mínimo os sistemas operacionais Windows, Linux e </w:t>
      </w:r>
      <w:proofErr w:type="spellStart"/>
      <w:r w:rsidRPr="00A168BE">
        <w:rPr>
          <w:rFonts w:ascii="Bookman Old Style" w:hAnsi="Bookman Old Style" w:cstheme="majorHAnsi"/>
        </w:rPr>
        <w:t>MacOS</w:t>
      </w:r>
      <w:proofErr w:type="spellEnd"/>
      <w:r w:rsidRPr="00A168BE">
        <w:rPr>
          <w:rFonts w:ascii="Bookman Old Style" w:hAnsi="Bookman Old Style" w:cstheme="majorHAnsi"/>
        </w:rPr>
        <w:t>;</w:t>
      </w:r>
    </w:p>
    <w:p w14:paraId="253E34C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aplicativo móvel para permitir que usuários internos ou contatos externos possam carregar um certificado digital ICP-Brasil e assinar digitalmente documentos com suporte para no mínimo os sistemas operacionais móveis </w:t>
      </w:r>
      <w:proofErr w:type="spellStart"/>
      <w:r w:rsidRPr="00A168BE">
        <w:rPr>
          <w:rFonts w:ascii="Bookman Old Style" w:hAnsi="Bookman Old Style" w:cstheme="majorHAnsi"/>
        </w:rPr>
        <w:t>Android</w:t>
      </w:r>
      <w:proofErr w:type="spellEnd"/>
      <w:r w:rsidRPr="00A168BE">
        <w:rPr>
          <w:rFonts w:ascii="Bookman Old Style" w:hAnsi="Bookman Old Style" w:cstheme="majorHAnsi"/>
        </w:rPr>
        <w:t xml:space="preserve"> e </w:t>
      </w:r>
      <w:proofErr w:type="spellStart"/>
      <w:r w:rsidRPr="00A168BE">
        <w:rPr>
          <w:rFonts w:ascii="Bookman Old Style" w:hAnsi="Bookman Old Style" w:cstheme="majorHAnsi"/>
        </w:rPr>
        <w:t>iOS</w:t>
      </w:r>
      <w:proofErr w:type="spellEnd"/>
      <w:r w:rsidRPr="00A168BE">
        <w:rPr>
          <w:rFonts w:ascii="Bookman Old Style" w:hAnsi="Bookman Old Style" w:cstheme="majorHAnsi"/>
        </w:rPr>
        <w:t xml:space="preserve"> em suas versões mais recentes;</w:t>
      </w:r>
    </w:p>
    <w:p w14:paraId="5E7BBF8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Possuir verificação da validade e revogação do certificado digital do signatário no momento da realização da assinatura digital;</w:t>
      </w:r>
    </w:p>
    <w:p w14:paraId="4C70C8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realizar </w:t>
      </w:r>
      <w:proofErr w:type="spellStart"/>
      <w:r w:rsidRPr="00A168BE">
        <w:rPr>
          <w:rFonts w:ascii="Bookman Old Style" w:hAnsi="Bookman Old Style" w:cstheme="majorHAnsi"/>
        </w:rPr>
        <w:t>co-assinatura</w:t>
      </w:r>
      <w:proofErr w:type="spellEnd"/>
      <w:r w:rsidRPr="00A168BE">
        <w:rPr>
          <w:rFonts w:ascii="Bookman Old Style" w:hAnsi="Bookman Old Style" w:cstheme="majorHAnsi"/>
        </w:rPr>
        <w:t xml:space="preserve"> digital de documentos utilizando Certificado Digital ICP-Brasil na Central de Atendimento sem necessitar a criação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/senha na plataforma;</w:t>
      </w:r>
    </w:p>
    <w:p w14:paraId="1DBBA6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assinar digitalmente com a Assinatura Eletrônica deverá ser necessário que o usuário insira sua senha, como método de confirmação de segurança.</w:t>
      </w:r>
    </w:p>
    <w:p w14:paraId="42E9EC9E" w14:textId="77777777" w:rsidR="00DD42E7" w:rsidRPr="00A168BE" w:rsidRDefault="00DD42E7" w:rsidP="00DD42E7">
      <w:pPr>
        <w:pStyle w:val="PargrafodaLista"/>
        <w:ind w:left="0"/>
        <w:jc w:val="both"/>
        <w:rPr>
          <w:rFonts w:ascii="Bookman Old Style" w:hAnsi="Bookman Old Style" w:cstheme="majorHAnsi"/>
        </w:rPr>
      </w:pPr>
    </w:p>
    <w:p w14:paraId="23273108" w14:textId="77777777" w:rsidR="00DD42E7" w:rsidRPr="00A168BE" w:rsidRDefault="00DD42E7" w:rsidP="00DD42E7">
      <w:pPr>
        <w:pStyle w:val="PargrafodaLista"/>
        <w:ind w:left="0"/>
        <w:jc w:val="both"/>
        <w:rPr>
          <w:rFonts w:ascii="Bookman Old Style" w:hAnsi="Bookman Old Style" w:cstheme="majorHAnsi"/>
          <w:u w:val="single"/>
        </w:rPr>
      </w:pPr>
      <w:r w:rsidRPr="00A168BE">
        <w:rPr>
          <w:rFonts w:ascii="Bookman Old Style" w:hAnsi="Bookman Old Style" w:cstheme="majorHAnsi"/>
          <w:u w:val="single"/>
        </w:rPr>
        <w:t>Divisão por módulos</w:t>
      </w:r>
    </w:p>
    <w:p w14:paraId="3190CC4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plataforma deverá ter seu funcionamento dividido em módulos de modo a retratar a realidade documental da organização, sendo que os módulos poderão ser acessados por usuários internos e externos devidamente autorizados e em acordo com a resolução n°25 do CONARQ com item 2.1.5: O recurso de fluxo de trabalho de um sistema tem que permitir que fluxos de trabalho pré-programados sejam definidos, alterados e mantidos exclusivamente por usuário autorizado.</w:t>
      </w:r>
    </w:p>
    <w:p w14:paraId="1AF8DD5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Todos os módulos deverão utilizar do sistema de notificações multicanal unificado, com canais disponíveis conforme descrição de cada módulo.</w:t>
      </w:r>
    </w:p>
    <w:p w14:paraId="5850128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módulos poderão ser restritos a setores ou perfis de usuários específicos, conforme definição da organização;</w:t>
      </w:r>
    </w:p>
    <w:p w14:paraId="12E34F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acesso a consulta e criação de documentos de todos os módulos, quando disponíveis ao usuário, estarão disponíveis na mesma interface, através de um menu único de opções;</w:t>
      </w:r>
    </w:p>
    <w:p w14:paraId="357A7E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 módulo terá uma contagem própria de documentos não lidos por usuários do setor;</w:t>
      </w:r>
    </w:p>
    <w:p w14:paraId="3748C3AC" w14:textId="77777777" w:rsidR="00DD42E7" w:rsidRPr="00A168BE" w:rsidRDefault="00DD42E7" w:rsidP="00DD42E7">
      <w:pPr>
        <w:jc w:val="both"/>
        <w:rPr>
          <w:rFonts w:ascii="Bookman Old Style" w:hAnsi="Bookman Old Style" w:cstheme="majorHAnsi"/>
          <w:sz w:val="20"/>
          <w:szCs w:val="20"/>
        </w:rPr>
      </w:pPr>
    </w:p>
    <w:p w14:paraId="7D876018" w14:textId="77777777" w:rsidR="00DD42E7" w:rsidRPr="00A168BE" w:rsidRDefault="00DD42E7" w:rsidP="00DD42E7">
      <w:pPr>
        <w:pStyle w:val="PargrafodaLista"/>
        <w:ind w:left="0"/>
        <w:jc w:val="both"/>
        <w:rPr>
          <w:rFonts w:ascii="Bookman Old Style" w:hAnsi="Bookman Old Style" w:cstheme="majorHAnsi"/>
          <w:u w:val="single"/>
        </w:rPr>
      </w:pPr>
      <w:r w:rsidRPr="00A168BE">
        <w:rPr>
          <w:rFonts w:ascii="Bookman Old Style" w:hAnsi="Bookman Old Style" w:cstheme="majorHAnsi"/>
          <w:u w:val="single"/>
        </w:rPr>
        <w:t>Módulos disponíveis</w:t>
      </w:r>
    </w:p>
    <w:p w14:paraId="4D7E64EA"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Memorando</w:t>
      </w:r>
    </w:p>
    <w:p w14:paraId="04F249F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troca de informações oficiais entre setores da organização, com numeração automática e sequencial;</w:t>
      </w:r>
    </w:p>
    <w:p w14:paraId="5E0B49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Gerar QR </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xml:space="preserve"> automaticamente para localização facilitada do documento;</w:t>
      </w:r>
    </w:p>
    <w:p w14:paraId="720A52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redigir o documento em tela utilizando campo específico com capacidade de formatação de texto;</w:t>
      </w:r>
    </w:p>
    <w:p w14:paraId="10FB5B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redigir o documento em tela cheia;</w:t>
      </w:r>
    </w:p>
    <w:p w14:paraId="15FF6F7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movimentação de documentos por meio de despachos/atualizações com numeração automática e sequencial, identificando quando for uma resposta ou encaminhamento;</w:t>
      </w:r>
    </w:p>
    <w:p w14:paraId="03642E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envio de comunicação privada, onde apenas o usuário remetente e o usuário destinatário têm acesso ao documento e seus despachos e anexos, sem possibilidade de alteração da definição de privacidade;</w:t>
      </w:r>
    </w:p>
    <w:p w14:paraId="3547924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Função de geração de folha de rosto para impressão, permitindo a identificação e movimentação de processos ou materiais não digitais;</w:t>
      </w:r>
    </w:p>
    <w:p w14:paraId="15C444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Seletor de setor de destino conforme o organograma cadastrado e com busca por parte do nome ou sigla do setor;</w:t>
      </w:r>
    </w:p>
    <w:p w14:paraId="25913CF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anexar múltiplos arquivos ao enviar um memorando ou em suas movimentações;</w:t>
      </w:r>
    </w:p>
    <w:p w14:paraId="4FDD12F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utilizar modelos de documentos disponíveis em repositório da organização ou do setor;</w:t>
      </w:r>
    </w:p>
    <w:p w14:paraId="6F2E81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geração do documento redigido em formato PDF para assinatura eletrônica;</w:t>
      </w:r>
    </w:p>
    <w:p w14:paraId="663476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inclusão de múltiplos prazos no memorando para controle em calendário;</w:t>
      </w:r>
    </w:p>
    <w:p w14:paraId="05B968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Listar os setores envolvidos no documento, atualizando automaticamente a cada movimentação que envolve um novo setor;</w:t>
      </w:r>
    </w:p>
    <w:p w14:paraId="34F42D1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Exibir o status de resolução do documento nos setores envolvidos;</w:t>
      </w:r>
    </w:p>
    <w:p w14:paraId="1671E2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Exibir em formato de linha do tempo as ações realizadas dentro do documento;</w:t>
      </w:r>
    </w:p>
    <w:p w14:paraId="2A0C50D3" w14:textId="77777777" w:rsidR="00DD42E7" w:rsidRPr="00A168BE" w:rsidRDefault="00DD42E7" w:rsidP="00DD42E7">
      <w:pPr>
        <w:pStyle w:val="PargrafodaLista"/>
        <w:ind w:left="0"/>
        <w:jc w:val="both"/>
        <w:rPr>
          <w:rFonts w:ascii="Bookman Old Style" w:hAnsi="Bookman Old Style" w:cstheme="majorHAnsi"/>
        </w:rPr>
      </w:pPr>
    </w:p>
    <w:p w14:paraId="35858B31"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Ofício Eletrônico</w:t>
      </w:r>
    </w:p>
    <w:p w14:paraId="5F3996C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Envio de documentos oficiais Externos com E-mails rastreados;</w:t>
      </w:r>
    </w:p>
    <w:p w14:paraId="3F5AA1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documento </w:t>
      </w:r>
      <w:proofErr w:type="spellStart"/>
      <w:r w:rsidRPr="00A168BE">
        <w:rPr>
          <w:rFonts w:ascii="Bookman Old Style" w:hAnsi="Bookman Old Style" w:cstheme="majorHAnsi"/>
        </w:rPr>
        <w:t>devera</w:t>
      </w:r>
      <w:proofErr w:type="spellEnd"/>
      <w:r w:rsidRPr="00A168BE">
        <w:rPr>
          <w:rFonts w:ascii="Bookman Old Style" w:hAnsi="Bookman Old Style" w:cstheme="majorHAnsi"/>
        </w:rPr>
        <w:t xml:space="preserve"> ser gerado dentro da Organização e remetido de forma oficial e segura a seu destinatário, via e-mail. Com possibilidade de notificação por SMS (caso disponível);</w:t>
      </w:r>
    </w:p>
    <w:p w14:paraId="13009D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receber respostas dos Ofícios via sistema (Central de Atendimento) ou quando o destinatário responder o e-mail de notificação;</w:t>
      </w:r>
    </w:p>
    <w:p w14:paraId="19A1B8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Transparência de movimentações e todo o histórico mantido no sistema;</w:t>
      </w:r>
    </w:p>
    <w:p w14:paraId="6C3D42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Utilização de base única de contatos para todos os módulos da plataforma;</w:t>
      </w:r>
    </w:p>
    <w:p w14:paraId="0524C2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destinatário não precisará ser usuário da plataforma para acessar o documento ou </w:t>
      </w:r>
      <w:proofErr w:type="spellStart"/>
      <w:r w:rsidRPr="00A168BE">
        <w:rPr>
          <w:rFonts w:ascii="Bookman Old Style" w:hAnsi="Bookman Old Style" w:cstheme="majorHAnsi"/>
        </w:rPr>
        <w:t>tramitá-lo</w:t>
      </w:r>
      <w:proofErr w:type="spellEnd"/>
      <w:r w:rsidRPr="00A168BE">
        <w:rPr>
          <w:rFonts w:ascii="Bookman Old Style" w:hAnsi="Bookman Old Style" w:cstheme="majorHAnsi"/>
        </w:rPr>
        <w:t>, basta ser cadastrado em Contatos;</w:t>
      </w:r>
    </w:p>
    <w:p w14:paraId="6E37930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ofícios a serem acessados na parte externa da plataforma compartilharão de mesma numeração do ofício interno;</w:t>
      </w:r>
    </w:p>
    <w:p w14:paraId="65111C4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geração de QR-</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xml:space="preserve"> para cada ofício enviado.</w:t>
      </w:r>
    </w:p>
    <w:p w14:paraId="5C75F534" w14:textId="77777777" w:rsidR="00DD42E7" w:rsidRPr="00A168BE" w:rsidRDefault="00DD42E7" w:rsidP="00DD42E7">
      <w:pPr>
        <w:pStyle w:val="PargrafodaLista"/>
        <w:ind w:left="0"/>
        <w:jc w:val="both"/>
        <w:rPr>
          <w:rFonts w:ascii="Bookman Old Style" w:hAnsi="Bookman Old Style" w:cstheme="majorHAnsi"/>
        </w:rPr>
      </w:pPr>
    </w:p>
    <w:p w14:paraId="344CB4F1"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Circular</w:t>
      </w:r>
    </w:p>
    <w:p w14:paraId="7DC64E5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Troca de informações internas na organização: entre um setor e diversos outros, com caráter de informação;</w:t>
      </w:r>
    </w:p>
    <w:p w14:paraId="3BB8B3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redigir o conteúdo da circular em tela através de formatador de texto próprio;</w:t>
      </w:r>
    </w:p>
    <w:p w14:paraId="37CB296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Possibilidade de selecionar todos os setores da organização, selecionar parcialmente um setor e todos os seus subsetores ou selecionar individualmente qualquer setor do organograma.</w:t>
      </w:r>
    </w:p>
    <w:p w14:paraId="0800A1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definição de prioridade (Urgente), exibindo priorização na lista de circulares do setor.</w:t>
      </w:r>
    </w:p>
    <w:p w14:paraId="1B37C5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Rastreabilidade automática informando data e hora dos usuários que leram a circular enviada;</w:t>
      </w:r>
    </w:p>
    <w:p w14:paraId="459286D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dos usuários responderem à circular, podendo esta resposta ser aberta (todos os envolvidos na circular poderão visualizar) ou restrita (somente usuários do setor remetente poderão visualizar).</w:t>
      </w:r>
    </w:p>
    <w:p w14:paraId="214C9A2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anexar arquivos ao enviar a circular ou em suas atualizações.</w:t>
      </w:r>
    </w:p>
    <w:p w14:paraId="12C1FFF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incluir uma atividade ou prazo dentro da circular, para controle de datas.</w:t>
      </w:r>
    </w:p>
    <w:p w14:paraId="37866D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arquivar a circular recebida e não ser mais notificado de novas interações no documento;</w:t>
      </w:r>
    </w:p>
    <w:p w14:paraId="3B2359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encaminhamento da circular para um setor até então não presente no documento;</w:t>
      </w:r>
    </w:p>
    <w:p w14:paraId="563833C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Todos os setores envolvidos poderão ler todas as respostas abertas.</w:t>
      </w:r>
    </w:p>
    <w:p w14:paraId="45276F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definir uma data para arquivamento automático da circular.</w:t>
      </w:r>
    </w:p>
    <w:p w14:paraId="14F128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marcar a circular como meramente informativa, onde não é aceito respostas ou encaminhamentos.</w:t>
      </w:r>
    </w:p>
    <w:p w14:paraId="02B19A57" w14:textId="77777777" w:rsidR="00DD42E7" w:rsidRPr="00A168BE" w:rsidRDefault="00DD42E7" w:rsidP="00DD42E7">
      <w:pPr>
        <w:pStyle w:val="PargrafodaLista"/>
        <w:ind w:left="0"/>
        <w:jc w:val="both"/>
        <w:rPr>
          <w:rFonts w:ascii="Bookman Old Style" w:hAnsi="Bookman Old Style" w:cstheme="majorHAnsi"/>
          <w:b/>
          <w:bCs/>
        </w:rPr>
      </w:pPr>
    </w:p>
    <w:p w14:paraId="727A9EE5"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Protocolo Eletrônico</w:t>
      </w:r>
    </w:p>
    <w:p w14:paraId="652EA6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Abertura de protocolo por acesso externo na Central de Atendimento ou cadastro por usuário interno do sistema.</w:t>
      </w:r>
    </w:p>
    <w:p w14:paraId="49AC440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escolher entre a visualização dos protocolos em formato de lista ou formato de calendário (baseado nos prazos)</w:t>
      </w:r>
    </w:p>
    <w:p w14:paraId="70BBBB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identificar na lista se o protocolo possui anexos ou prazos sem precisar abrir o documento.</w:t>
      </w:r>
    </w:p>
    <w:p w14:paraId="6D10607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escolher entre a ordenação por número do protocolo ou data de última movimentação</w:t>
      </w:r>
    </w:p>
    <w:p w14:paraId="285182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ao usuário identificar qual a forma utilizada para abertura do protocolo. Quando realizada por usuário interno (atendente), possibilita a identificação do mesmo de forma automática</w:t>
      </w:r>
    </w:p>
    <w:p w14:paraId="59FC0D8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Registrar no próprio documento todas as movimentações e eventos relacionados ao protocolo, permitindo uma leitura cronológica de todas as ações realizadas pelos usuários ao longo do tempo</w:t>
      </w:r>
    </w:p>
    <w:p w14:paraId="359FE6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acesso ao documento gerado no protocolo por meio de QR-</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xml:space="preserve">, código externo e por lista de protocolos após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do requerente na Central de Atendimento</w:t>
      </w:r>
    </w:p>
    <w:p w14:paraId="52619DF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de assuntos de modo a facilitar a escolha do tipo de demanda por meio de lista, permitindo a organização hierárquica dos serviços disponíveis</w:t>
      </w:r>
    </w:p>
    <w:p w14:paraId="05F5F72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configurar direcionamento automático por assunto para setor da organização responsável pelo atendimento</w:t>
      </w:r>
    </w:p>
    <w:p w14:paraId="481684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configurar setor da organização para atuar como central de distribuição para assuntos que não possuam direcionamento automático cadastrado</w:t>
      </w:r>
    </w:p>
    <w:p w14:paraId="22D7C95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exibir comprovante de protocolização (código externo) para requerente de forma automática no momento da inclusão da solicitação, incluindo o setor que a demanda foi entregue</w:t>
      </w:r>
    </w:p>
    <w:p w14:paraId="4B5409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setor de destino do protocolo terão acesso integral ao conteúdo do requerimento e suas movimentações. O setor pode encaminhar ou responder, para outro setor da organização ou diretamente ao requerente.</w:t>
      </w:r>
    </w:p>
    <w:p w14:paraId="71F436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Os setores da organização poderão resolver sua participação na demanda unilateralmente e ela continua com status em aberto e tramitando nos setores com alguma tarefa pendente ou atendendo ao requerente.</w:t>
      </w:r>
    </w:p>
    <w:p w14:paraId="40D9647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setor marcar como resolvido, com a possibilidade de acompanhar as próximas tramitações de todos os envolvidos, devolvendo o protocolo na caixa de entrada do setor ou somente ser notificado quando for instado em uma tramitação</w:t>
      </w:r>
    </w:p>
    <w:p w14:paraId="6EF10EB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no setor responsável definir que um protocolo foi concluído definitivamente. Neste status, o protocolo não aceita mais interações externas. O usuário do setor responsável pode reverter a conclusão a qualquer momento, permitindo novamente que o requerente se manifeste.</w:t>
      </w:r>
    </w:p>
    <w:p w14:paraId="30CE4D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de anexos identificados em cada assunto de protocolo. Estes anexos poderão ser obrigatórios ou opcionais, e também aceitar somente extensões de arquivo específicas.</w:t>
      </w:r>
    </w:p>
    <w:p w14:paraId="7576C19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e exibição no documento de prazo automático em dias para cada assunto de protocolo.</w:t>
      </w:r>
    </w:p>
    <w:p w14:paraId="67EE2EF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qualquer setor com acesso ao documento inclua, altere ou conclua estes prazos no documento. Estas ações devem ser registradas e exibidas no próprio documento.</w:t>
      </w:r>
    </w:p>
    <w:p w14:paraId="378CF4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os prazos do documento possuam configuração individual de alerta de vencimento, possibilitando ao usuário indicar a forma de alerta e dias antes do vencimento.</w:t>
      </w:r>
    </w:p>
    <w:p w14:paraId="3587F2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definição de obrigatoriedade de uso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verificado pelo requerente (com certificado ICP-Brasil /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gov.br) para protocolo em determinados assuntos.</w:t>
      </w:r>
    </w:p>
    <w:p w14:paraId="3B739F3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de assuntos para atendimento exclusivo de balcão (interno), sendo que estes não devem ser exibidos na Central de Atendimento</w:t>
      </w:r>
    </w:p>
    <w:p w14:paraId="5DB0F36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inclusão de mapa de localização para coleta de </w:t>
      </w:r>
      <w:proofErr w:type="spellStart"/>
      <w:r w:rsidRPr="00A168BE">
        <w:rPr>
          <w:rFonts w:ascii="Bookman Old Style" w:hAnsi="Bookman Old Style" w:cstheme="majorHAnsi"/>
        </w:rPr>
        <w:t>geo-referenciamento</w:t>
      </w:r>
      <w:proofErr w:type="spellEnd"/>
      <w:r w:rsidRPr="00A168BE">
        <w:rPr>
          <w:rFonts w:ascii="Bookman Old Style" w:hAnsi="Bookman Old Style" w:cstheme="majorHAnsi"/>
        </w:rPr>
        <w:t xml:space="preserve"> da demanda em determinados assuntos. O mapa deve ser interativo, permitindo a busca de informações e apontamento exato através de pino ou marcador equivalente.</w:t>
      </w:r>
    </w:p>
    <w:p w14:paraId="687777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de campos de identificação de pessoas envolvidas em determinados assuntos de protocolo, possibilitando que estes acompanhem e interajam no documento através da Central de Atendimento</w:t>
      </w:r>
    </w:p>
    <w:p w14:paraId="4A3576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interações (movimentações) por setores envolvidos e requerente externo, possibilitando a inclusão de texto e anexos em formatos previamente definidos.</w:t>
      </w:r>
    </w:p>
    <w:p w14:paraId="0007D9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setores previamente autorizados efetuem ação de alteração de assunto, possibilitando a correção de eventual equívoco na classificação inicial da demanda. Esta alteração deve ser registrada e exibida no próprio documento, exibindo a data e hora e classificação anterior.</w:t>
      </w:r>
    </w:p>
    <w:p w14:paraId="481F0F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que o requerente avalie a qualidade do atendimento recebido quando um documento for resolvido por todos os setores participantes, diretamente no e-mail recebido ou através da visualização do documento na Central de Atendimento. Esta avaliação deve ser no formato de estrelas ou equivalente gráfico, atribuindo-se um peso a cada ícone da escala, para que uma média seja calculada nos indicadores dos setores envolvidos.</w:t>
      </w:r>
    </w:p>
    <w:p w14:paraId="6A9086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usuário interno receba documentos ou itens de forma física e gere um recibo com as informações do protocolo para confirmação de recebimento das partes envolvidas.</w:t>
      </w:r>
    </w:p>
    <w:p w14:paraId="457316D5" w14:textId="77777777" w:rsidR="00DD42E7" w:rsidRPr="00A168BE" w:rsidRDefault="00DD42E7" w:rsidP="00DD42E7">
      <w:pPr>
        <w:pStyle w:val="PargrafodaLista"/>
        <w:ind w:left="0"/>
        <w:jc w:val="both"/>
        <w:rPr>
          <w:rFonts w:ascii="Bookman Old Style" w:hAnsi="Bookman Old Style" w:cstheme="majorHAnsi"/>
          <w:b/>
          <w:bCs/>
        </w:rPr>
      </w:pPr>
    </w:p>
    <w:p w14:paraId="6B3FC41D"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Ouvidoria Digital</w:t>
      </w:r>
    </w:p>
    <w:p w14:paraId="08538B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atendimento da Lei 13.460/2017, que dispõe sobre participação, proteção e defesa dos direitos do usuário dos serviços públicos da administração pública;</w:t>
      </w:r>
    </w:p>
    <w:p w14:paraId="081A22A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ouvidoria será um canal para cidadão apresentar sugestões, elogios, solicitações, reclamações e denúncias. No serviço público, a ouvidoria é uma espécie de “ponte” entre você e a Administração Pública (que são os órgãos, entidades e agentes públicos que trabalham nos diversos setores do governo federal, estadual e municipal).</w:t>
      </w:r>
    </w:p>
    <w:p w14:paraId="6DB14D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 ouvidoria digital receberá as manifestações dos cidadãos, analisa, orienta, encaminha às áreas responsáveis pelo tratamento ou apuração, responde ao manifestante e conclui a manifestação.</w:t>
      </w:r>
    </w:p>
    <w:p w14:paraId="460523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registro de manifestação diretamente pelo requerente através de Central de Atendimento da organização</w:t>
      </w:r>
    </w:p>
    <w:p w14:paraId="4E34933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também o registro de manifestação por usuário interno autorizado do sistema, possibilitando o atendimento através de canais adicionais como telefone, redes sociais e atendimento presencial. Este registro deve ser vinculado ao nome do requerente que está sendo atendido.</w:t>
      </w:r>
    </w:p>
    <w:p w14:paraId="5200292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identificar a manifestação por finalidade: Denúncia: comunicar a ocorrência de ato ilícito, a prática de irregularidade por agentes públicos ou de ilícito cuja solução dependa da atuação dos órgãos </w:t>
      </w:r>
      <w:proofErr w:type="spellStart"/>
      <w:r w:rsidRPr="00A168BE">
        <w:rPr>
          <w:rFonts w:ascii="Bookman Old Style" w:hAnsi="Bookman Old Style" w:cstheme="majorHAnsi"/>
        </w:rPr>
        <w:t>apuratórios</w:t>
      </w:r>
      <w:proofErr w:type="spellEnd"/>
      <w:r w:rsidRPr="00A168BE">
        <w:rPr>
          <w:rFonts w:ascii="Bookman Old Style" w:hAnsi="Bookman Old Style" w:cstheme="majorHAnsi"/>
        </w:rPr>
        <w:t xml:space="preserve"> competentes. Exemplo: usuária denuncia irregularidades em convênio cujos repasses foram efetuados, mas a obra não foi concluída; Elogio: demonstrar reconhecimento ou satisfação sobre o serviço público oferecido ou o atendimento recebido. Exemplo: usuário utiliza os serviços da biblioteca de um órgão e se sente satisfeito com o atendimento prestado pela bibliotecária; depois disso, registra um elogio à servidora; Reclamação: demonstrar sua insatisfação relativa à prestação de serviço público e à conduta de agentes públicos na prestação e na fiscalização desse serviço. Exemplo: usuário tenta acessar o sítio de determinada Secretaria para dar entrada em pedido e não consegue; Solicitação: pedir a adoção de providências por parte dos órgãos e das entidades da administração pública. Exemplo: usuário comunica a falta de um medicamento e requer a solução do problema; e Sugestão: registrar ideia ou proposta de melhoria de atendimento de serviços públicos prestados por órgãos e entidades da administração pública. Exemplo: usuária sugere que seja disponibilizado serviço de fotocópias próximo ao balcão de atendimento de um órgão público.</w:t>
      </w:r>
    </w:p>
    <w:p w14:paraId="6B3883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interno atendente a indicação do método de entrada do atendimento: Telefone, Correspondência, E-mail, Rede Social, Atendimento social ou Site;</w:t>
      </w:r>
    </w:p>
    <w:p w14:paraId="722460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w:t>
      </w:r>
      <w:proofErr w:type="spellStart"/>
      <w:r w:rsidRPr="00A168BE">
        <w:rPr>
          <w:rFonts w:ascii="Bookman Old Style" w:hAnsi="Bookman Old Style" w:cstheme="majorHAnsi"/>
        </w:rPr>
        <w:t>geolocalização</w:t>
      </w:r>
      <w:proofErr w:type="spellEnd"/>
      <w:r w:rsidRPr="00A168BE">
        <w:rPr>
          <w:rFonts w:ascii="Bookman Old Style" w:hAnsi="Bookman Old Style" w:cstheme="majorHAnsi"/>
        </w:rPr>
        <w:t xml:space="preserve"> na mesma tela da manifestação, exibindo ferramenta de mapa interativa que permita busca por endereço, digitação de coordenada geográfica e apontamento e/ou ajuste de coordenada geográfica através de método de pino;</w:t>
      </w:r>
    </w:p>
    <w:p w14:paraId="789FAE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exibir as manifestações recebidas pelo setor em formato de </w:t>
      </w:r>
      <w:proofErr w:type="gramStart"/>
      <w:r w:rsidRPr="00A168BE">
        <w:rPr>
          <w:rFonts w:ascii="Bookman Old Style" w:hAnsi="Bookman Old Style" w:cstheme="majorHAnsi"/>
        </w:rPr>
        <w:t>listagem(</w:t>
      </w:r>
      <w:proofErr w:type="gramEnd"/>
      <w:r w:rsidRPr="00A168BE">
        <w:rPr>
          <w:rFonts w:ascii="Bookman Old Style" w:hAnsi="Bookman Old Style" w:cstheme="majorHAnsi"/>
        </w:rPr>
        <w:t>com ordenação por número, última atividade e prazo), formato de calendário (exibindo as manifestações com seu prazo final de resposta) e em formato pinos em mapa geográfico interativo;</w:t>
      </w:r>
    </w:p>
    <w:p w14:paraId="20E67F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filtrar as manifestações recebidas pelo setor por assunto escolhido, período de data de abertura, nome do requerente e marcadores aplicados;</w:t>
      </w:r>
    </w:p>
    <w:p w14:paraId="45AA8F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interações (movimentações) por setores envolvidos e requerente externo, possibilitando a inclusão de texto e anexos em formatos previamente definidos.</w:t>
      </w:r>
    </w:p>
    <w:p w14:paraId="3B40046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de assuntos de modo a facilitar a escolha do tipo de manifestação por meio de lista, permitindo a organização hierárquica das atividades disponíveis</w:t>
      </w:r>
    </w:p>
    <w:p w14:paraId="21F4B8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configurar o direcionamento automático por assunto para setor da organização responsável pelo atendimento, sempre incluindo também como destino à Ouvidoria para acompanhamento;</w:t>
      </w:r>
    </w:p>
    <w:p w14:paraId="445160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setores previamente autorizados efetuem ação de recategorização de assunto, possibilitando a correção de eventual equívoco na classificação inicial da manifestação. Esta alteração deve ser registrada e exibida no próprio documento, exibindo a data e hora e classificação anterior.</w:t>
      </w:r>
    </w:p>
    <w:p w14:paraId="0101986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Deverá exibir comprovante de registro (código externo) para requerente de forma automática no momento da inclusão da manifestação, incluindo o setor que a demanda foi entregue;</w:t>
      </w:r>
    </w:p>
    <w:p w14:paraId="35409BD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O setor de destino da manifestação terão acesso integral ao conteúdo do requerimento e suas movimentações. O setor pode encaminhar ou responder, para outro setor da organização ou diretamente ao solicitante.</w:t>
      </w:r>
    </w:p>
    <w:p w14:paraId="0AA804B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setores da organização poderão resolver sua participação na manifestação unilateralmente e ela continua com status em aberto e tramitando nos setores com alguma atividade pendente ou atendendo ao requerente.</w:t>
      </w:r>
    </w:p>
    <w:p w14:paraId="6ACAA6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setor marcar como resolvido, com a possibilidade de acompanhar as próximas tramitações de todos os envolvidos, devolvendo a manifestação na caixa de entrada do setor ou somente ser notificado quando for instado em uma tramitação</w:t>
      </w:r>
    </w:p>
    <w:p w14:paraId="7B5DC60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à Ouvidoria responder ao solicitante e marcar automaticamente como resolvido em todos os setores que eventualmente estejam envolvidos na manifestação.</w:t>
      </w:r>
    </w:p>
    <w:p w14:paraId="578289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 que o requerente avalie a qualidade do atendimento recebido quando um documento for resolvido por todos os setores participantes, diretamente no e-mail recebido ou através da visualização do documento na Central de Atendimento. Esta avaliação deve ser no formato de estrelas ou equivalente gráfico, atribuindo-se um peso a cada ícone da escala, para que uma média seja calculada nos indicadores dos setores envolvidos.</w:t>
      </w:r>
    </w:p>
    <w:p w14:paraId="45F145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garantia de proteção à identidade do solicitante (por força da Lei nº 12.527/11 e Lei 13.460/2017), deve permitir a escolha do tipo de identificação na manifestação que está sendo registrada: Sem sigilo: quando o manifestante informa um meio de contato (e-mail, telefone, endereço) e Permitir que sua identificação esteja disponível para os setores envolvidos no atendimento; Sigilosa: quando o manifestante se identifica, contudo, solicita o sigilo sobre sua identificação. Nesta situação somente a Ouvidoria tem acesso aos dados de identificação e os setores envolvidos visualizam apenas o conteúdo da manifestação; Anônimo: quando o manifestante não se identifica e não informa um meio de contato. Nesta situação, o manifestante poderá acompanhar a demanda através do comprovante de registro (código externo) exibido no momento da criação da manifestação.</w:t>
      </w:r>
    </w:p>
    <w:p w14:paraId="5413605F" w14:textId="77777777" w:rsidR="00DD42E7" w:rsidRPr="00A168BE" w:rsidRDefault="00DD42E7" w:rsidP="00DD42E7">
      <w:pPr>
        <w:jc w:val="both"/>
        <w:rPr>
          <w:rFonts w:ascii="Bookman Old Style" w:hAnsi="Bookman Old Style"/>
        </w:rPr>
      </w:pPr>
    </w:p>
    <w:p w14:paraId="0664F1DC"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 xml:space="preserve">Pedido de </w:t>
      </w:r>
      <w:proofErr w:type="spellStart"/>
      <w:r w:rsidRPr="00A168BE">
        <w:rPr>
          <w:rFonts w:ascii="Bookman Old Style" w:hAnsi="Bookman Old Style" w:cstheme="majorHAnsi"/>
          <w:b/>
          <w:bCs/>
        </w:rPr>
        <w:t>e-SIC</w:t>
      </w:r>
      <w:proofErr w:type="spellEnd"/>
    </w:p>
    <w:p w14:paraId="699F3420" w14:textId="21CEB1E6"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recebimentos de demandas ori</w:t>
      </w:r>
      <w:r w:rsidR="003E2BDA">
        <w:rPr>
          <w:rFonts w:ascii="Bookman Old Style" w:hAnsi="Bookman Old Style" w:cstheme="majorHAnsi"/>
        </w:rPr>
        <w:t>u</w:t>
      </w:r>
      <w:bookmarkStart w:id="1" w:name="_GoBack"/>
      <w:bookmarkEnd w:id="1"/>
      <w:r w:rsidRPr="00A168BE">
        <w:rPr>
          <w:rFonts w:ascii="Bookman Old Style" w:hAnsi="Bookman Old Style" w:cstheme="majorHAnsi"/>
        </w:rPr>
        <w:t>ndas da LAI - Lei de Acesso à Informação;</w:t>
      </w:r>
    </w:p>
    <w:p w14:paraId="1B9F9A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 solicitações poderão ser feitas via internet ou cadastradas manualmente por operador, a partir de visita presencial, telefone ou correspondência do solicitante;</w:t>
      </w:r>
    </w:p>
    <w:p w14:paraId="54E78F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resposta/encaminhamento da demanda internamente para qualquer setor da árvore que tiver ao menos um usuário ativo;</w:t>
      </w:r>
    </w:p>
    <w:p w14:paraId="526D2A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Inclusão de anexos na solicitação original ou em qualquer uma das movimentações</w:t>
      </w:r>
    </w:p>
    <w:p w14:paraId="40F26F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Funcionalidades similares às demais estruturas de documentos</w:t>
      </w:r>
    </w:p>
    <w:p w14:paraId="2FBD2D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categorização das demandas pro assunto</w:t>
      </w:r>
    </w:p>
    <w:p w14:paraId="0791A1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divulgação pública na web de gráfico contendo as informações de: quantidade total de demandas da LAI recebidas, divisão do quantitativo por assunto, por setor, por situação ou por prioridade;</w:t>
      </w:r>
    </w:p>
    <w:p w14:paraId="78E9C727" w14:textId="77777777" w:rsidR="00DD42E7" w:rsidRPr="00A168BE" w:rsidRDefault="00DD42E7" w:rsidP="00DD42E7">
      <w:pPr>
        <w:jc w:val="both"/>
        <w:rPr>
          <w:rFonts w:ascii="Bookman Old Style" w:hAnsi="Bookman Old Style"/>
        </w:rPr>
      </w:pPr>
    </w:p>
    <w:p w14:paraId="3B8A2219"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Processo Administrativo</w:t>
      </w:r>
    </w:p>
    <w:p w14:paraId="3D4AE7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da criação de Processos Administrativos na organização, consolidando atos eletrônicos de outros módulos através de lista com assuntos pré-definidos;</w:t>
      </w:r>
    </w:p>
    <w:p w14:paraId="7DA12D0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configuração de setor inicial do processo a partir do assunto selecionado;</w:t>
      </w:r>
    </w:p>
    <w:p w14:paraId="2B4AA4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inclusão de campos personalizados (formulário) na abertura do processo, permitindo capturar informações de maneira organizada;</w:t>
      </w:r>
    </w:p>
    <w:p w14:paraId="69A0BB7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utilização de modelos de texto para padronização da abertura e trâmite dos processos;</w:t>
      </w:r>
    </w:p>
    <w:p w14:paraId="5644952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Possibilidade de gerar documentos complementares dentro processo administrativo, incluindo referência na linha do tempo, podendo aproveitar de forma automática os dados envolvidos;</w:t>
      </w:r>
    </w:p>
    <w:p w14:paraId="201AD99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inclusão de outros documentos eletrônicos da plataforma para serem referenciados no processo administrativo, devendo retroalimentar no documento citado sobre a inclusão do mesmo;</w:t>
      </w:r>
    </w:p>
    <w:p w14:paraId="411ABA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inclusão de anexos nos atos do processo;</w:t>
      </w:r>
    </w:p>
    <w:p w14:paraId="395F19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configuração para utilização da funcionalidade de Deferido/Indeferido em determinados setores;</w:t>
      </w:r>
    </w:p>
    <w:p w14:paraId="106E7C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geração automática de número do processo por assunto ou geral da organização, com possibilidade de utilizar padrão customizado da entidade;</w:t>
      </w:r>
    </w:p>
    <w:p w14:paraId="79AA69C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da inserção de múltiplos prazos dentro dos processos administrativos;</w:t>
      </w:r>
    </w:p>
    <w:p w14:paraId="19A9C5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poder restringir a abertura e tramitação de </w:t>
      </w:r>
      <w:proofErr w:type="spellStart"/>
      <w:r w:rsidRPr="00A168BE">
        <w:rPr>
          <w:rFonts w:ascii="Bookman Old Style" w:hAnsi="Bookman Old Style" w:cstheme="majorHAnsi"/>
        </w:rPr>
        <w:t>Processo</w:t>
      </w:r>
      <w:proofErr w:type="spellEnd"/>
      <w:r w:rsidRPr="00A168BE">
        <w:rPr>
          <w:rFonts w:ascii="Bookman Old Style" w:hAnsi="Bookman Old Style" w:cstheme="majorHAnsi"/>
        </w:rPr>
        <w:t xml:space="preserve"> Administrativos por setor;</w:t>
      </w:r>
    </w:p>
    <w:p w14:paraId="210F512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inclusão de anexos obrigatórios para cada assunto, exigindo os requisitos mínimos definidos na configuração no momento da abertura;</w:t>
      </w:r>
    </w:p>
    <w:p w14:paraId="63AA4B8B" w14:textId="77777777" w:rsidR="00DD42E7" w:rsidRPr="00A168BE" w:rsidRDefault="00DD42E7" w:rsidP="00DD42E7">
      <w:pPr>
        <w:jc w:val="both"/>
        <w:rPr>
          <w:rFonts w:ascii="Bookman Old Style" w:hAnsi="Bookman Old Style"/>
        </w:rPr>
      </w:pPr>
    </w:p>
    <w:p w14:paraId="1720FAAD"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Aplicativo móvel para Atendimento</w:t>
      </w:r>
    </w:p>
    <w:p w14:paraId="673D76E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Aplicativo móvel nativo disponível para sistemas operacionais </w:t>
      </w:r>
      <w:proofErr w:type="spellStart"/>
      <w:r w:rsidRPr="00A168BE">
        <w:rPr>
          <w:rFonts w:ascii="Bookman Old Style" w:hAnsi="Bookman Old Style" w:cstheme="majorHAnsi"/>
        </w:rPr>
        <w:t>Android</w:t>
      </w:r>
      <w:proofErr w:type="spellEnd"/>
      <w:r w:rsidRPr="00A168BE">
        <w:rPr>
          <w:rFonts w:ascii="Bookman Old Style" w:hAnsi="Bookman Old Style" w:cstheme="majorHAnsi"/>
        </w:rPr>
        <w:t xml:space="preserve"> e </w:t>
      </w:r>
      <w:proofErr w:type="spellStart"/>
      <w:r w:rsidRPr="00A168BE">
        <w:rPr>
          <w:rFonts w:ascii="Bookman Old Style" w:hAnsi="Bookman Old Style" w:cstheme="majorHAnsi"/>
        </w:rPr>
        <w:t>iOS</w:t>
      </w:r>
      <w:proofErr w:type="spellEnd"/>
      <w:r w:rsidRPr="00A168BE">
        <w:rPr>
          <w:rFonts w:ascii="Bookman Old Style" w:hAnsi="Bookman Old Style" w:cstheme="majorHAnsi"/>
        </w:rPr>
        <w:t xml:space="preserve">, com instalação através das lojas de aplicativos oficiais Play </w:t>
      </w:r>
      <w:proofErr w:type="spellStart"/>
      <w:r w:rsidRPr="00A168BE">
        <w:rPr>
          <w:rFonts w:ascii="Bookman Old Style" w:hAnsi="Bookman Old Style" w:cstheme="majorHAnsi"/>
        </w:rPr>
        <w:t>Store</w:t>
      </w:r>
      <w:proofErr w:type="spellEnd"/>
      <w:r w:rsidRPr="00A168BE">
        <w:rPr>
          <w:rFonts w:ascii="Bookman Old Style" w:hAnsi="Bookman Old Style" w:cstheme="majorHAnsi"/>
        </w:rPr>
        <w:t xml:space="preserve"> e </w:t>
      </w:r>
      <w:proofErr w:type="spellStart"/>
      <w:r w:rsidRPr="00A168BE">
        <w:rPr>
          <w:rFonts w:ascii="Bookman Old Style" w:hAnsi="Bookman Old Style" w:cstheme="majorHAnsi"/>
        </w:rPr>
        <w:t>App</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Store</w:t>
      </w:r>
      <w:proofErr w:type="spellEnd"/>
      <w:r w:rsidRPr="00A168BE">
        <w:rPr>
          <w:rFonts w:ascii="Bookman Old Style" w:hAnsi="Bookman Old Style" w:cstheme="majorHAnsi"/>
        </w:rPr>
        <w:t>, respectivamente;</w:t>
      </w:r>
    </w:p>
    <w:p w14:paraId="3C0703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Tela inicial solicita acesso a localização do dispositivo. Esta tem objetivo de mostrar as entidades mais próximas que estão utilizando o aplicativo no atendimento;</w:t>
      </w:r>
    </w:p>
    <w:p w14:paraId="742ED2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escolher a entidade, ordenadas pela mais próxima habilitada no aplicativo, para realizar a solicitação;</w:t>
      </w:r>
    </w:p>
    <w:p w14:paraId="43496B9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Após a seleção da entidade, aplicativo carregará identidade visual (logo, cores e fundo de tela).</w:t>
      </w:r>
    </w:p>
    <w:p w14:paraId="72B15B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Totalmente integrado a plataforma web, administração dos serviços disponíveis em cada módulo é a mesma utilizada na Central de Atendimento;</w:t>
      </w:r>
    </w:p>
    <w:p w14:paraId="18FE910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Pessoa física ou jurídica poderá utilizar um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e senha já existente da Central de Atendimento ou fazer um cadastro pelo próprio aplicativo;</w:t>
      </w:r>
    </w:p>
    <w:p w14:paraId="790DD5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Após identificado, são exibidos os documentos vinculados a pessoa na </w:t>
      </w:r>
      <w:proofErr w:type="spellStart"/>
      <w:r w:rsidRPr="00A168BE">
        <w:rPr>
          <w:rFonts w:ascii="Bookman Old Style" w:hAnsi="Bookman Old Style" w:cstheme="majorHAnsi"/>
        </w:rPr>
        <w:t>Inbox</w:t>
      </w:r>
      <w:proofErr w:type="spellEnd"/>
      <w:r w:rsidRPr="00A168BE">
        <w:rPr>
          <w:rFonts w:ascii="Bookman Old Style" w:hAnsi="Bookman Old Style" w:cstheme="majorHAnsi"/>
        </w:rPr>
        <w:t>, separada em duas abas: documentos em aberto (que estão pendente de resolução na entidade) e documentos arquivados (que já foram resolvidos pela entidade);</w:t>
      </w:r>
    </w:p>
    <w:p w14:paraId="22CAAFB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editar os seus dados através do menu “Minha Conta”;</w:t>
      </w:r>
    </w:p>
    <w:p w14:paraId="54C44B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Aplicativo manterá a identificação do usuário, mesmo após o fechamento do aplicativo, visando reduzir o esforço para realização de solicitações;</w:t>
      </w:r>
    </w:p>
    <w:p w14:paraId="099D2AD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consultar os documentos vinculados ao usuário, a plataforma irá exibir o conteúdo, tramitações e anexos, respeitando as mesmas parametrizações existentes na Central de Atendimento;</w:t>
      </w:r>
    </w:p>
    <w:p w14:paraId="6D81C1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interagir em um documento existente vinculado ao usuário, adicionando novas informações e anexos;</w:t>
      </w:r>
    </w:p>
    <w:p w14:paraId="25DD40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abertura de documentos de diferentes módulos da plataforma no mesmo aplicativo;</w:t>
      </w:r>
    </w:p>
    <w:p w14:paraId="33EE34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configurar quais módulos disponíveis na plataforma ficarão disponíveis para serem abertos pelo aplicativo;</w:t>
      </w:r>
    </w:p>
    <w:p w14:paraId="545FB6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módulos configurados ficarão disponíveis no botão “Novo” ou ícone equivalente;</w:t>
      </w:r>
    </w:p>
    <w:p w14:paraId="76FACD4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ao solicitante navegar em menu com os serviços disponibilizados em cada módulo, de modo que ao selecionar um assunto, os </w:t>
      </w:r>
      <w:proofErr w:type="spellStart"/>
      <w:r w:rsidRPr="00A168BE">
        <w:rPr>
          <w:rFonts w:ascii="Bookman Old Style" w:hAnsi="Bookman Old Style" w:cstheme="majorHAnsi"/>
        </w:rPr>
        <w:t>subassuntos</w:t>
      </w:r>
      <w:proofErr w:type="spellEnd"/>
      <w:r w:rsidRPr="00A168BE">
        <w:rPr>
          <w:rFonts w:ascii="Bookman Old Style" w:hAnsi="Bookman Old Style" w:cstheme="majorHAnsi"/>
        </w:rPr>
        <w:t xml:space="preserve"> sejam exibidos em uma próxima tela;</w:t>
      </w:r>
    </w:p>
    <w:p w14:paraId="0EA171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Administrador definir assuntos em destaque, sendo esses exibidos na tela antes da lista de assuntos gerais;</w:t>
      </w:r>
    </w:p>
    <w:p w14:paraId="62913C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Ao selecionar um assunto para abertura do documento, o aplicativo irá exibirá a descrição relacionadas ao assunto e irá aplicar as regras de identificação e obrigatoriedade de anexos, campos adicionais, quando estes estiverem disponíveis, da mesma forma que é realizado na Central de Atendimento;</w:t>
      </w:r>
    </w:p>
    <w:p w14:paraId="78BA98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Ao finalizar o preenchimento do requerimento, o documento será salvo imediatamente na plataforma, informando ao usuário o número do documento e qual setor já recebeu a demanda;</w:t>
      </w:r>
    </w:p>
    <w:p w14:paraId="296B84D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 notificações com a confirmação de abertura, interações e finalização serão feitas pelos canais previamente disponíveis na plataforma (e-mail e/ou SMS);</w:t>
      </w:r>
    </w:p>
    <w:p w14:paraId="1CD48F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consultar o organograma completo da entidade, bem como as informações de contato, através do menu “Sobre”.</w:t>
      </w:r>
    </w:p>
    <w:p w14:paraId="218139EC" w14:textId="77777777" w:rsidR="00DD42E7" w:rsidRPr="00A168BE" w:rsidRDefault="00DD42E7" w:rsidP="00DD42E7">
      <w:pPr>
        <w:jc w:val="both"/>
        <w:rPr>
          <w:rFonts w:ascii="Bookman Old Style" w:hAnsi="Bookman Old Style"/>
        </w:rPr>
      </w:pPr>
    </w:p>
    <w:p w14:paraId="7597D5CB"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Chamado técnico</w:t>
      </w:r>
    </w:p>
    <w:p w14:paraId="5CF1BC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abertura de chamados técnicos (tickets) de modo a serem encaminhados a setores específicos da organização;</w:t>
      </w:r>
    </w:p>
    <w:p w14:paraId="40D514A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Caráter de solicitação de conserto/manutenção de equipamentos e rotinas de TI, porém podendo ser utilizado para outros fins;</w:t>
      </w:r>
    </w:p>
    <w:p w14:paraId="4987349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configuração permitindo que usuários externos abram chamados e estes sejam encaminhados aos setores responsáveis;</w:t>
      </w:r>
    </w:p>
    <w:p w14:paraId="62F8AB5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um usuário que está no setor que recebe as demandas abrir o chamado em nome de outro usuário;</w:t>
      </w:r>
    </w:p>
    <w:p w14:paraId="78D119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adicionar respostas e encaminhar o chamado para outros setores da Organização;</w:t>
      </w:r>
    </w:p>
    <w:p w14:paraId="08DD12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cadastrar assuntos específicos para os chamados e configurar roteamento automático (distribuição do chamado para setores pré-definidos);</w:t>
      </w:r>
    </w:p>
    <w:p w14:paraId="24171FB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Vínculo do número de patrimônio (caso aplicável), na abertura do chamado técnico;</w:t>
      </w:r>
    </w:p>
    <w:p w14:paraId="2629128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geração de folha de rosto na abertura do chamado;</w:t>
      </w:r>
    </w:p>
    <w:p w14:paraId="10B813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anexar arquivos no chamado e em suas movimentações;</w:t>
      </w:r>
    </w:p>
    <w:p w14:paraId="00D746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inserir tabelas no corpo do texto do chamado, bem como formatação simples: negrito, itálico, sublinhado, listas, links e alinhamento.</w:t>
      </w:r>
    </w:p>
    <w:p w14:paraId="5DA79D77" w14:textId="77777777" w:rsidR="00DD42E7" w:rsidRPr="00A168BE" w:rsidRDefault="00DD42E7" w:rsidP="00DD42E7">
      <w:pPr>
        <w:pStyle w:val="PargrafodaLista"/>
        <w:ind w:left="0"/>
        <w:jc w:val="both"/>
        <w:rPr>
          <w:rFonts w:ascii="Bookman Old Style" w:hAnsi="Bookman Old Style" w:cstheme="majorHAnsi"/>
          <w:b/>
          <w:bCs/>
        </w:rPr>
      </w:pPr>
    </w:p>
    <w:p w14:paraId="0250CD48"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Aprovação de Projetos de Construção e Parcelamento de Solo</w:t>
      </w:r>
    </w:p>
    <w:p w14:paraId="70DFE31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Análise de Projetos de Construções Unifamiliares, </w:t>
      </w:r>
      <w:proofErr w:type="spellStart"/>
      <w:r w:rsidRPr="00A168BE">
        <w:rPr>
          <w:rFonts w:ascii="Bookman Old Style" w:hAnsi="Bookman Old Style" w:cstheme="majorHAnsi"/>
        </w:rPr>
        <w:t>Multifamiliares</w:t>
      </w:r>
      <w:proofErr w:type="spellEnd"/>
      <w:r w:rsidRPr="00A168BE">
        <w:rPr>
          <w:rFonts w:ascii="Bookman Old Style" w:hAnsi="Bookman Old Style" w:cstheme="majorHAnsi"/>
        </w:rPr>
        <w:t>, Institucionais, Comércios, Serviços e Indústrias;</w:t>
      </w:r>
    </w:p>
    <w:p w14:paraId="581738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Análise de Projetos de desmembramento, </w:t>
      </w:r>
      <w:proofErr w:type="spellStart"/>
      <w:r w:rsidRPr="00A168BE">
        <w:rPr>
          <w:rFonts w:ascii="Bookman Old Style" w:hAnsi="Bookman Old Style" w:cstheme="majorHAnsi"/>
        </w:rPr>
        <w:t>remembramento</w:t>
      </w:r>
      <w:proofErr w:type="spellEnd"/>
      <w:r w:rsidRPr="00A168BE">
        <w:rPr>
          <w:rFonts w:ascii="Bookman Old Style" w:hAnsi="Bookman Old Style" w:cstheme="majorHAnsi"/>
        </w:rPr>
        <w:t>, retificação de áreas, loteamentos e condomínios;</w:t>
      </w:r>
    </w:p>
    <w:p w14:paraId="0DD6ED9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Análise de LAP (Licença Ambiental Prévia), LAI (Licença Ambiental de Instalação), LAO (Licença Ambiental de Operação), </w:t>
      </w:r>
      <w:proofErr w:type="spellStart"/>
      <w:r w:rsidRPr="00A168BE">
        <w:rPr>
          <w:rFonts w:ascii="Bookman Old Style" w:hAnsi="Bookman Old Style" w:cstheme="majorHAnsi"/>
        </w:rPr>
        <w:t>PGRS´s</w:t>
      </w:r>
      <w:proofErr w:type="spellEnd"/>
      <w:r w:rsidRPr="00A168BE">
        <w:rPr>
          <w:rFonts w:ascii="Bookman Old Style" w:hAnsi="Bookman Old Style" w:cstheme="majorHAnsi"/>
        </w:rPr>
        <w:t xml:space="preserve"> (Plano de Gerenciamento de Resíduos Sólidos), EIA-RIMA (Estudo de Impacto Ambiental - Relatório de Impacto Ambiental);</w:t>
      </w:r>
    </w:p>
    <w:p w14:paraId="0966502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anexar no final do processo os Alvarás/Licenças de Obra/Construção, e ainda:</w:t>
      </w:r>
    </w:p>
    <w:p w14:paraId="351D40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criar e editar workflow (fluxo de trabalho/processos);</w:t>
      </w:r>
    </w:p>
    <w:p w14:paraId="3E3038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Analisar/Revisar documentos e plantas técnicas em formato PDF, com anotações diretamente nos documentos;</w:t>
      </w:r>
    </w:p>
    <w:p w14:paraId="5AFA1C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Carimbar documentos e plantas técnicas de forma eletrônica;</w:t>
      </w:r>
    </w:p>
    <w:p w14:paraId="481256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Marcar o processo como deferido (aprovado) ou indeferido (reprovado);</w:t>
      </w:r>
    </w:p>
    <w:p w14:paraId="027BB67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Assinar documentos e plantas técnicas com certificado digital, diretamente na plataforma, sem custos adicionais e sem limite de quantidade de documentos ou assinaturas;</w:t>
      </w:r>
    </w:p>
    <w:p w14:paraId="5F14D9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Anexar Licenças/Alvarás/Certidões de Projeto/Obra/Demolição ou boletos para pagamento, diretamente no protocolo, de forma 100% digital.</w:t>
      </w:r>
    </w:p>
    <w:p w14:paraId="3DD90E9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Abertura de pedido de análise (Protocolo) por acesso externo será feito via link no site da Organização, direcionado ao pedido de análise na plataforma, tudo de forma online;</w:t>
      </w:r>
    </w:p>
    <w:p w14:paraId="4B1283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Cadastro de atendimento presencial diretamente com o(s) colaborador(es) da Organização, acompanhado dos documentos físicos (neste caso a Organização deverá providenciar scanner para digitalização dos documentos) ou em formato digital disponibilizados em dispositivos móveis de armazenamento (pen drive ou similares);</w:t>
      </w:r>
    </w:p>
    <w:p w14:paraId="205B6A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Permissão aos usuários externos de enviar documentos e plantas técnicas de forma eletrônica, em formato PDF ou DWG;</w:t>
      </w:r>
    </w:p>
    <w:p w14:paraId="6E133B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Usuários externos só conseguem protocolar seus pedidos se anexarem e classificarem todos os documentos obrigatórios, definidos previamente pela Organização;</w:t>
      </w:r>
    </w:p>
    <w:p w14:paraId="72E7114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Usuários externos consultam o andamento dos processos com total transparência: visualizam dia e horário que foi protocolado, em quais setores já tramitou, quem analisou os documentos, qual o parecer dos analistas, assim como o histórico do andamento do processo a partir da URL ou outro identificador sem a exigência de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w:t>
      </w:r>
    </w:p>
    <w:p w14:paraId="258DDD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Usuários internos também visualizam se os usuários externos receberam os documentos, visualizaram, quantas vezes visualizaram ou ainda se baixaram os arquivos anexados no pedido de análise, garantindo a transparência para todos os envolvidos;</w:t>
      </w:r>
    </w:p>
    <w:p w14:paraId="4E87BB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inclusão de requerimentos e formulários (itens obrigatórios à critério da Organização), previamente fornecidos, tanto para preenchimento na própria plataforma quanto para download;</w:t>
      </w:r>
    </w:p>
    <w:p w14:paraId="4840F2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da identificação dos participantes no projeto, como: Arquiteto, Engenheiro, Responsável técnico pelo projeto, Responsável técnico para execução da obra, Proprietário do terreno onde a obra será feita. Esta identificação é por meio de cadastro novo ou associação (caso o contato já esteja cadastrado na plataforma). O cadastro pode ser feito pelo próprio requerente com informações como: nome, função, número do documento (CPF/CNPJ), e-mail, empresa/organização que trabalha, celular; Após cadastradas, estas informações ficarão disponíveis no protocolo criado, por meio de uma tabela, referenciando o participante e atalho para seu perfil (onde é possível consultar outros documentos do mesmo);</w:t>
      </w:r>
    </w:p>
    <w:p w14:paraId="7EA9A0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Requerimentos e formulários poderão ser editados sempre que necessário, de acordo com a necessidade da Organização, por exemplo, quando das alterações nas Leis, Decretos ou Normas Municipais, Estaduais e Federais;</w:t>
      </w:r>
    </w:p>
    <w:p w14:paraId="4C86B7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Protocolado o pedido, a plataforma enviará mensagem ao </w:t>
      </w:r>
      <w:proofErr w:type="spellStart"/>
      <w:r w:rsidRPr="00A168BE">
        <w:rPr>
          <w:rFonts w:ascii="Bookman Old Style" w:hAnsi="Bookman Old Style" w:cstheme="majorHAnsi"/>
        </w:rPr>
        <w:t>email</w:t>
      </w:r>
      <w:proofErr w:type="spellEnd"/>
      <w:r w:rsidRPr="00A168BE">
        <w:rPr>
          <w:rFonts w:ascii="Bookman Old Style" w:hAnsi="Bookman Old Style" w:cstheme="majorHAnsi"/>
        </w:rPr>
        <w:t xml:space="preserve"> do usuário externo informando que o protocolo foi efetuado, e também uma cópia de todos os arquivos anexados. Este procedimento será realizado para garantir ao usuário externo que todos os arquivos anexados foram recebidos pela Organização;</w:t>
      </w:r>
    </w:p>
    <w:p w14:paraId="6729B7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Usuários internos, para terem acesso à </w:t>
      </w:r>
      <w:proofErr w:type="spellStart"/>
      <w:r w:rsidRPr="00A168BE">
        <w:rPr>
          <w:rFonts w:ascii="Bookman Old Style" w:hAnsi="Bookman Old Style" w:cstheme="majorHAnsi"/>
        </w:rPr>
        <w:t>inbox</w:t>
      </w:r>
      <w:proofErr w:type="spellEnd"/>
      <w:r w:rsidRPr="00A168BE">
        <w:rPr>
          <w:rFonts w:ascii="Bookman Old Style" w:hAnsi="Bookman Old Style" w:cstheme="majorHAnsi"/>
        </w:rPr>
        <w:t xml:space="preserve"> do setor, deverão se </w:t>
      </w:r>
      <w:proofErr w:type="spellStart"/>
      <w:r w:rsidRPr="00A168BE">
        <w:rPr>
          <w:rFonts w:ascii="Bookman Old Style" w:hAnsi="Bookman Old Style" w:cstheme="majorHAnsi"/>
        </w:rPr>
        <w:t>logar</w:t>
      </w:r>
      <w:proofErr w:type="spellEnd"/>
      <w:r w:rsidRPr="00A168BE">
        <w:rPr>
          <w:rFonts w:ascii="Bookman Old Style" w:hAnsi="Bookman Old Style" w:cstheme="majorHAnsi"/>
        </w:rPr>
        <w:t xml:space="preserve"> na plataforma através de link fornecido pela Organização;</w:t>
      </w:r>
    </w:p>
    <w:p w14:paraId="4682EE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Usuários internos têm acesso a todos os protocolos disponíveis na </w:t>
      </w:r>
      <w:proofErr w:type="spellStart"/>
      <w:r w:rsidRPr="00A168BE">
        <w:rPr>
          <w:rFonts w:ascii="Bookman Old Style" w:hAnsi="Bookman Old Style" w:cstheme="majorHAnsi"/>
        </w:rPr>
        <w:t>inbox</w:t>
      </w:r>
      <w:proofErr w:type="spellEnd"/>
      <w:r w:rsidRPr="00A168BE">
        <w:rPr>
          <w:rFonts w:ascii="Bookman Old Style" w:hAnsi="Bookman Old Style" w:cstheme="majorHAnsi"/>
        </w:rPr>
        <w:t xml:space="preserve"> do setor;</w:t>
      </w:r>
    </w:p>
    <w:p w14:paraId="281780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No protocolo, terão acesso aos documentos anexados;</w:t>
      </w:r>
    </w:p>
    <w:p w14:paraId="28BA11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Plataforma deverá permitir que os anexos sejam analisados individualmente através da funcionalidade Revisar, que Permitir ao analista aceitar ou recusar o documento. Se recusado, o analista deve redigir texto explicativo sobre o motivo do indeferimento;</w:t>
      </w:r>
    </w:p>
    <w:p w14:paraId="054098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cada documento recusado, uma cópia será enviada ao usuário externo no </w:t>
      </w:r>
      <w:proofErr w:type="spellStart"/>
      <w:r w:rsidRPr="00A168BE">
        <w:rPr>
          <w:rFonts w:ascii="Bookman Old Style" w:hAnsi="Bookman Old Style" w:cstheme="majorHAnsi"/>
        </w:rPr>
        <w:t>email</w:t>
      </w:r>
      <w:proofErr w:type="spellEnd"/>
      <w:r w:rsidRPr="00A168BE">
        <w:rPr>
          <w:rFonts w:ascii="Bookman Old Style" w:hAnsi="Bookman Old Style" w:cstheme="majorHAnsi"/>
        </w:rPr>
        <w:t xml:space="preserve"> informado no cadastro, para que este possa ajustar e reenviar para análise;</w:t>
      </w:r>
    </w:p>
    <w:p w14:paraId="1A30FCF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Analista poderá escrever textos, inserir figura geométricas, linhas e traços, marca texto, inserir carimbos e anotações, da mesma forma como procedia no papel, sobre os documentos revisados;</w:t>
      </w:r>
    </w:p>
    <w:p w14:paraId="6465ECF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 cada nova análise, seja aceitando ou recusando anexo, o arquivo original é mantido inalterado, e fica acessível na tela de informações. O arquivo que foi analisado aparecerá com o título aceito ou recusado;</w:t>
      </w:r>
    </w:p>
    <w:p w14:paraId="3541B4E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Todos os anexos ficarão disponíveis para download, caso o analista necessite;</w:t>
      </w:r>
    </w:p>
    <w:p w14:paraId="34C4BEB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do usuário externo e o usuário interno acompanharem o progresso do processo de forma temporal: na tela do protocolo, que funciona como um </w:t>
      </w:r>
      <w:proofErr w:type="spellStart"/>
      <w:r w:rsidRPr="00A168BE">
        <w:rPr>
          <w:rFonts w:ascii="Bookman Old Style" w:hAnsi="Bookman Old Style" w:cstheme="majorHAnsi"/>
        </w:rPr>
        <w:t>feed</w:t>
      </w:r>
      <w:proofErr w:type="spellEnd"/>
      <w:r w:rsidRPr="00A168BE">
        <w:rPr>
          <w:rFonts w:ascii="Bookman Old Style" w:hAnsi="Bookman Old Style" w:cstheme="majorHAnsi"/>
        </w:rPr>
        <w:t xml:space="preserve"> de notícias (linha do tempo) das redes sociais, onde as movimentações mais antigas aparecem acima, e as novas entram abaixo;</w:t>
      </w:r>
    </w:p>
    <w:p w14:paraId="7AD5DF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Os documentos emitidos no final do processo são gerados pelo sistema tributário e poderão ser anexados na plataforma pelo Analista (Alvarás, Licenças, Certidões);</w:t>
      </w:r>
    </w:p>
    <w:p w14:paraId="79DCDA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plataforma permitirá assinar digitalmente os documentos e plantas técnicas anexadas, com a geração de código verificador e QR </w:t>
      </w:r>
      <w:proofErr w:type="spellStart"/>
      <w:r w:rsidRPr="00A168BE">
        <w:rPr>
          <w:rFonts w:ascii="Bookman Old Style" w:hAnsi="Bookman Old Style" w:cstheme="majorHAnsi"/>
        </w:rPr>
        <w:t>Code</w:t>
      </w:r>
      <w:proofErr w:type="spellEnd"/>
      <w:r w:rsidRPr="00A168BE">
        <w:rPr>
          <w:rFonts w:ascii="Bookman Old Style" w:hAnsi="Bookman Old Style" w:cstheme="majorHAnsi"/>
        </w:rPr>
        <w:t xml:space="preserve"> (consultar as informações protocoladas e a integridade dos arquivos e dados do processo), procedimento este final da aprovação dos projetos;</w:t>
      </w:r>
    </w:p>
    <w:p w14:paraId="28A853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Caso necessário, poderá imprimir todo o protocolo, apresentando todas as informações e tramitações inseridas no processo, tais como: Código identificador do processo, miniatura de todos os arquivos anexados no processo, informações inseridas pelo usuário junto de suas versões, data de inserção, quem inseriu a informações, histórico de todas as ações executadas, histórico de trâmite, data e horário dos que já visualizaram.</w:t>
      </w:r>
    </w:p>
    <w:p w14:paraId="5C8A665E" w14:textId="77777777" w:rsidR="00DD42E7" w:rsidRPr="00A168BE" w:rsidRDefault="00DD42E7" w:rsidP="00DD42E7">
      <w:pPr>
        <w:pStyle w:val="PargrafodaLista"/>
        <w:ind w:left="0"/>
        <w:jc w:val="both"/>
        <w:rPr>
          <w:rFonts w:ascii="Bookman Old Style" w:hAnsi="Bookman Old Style" w:cstheme="majorHAnsi"/>
          <w:b/>
          <w:bCs/>
        </w:rPr>
      </w:pPr>
    </w:p>
    <w:p w14:paraId="4485F944"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Consolidação com os sistemas Administrativos /Financeiros</w:t>
      </w:r>
    </w:p>
    <w:p w14:paraId="62B88C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Através de um sistema funcionalmente integrado o processo digital deverá proporcionar o envio para a assinatura eletrônica de relatórios </w:t>
      </w:r>
      <w:proofErr w:type="gramStart"/>
      <w:r w:rsidRPr="00A168BE">
        <w:rPr>
          <w:rFonts w:ascii="Bookman Old Style" w:hAnsi="Bookman Old Style" w:cstheme="majorHAnsi"/>
        </w:rPr>
        <w:t>e  documentos</w:t>
      </w:r>
      <w:proofErr w:type="gramEnd"/>
      <w:r w:rsidRPr="00A168BE">
        <w:rPr>
          <w:rFonts w:ascii="Bookman Old Style" w:hAnsi="Bookman Old Style" w:cstheme="majorHAnsi"/>
        </w:rPr>
        <w:t xml:space="preserve"> genéricos , documentos de empenho, </w:t>
      </w:r>
      <w:proofErr w:type="spellStart"/>
      <w:r w:rsidRPr="00A168BE">
        <w:rPr>
          <w:rFonts w:ascii="Bookman Old Style" w:hAnsi="Bookman Old Style" w:cstheme="majorHAnsi"/>
        </w:rPr>
        <w:t>subempenho</w:t>
      </w:r>
      <w:proofErr w:type="spellEnd"/>
      <w:r w:rsidRPr="00A168BE">
        <w:rPr>
          <w:rFonts w:ascii="Bookman Old Style" w:hAnsi="Bookman Old Style" w:cstheme="majorHAnsi"/>
        </w:rPr>
        <w:t>, contratos e aditivos de contrato.</w:t>
      </w:r>
    </w:p>
    <w:p w14:paraId="5CFBB2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estar integrado com o sistema de arrecadação para a configuração de taxas, emissão e consulta de Guias/Boletos dos serviços solicitados/protocolados.</w:t>
      </w:r>
    </w:p>
    <w:p w14:paraId="3EF81C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permitir a configuração de parâmetros de integração como provedor, servidor, </w:t>
      </w:r>
      <w:proofErr w:type="spellStart"/>
      <w:r w:rsidRPr="00A168BE">
        <w:rPr>
          <w:rFonts w:ascii="Bookman Old Style" w:hAnsi="Bookman Old Style" w:cstheme="majorHAnsi"/>
        </w:rPr>
        <w:t>token</w:t>
      </w:r>
      <w:proofErr w:type="spellEnd"/>
      <w:r w:rsidRPr="00A168BE">
        <w:rPr>
          <w:rFonts w:ascii="Bookman Old Style" w:hAnsi="Bookman Old Style" w:cstheme="majorHAnsi"/>
        </w:rPr>
        <w:t>, categoria assunto, notificação, município e entidade. Estes parâmetros devem viabilizar o envio de documentos para assinatura eletrônica.</w:t>
      </w:r>
    </w:p>
    <w:p w14:paraId="4F74750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seja configurado o intervalo de tempo da notificação dos usuários para assinaturas pendentes, sendo o tempo mínimo de 3 segundos. </w:t>
      </w:r>
    </w:p>
    <w:p w14:paraId="41B96D1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A integração deve contemplar o acesso direto do usuário signatário a ferramenta de assinatura eletrônica após o envio do documento, através de um link de acesso a plataforma de assinatura, através de um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unificado. </w:t>
      </w:r>
    </w:p>
    <w:p w14:paraId="019C1C3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administrador informar o setor e a sua função do usuário, dando a possibilidade de customizar qual o setor principal para que o usuário tenha acesso aos documentos.</w:t>
      </w:r>
    </w:p>
    <w:p w14:paraId="5CF388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deverá permitir somente ao usuário administrador a permissão para cadastrar usuários novos ou colocar usuários já existentes como signatários.</w:t>
      </w:r>
    </w:p>
    <w:p w14:paraId="05B56B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sistema deve verificar se o e-mail informado para o usuário signatário já está integrado com a plataforma de assinatura eletrônica. Quando já estiver integrado o acesso do usuário deverá estar liberado.</w:t>
      </w:r>
    </w:p>
    <w:p w14:paraId="1BE14A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sistema deve verificar se o e-mail informado para o usuário signatário já está integrado com a plataforma de assinatura eletrônica. Quando não estiver integrado o usuário deve receber um e-mail com o link e senha provisórios para acessar a plataforma pela primeira vez. </w:t>
      </w:r>
    </w:p>
    <w:p w14:paraId="2CFC83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permitir a definição de quais relatórios utilizam a assinatura eletrônica e o tipo de documento, para facilitar a localização dos documentos caracterizados pelo Tipo</w:t>
      </w:r>
    </w:p>
    <w:p w14:paraId="6E4B06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Deve contemplar o envio de relatórios e documentos diversos para assinatura eletrônica.</w:t>
      </w:r>
    </w:p>
    <w:p w14:paraId="4F39BA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permitir relacionar </w:t>
      </w:r>
      <w:proofErr w:type="gramStart"/>
      <w:r w:rsidRPr="00A168BE">
        <w:rPr>
          <w:rFonts w:ascii="Bookman Old Style" w:hAnsi="Bookman Old Style" w:cstheme="majorHAnsi"/>
        </w:rPr>
        <w:t>os  processos</w:t>
      </w:r>
      <w:proofErr w:type="gramEnd"/>
      <w:r w:rsidRPr="00A168BE">
        <w:rPr>
          <w:rFonts w:ascii="Bookman Old Style" w:hAnsi="Bookman Old Style" w:cstheme="majorHAnsi"/>
        </w:rPr>
        <w:t xml:space="preserve"> envolvidos no Processo de Compras, vinculando os artefatos Contrato, Termo Aditivo do Contrato, Empenho e Liquidação de Empenho ao referido Processo Administrativo.</w:t>
      </w:r>
    </w:p>
    <w:p w14:paraId="74AD0B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contemplar o envio de documentos de empenho e </w:t>
      </w:r>
      <w:proofErr w:type="spellStart"/>
      <w:r w:rsidRPr="00A168BE">
        <w:rPr>
          <w:rFonts w:ascii="Bookman Old Style" w:hAnsi="Bookman Old Style" w:cstheme="majorHAnsi"/>
        </w:rPr>
        <w:t>subempenho</w:t>
      </w:r>
      <w:proofErr w:type="spellEnd"/>
      <w:r w:rsidRPr="00A168BE">
        <w:rPr>
          <w:rFonts w:ascii="Bookman Old Style" w:hAnsi="Bookman Old Style" w:cstheme="majorHAnsi"/>
        </w:rPr>
        <w:t xml:space="preserve"> através de um processo de </w:t>
      </w:r>
      <w:proofErr w:type="spellStart"/>
      <w:r w:rsidRPr="00A168BE">
        <w:rPr>
          <w:rFonts w:ascii="Bookman Old Style" w:hAnsi="Bookman Old Style" w:cstheme="majorHAnsi"/>
        </w:rPr>
        <w:t>negocio</w:t>
      </w:r>
      <w:proofErr w:type="spellEnd"/>
      <w:r w:rsidRPr="00A168BE">
        <w:rPr>
          <w:rFonts w:ascii="Bookman Old Style" w:hAnsi="Bookman Old Style" w:cstheme="majorHAnsi"/>
        </w:rPr>
        <w:t xml:space="preserve"> previamente definido.</w:t>
      </w:r>
    </w:p>
    <w:p w14:paraId="2DAC183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Deve contemplar o envio de documentos de contratos e termos aditivos através de um processo de </w:t>
      </w:r>
      <w:proofErr w:type="spellStart"/>
      <w:r w:rsidRPr="00A168BE">
        <w:rPr>
          <w:rFonts w:ascii="Bookman Old Style" w:hAnsi="Bookman Old Style" w:cstheme="majorHAnsi"/>
        </w:rPr>
        <w:t>negocio</w:t>
      </w:r>
      <w:proofErr w:type="spellEnd"/>
      <w:r w:rsidRPr="00A168BE">
        <w:rPr>
          <w:rFonts w:ascii="Bookman Old Style" w:hAnsi="Bookman Old Style" w:cstheme="majorHAnsi"/>
        </w:rPr>
        <w:t xml:space="preserve"> previamente definido. </w:t>
      </w:r>
    </w:p>
    <w:p w14:paraId="3E29B9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solicitar assinatura de outros usuários em documentos. Esta solicitação é exibida para o assinante em formato de notificação na plataforma</w:t>
      </w:r>
    </w:p>
    <w:p w14:paraId="61ACA44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Possibilidade de selecionar os usuários signatários por documento, permitindo o salvamento dos usuários que são assinantes permanentes de um determinado documento. </w:t>
      </w:r>
    </w:p>
    <w:p w14:paraId="372703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Através do envio de documentos para assinatura eletrônica o usuário terá a possibilidade de escolher no momento da assinatura, se será utilizada Assinatura Eletrônica ou Assinatura Digital ICP-Brasil (requer certificado digital A1 ou A3 emitido ICP-Brasil).</w:t>
      </w:r>
    </w:p>
    <w:p w14:paraId="6ED11D0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 Possuir componente para execução de assinaturas digitais no browser sem a necessidade de instalações posteriores e deve ser compatível com navegadores de </w:t>
      </w:r>
      <w:proofErr w:type="gramStart"/>
      <w:r w:rsidRPr="00A168BE">
        <w:rPr>
          <w:rFonts w:ascii="Bookman Old Style" w:hAnsi="Bookman Old Style" w:cstheme="majorHAnsi"/>
        </w:rPr>
        <w:t>internet :</w:t>
      </w:r>
      <w:proofErr w:type="gramEnd"/>
      <w:r w:rsidRPr="00A168BE">
        <w:rPr>
          <w:rFonts w:ascii="Bookman Old Style" w:hAnsi="Bookman Old Style" w:cstheme="majorHAnsi"/>
        </w:rPr>
        <w:t xml:space="preserve"> Firefox , Google </w:t>
      </w:r>
      <w:proofErr w:type="spellStart"/>
      <w:r w:rsidRPr="00A168BE">
        <w:rPr>
          <w:rFonts w:ascii="Bookman Old Style" w:hAnsi="Bookman Old Style" w:cstheme="majorHAnsi"/>
        </w:rPr>
        <w:t>Chrome</w:t>
      </w:r>
      <w:proofErr w:type="spellEnd"/>
      <w:r w:rsidRPr="00A168BE">
        <w:rPr>
          <w:rFonts w:ascii="Bookman Old Style" w:hAnsi="Bookman Old Style" w:cstheme="majorHAnsi"/>
        </w:rPr>
        <w:t xml:space="preserve">. </w:t>
      </w:r>
    </w:p>
    <w:p w14:paraId="6754B6F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 Possibilidade de notificar o usuário quando possuir documentos pendentes de assinatura e o número de documentos a serem assinados. </w:t>
      </w:r>
    </w:p>
    <w:p w14:paraId="37FC1EF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ao clicar em um ícone de assinatura eletrônica o usuário seja direcionado para a plataforma de assinatura. </w:t>
      </w:r>
    </w:p>
    <w:p w14:paraId="5E3BA4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ao clicar em um ícone de assinatura eletrônica o usuário tenha acesso a tela de consulta situação de todos os documentos que estão assinados, aguardando assinatura ou foram cancelados</w:t>
      </w:r>
    </w:p>
    <w:p w14:paraId="312918E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ao clicar em um ícone de assinatura eletrônica o usuário tenha acesso direto a </w:t>
      </w:r>
      <w:proofErr w:type="gramStart"/>
      <w:r w:rsidRPr="00A168BE">
        <w:rPr>
          <w:rFonts w:ascii="Bookman Old Style" w:hAnsi="Bookman Old Style" w:cstheme="majorHAnsi"/>
        </w:rPr>
        <w:t>tela  de</w:t>
      </w:r>
      <w:proofErr w:type="gramEnd"/>
      <w:r w:rsidRPr="00A168BE">
        <w:rPr>
          <w:rFonts w:ascii="Bookman Old Style" w:hAnsi="Bookman Old Style" w:cstheme="majorHAnsi"/>
        </w:rPr>
        <w:t xml:space="preserve"> download de documentos em lote</w:t>
      </w:r>
    </w:p>
    <w:p w14:paraId="10AD15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ao clicar em um ícone de assinatura eletrônica o usuário tenha acesso direto a </w:t>
      </w:r>
      <w:proofErr w:type="gramStart"/>
      <w:r w:rsidRPr="00A168BE">
        <w:rPr>
          <w:rFonts w:ascii="Bookman Old Style" w:hAnsi="Bookman Old Style" w:cstheme="majorHAnsi"/>
        </w:rPr>
        <w:t>tela  de</w:t>
      </w:r>
      <w:proofErr w:type="gramEnd"/>
      <w:r w:rsidRPr="00A168BE">
        <w:rPr>
          <w:rFonts w:ascii="Bookman Old Style" w:hAnsi="Bookman Old Style" w:cstheme="majorHAnsi"/>
        </w:rPr>
        <w:t xml:space="preserve"> assinatura de documentos em lote</w:t>
      </w:r>
    </w:p>
    <w:p w14:paraId="5B11850F" w14:textId="77777777" w:rsidR="00DD42E7" w:rsidRPr="00A168BE" w:rsidRDefault="00DD42E7" w:rsidP="00DD42E7">
      <w:pPr>
        <w:jc w:val="both"/>
        <w:rPr>
          <w:rFonts w:ascii="Bookman Old Style" w:hAnsi="Bookman Old Style"/>
        </w:rPr>
      </w:pPr>
    </w:p>
    <w:p w14:paraId="4A2A6F02" w14:textId="77777777" w:rsidR="00DD42E7" w:rsidRPr="00A168BE" w:rsidRDefault="00DD42E7" w:rsidP="00DD42E7">
      <w:pPr>
        <w:pStyle w:val="PargrafodaLista"/>
        <w:ind w:left="0"/>
        <w:jc w:val="both"/>
        <w:rPr>
          <w:rFonts w:ascii="Bookman Old Style" w:hAnsi="Bookman Old Style" w:cstheme="majorHAnsi"/>
          <w:u w:val="single"/>
        </w:rPr>
      </w:pPr>
      <w:r w:rsidRPr="00A168BE">
        <w:rPr>
          <w:rFonts w:ascii="Bookman Old Style" w:hAnsi="Bookman Old Style" w:cstheme="majorHAnsi"/>
          <w:u w:val="single"/>
        </w:rPr>
        <w:t>Relatórios</w:t>
      </w:r>
    </w:p>
    <w:p w14:paraId="58F18268"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Informações gerenciais</w:t>
      </w:r>
    </w:p>
    <w:p w14:paraId="4424B2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gestor público deve ficar atento a alguns fundamentos que norteiam o bom desempenho de sua atividade no setor público. Os cinco princípios básicos da Administração Pública estão presentes no artigo 37 da Constituição Federal de 1988 e condicionam o padrão que as organizações administrativas devem seguir.  São eles: legalidade, impessoalidade, moralidade, publicidade e eficiência.</w:t>
      </w:r>
    </w:p>
    <w:p w14:paraId="4ED0DBD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Quando se busca o gerenciamento eletrônico de documentos todos os itens acima ganham destaque, com ênfase na publicidade e eficiência, onde por eficiência entende-se: Esse princípio exige que a atividade administrativa seja exercida de maneira perfeita, com rendimento funcional. A eficiência exige resultados positivos para o serviço público e um atendimento satisfatório, em tempo razoável.</w:t>
      </w:r>
    </w:p>
    <w:p w14:paraId="3D8DDB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De acordo com a utilização da plataforma, deverão ser gerados automaticamente indicadores e estes são apresentados aos gestores, contendo, no mínimo os seguintes itens:</w:t>
      </w:r>
    </w:p>
    <w:p w14:paraId="06252A9F"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proofErr w:type="gramStart"/>
      <w:r w:rsidRPr="00A168BE">
        <w:rPr>
          <w:rFonts w:ascii="Bookman Old Style" w:hAnsi="Bookman Old Style" w:cstheme="majorHAnsi"/>
        </w:rPr>
        <w:t>porcentagem</w:t>
      </w:r>
      <w:proofErr w:type="gramEnd"/>
      <w:r w:rsidRPr="00A168BE">
        <w:rPr>
          <w:rFonts w:ascii="Bookman Old Style" w:hAnsi="Bookman Old Style" w:cstheme="majorHAnsi"/>
        </w:rPr>
        <w:t xml:space="preserve"> de resolução de documentos do setor.</w:t>
      </w:r>
    </w:p>
    <w:p w14:paraId="5AE0D334"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proofErr w:type="gramStart"/>
      <w:r w:rsidRPr="00A168BE">
        <w:rPr>
          <w:rFonts w:ascii="Bookman Old Style" w:hAnsi="Bookman Old Style" w:cstheme="majorHAnsi"/>
        </w:rPr>
        <w:t>nota</w:t>
      </w:r>
      <w:proofErr w:type="gramEnd"/>
      <w:r w:rsidRPr="00A168BE">
        <w:rPr>
          <w:rFonts w:ascii="Bookman Old Style" w:hAnsi="Bookman Old Style" w:cstheme="majorHAnsi"/>
        </w:rPr>
        <w:t xml:space="preserve"> média dada para as resoluções e despachos do setor.</w:t>
      </w:r>
    </w:p>
    <w:p w14:paraId="7E1349A1"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proofErr w:type="gramStart"/>
      <w:r w:rsidRPr="00A168BE">
        <w:rPr>
          <w:rFonts w:ascii="Bookman Old Style" w:hAnsi="Bookman Old Style" w:cstheme="majorHAnsi"/>
        </w:rPr>
        <w:t>porcentagem</w:t>
      </w:r>
      <w:proofErr w:type="gramEnd"/>
      <w:r w:rsidRPr="00A168BE">
        <w:rPr>
          <w:rFonts w:ascii="Bookman Old Style" w:hAnsi="Bookman Old Style" w:cstheme="majorHAnsi"/>
        </w:rPr>
        <w:t xml:space="preserve"> de leitura dos documentos recebidos do setor.</w:t>
      </w:r>
    </w:p>
    <w:p w14:paraId="44FC9A3A"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proofErr w:type="gramStart"/>
      <w:r w:rsidRPr="00A168BE">
        <w:rPr>
          <w:rFonts w:ascii="Bookman Old Style" w:hAnsi="Bookman Old Style" w:cstheme="majorHAnsi"/>
        </w:rPr>
        <w:t>assiduidade</w:t>
      </w:r>
      <w:proofErr w:type="gramEnd"/>
      <w:r w:rsidRPr="00A168BE">
        <w:rPr>
          <w:rFonts w:ascii="Bookman Old Style" w:hAnsi="Bookman Old Style" w:cstheme="majorHAnsi"/>
        </w:rPr>
        <w:t xml:space="preserve"> dos usuários na plataforma, separados individualmente por setores</w:t>
      </w:r>
    </w:p>
    <w:p w14:paraId="29B57CE9" w14:textId="77777777" w:rsidR="00DD42E7" w:rsidRPr="00A168BE" w:rsidRDefault="00DD42E7" w:rsidP="00DD42E7">
      <w:pPr>
        <w:pStyle w:val="PargrafodaLista"/>
        <w:numPr>
          <w:ilvl w:val="1"/>
          <w:numId w:val="26"/>
        </w:numPr>
        <w:autoSpaceDN/>
        <w:spacing w:line="259" w:lineRule="auto"/>
        <w:jc w:val="both"/>
        <w:textAlignment w:val="auto"/>
        <w:rPr>
          <w:rFonts w:ascii="Bookman Old Style" w:hAnsi="Bookman Old Style" w:cstheme="majorHAnsi"/>
        </w:rPr>
      </w:pPr>
      <w:proofErr w:type="gramStart"/>
      <w:r w:rsidRPr="00A168BE">
        <w:rPr>
          <w:rFonts w:ascii="Bookman Old Style" w:hAnsi="Bookman Old Style" w:cstheme="majorHAnsi"/>
        </w:rPr>
        <w:t>quantificar</w:t>
      </w:r>
      <w:proofErr w:type="gramEnd"/>
      <w:r w:rsidRPr="00A168BE">
        <w:rPr>
          <w:rFonts w:ascii="Bookman Old Style" w:hAnsi="Bookman Old Style" w:cstheme="majorHAnsi"/>
        </w:rPr>
        <w:t xml:space="preserve"> por usuário o volume de documentos resolvidos atribuídos ao setor em que está lotado.</w:t>
      </w:r>
    </w:p>
    <w:p w14:paraId="3285C8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Pode-se escolher quais tipos de documento vão para este indicador.</w:t>
      </w:r>
    </w:p>
    <w:p w14:paraId="5162A4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Acesso a uma página específica com um gráfico evolutivo dos setores, em formato de listagem, organizados hierarquicamente.</w:t>
      </w:r>
    </w:p>
    <w:p w14:paraId="5059B4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Também possui a capacidade de comparar a média de todos os setores com um setor em específico.</w:t>
      </w:r>
    </w:p>
    <w:p w14:paraId="1C6107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também visualizar setores com demandas em aberto em determinado tipo de documento, possibilitando identificar gargalos em processos da organização.</w:t>
      </w:r>
    </w:p>
    <w:p w14:paraId="5179B4B6" w14:textId="77777777" w:rsidR="00DD42E7" w:rsidRPr="00A168BE" w:rsidRDefault="00DD42E7" w:rsidP="00DD42E7">
      <w:pPr>
        <w:pStyle w:val="PargrafodaLista"/>
        <w:ind w:left="0"/>
        <w:jc w:val="both"/>
        <w:rPr>
          <w:rFonts w:ascii="Bookman Old Style" w:hAnsi="Bookman Old Style" w:cstheme="majorHAnsi"/>
          <w:b/>
          <w:bCs/>
        </w:rPr>
      </w:pPr>
    </w:p>
    <w:p w14:paraId="45168B00"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Informações sobre consumo de recursos</w:t>
      </w:r>
    </w:p>
    <w:p w14:paraId="0CDF53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consultar o consumo detalhado mensal, com no mínimo informações de quantidade de usuários, documentos gerados, volume total de anexos e documentos assinados;</w:t>
      </w:r>
    </w:p>
    <w:p w14:paraId="6E93EAF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acompanhar a economia estimada de recursos utilizados na tramitação física de documentos;</w:t>
      </w:r>
    </w:p>
    <w:p w14:paraId="3BA9AA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acompanhar o número de impressões mensais;</w:t>
      </w:r>
    </w:p>
    <w:p w14:paraId="76FCB18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Possibilidade de calcular o gasto total realizado com impressões baseado no preço da impressão/folha fornecido pela organização.</w:t>
      </w:r>
    </w:p>
    <w:p w14:paraId="57345BC4" w14:textId="77777777" w:rsidR="00DD42E7" w:rsidRPr="00A168BE" w:rsidRDefault="00DD42E7" w:rsidP="00DD42E7">
      <w:pPr>
        <w:pStyle w:val="PargrafodaLista"/>
        <w:ind w:left="0"/>
        <w:jc w:val="both"/>
        <w:rPr>
          <w:rFonts w:ascii="Bookman Old Style" w:hAnsi="Bookman Old Style" w:cstheme="majorHAnsi"/>
          <w:b/>
          <w:bCs/>
        </w:rPr>
      </w:pPr>
    </w:p>
    <w:p w14:paraId="0EB15DA0" w14:textId="77777777" w:rsidR="00DD42E7" w:rsidRPr="00A168BE" w:rsidRDefault="00DD42E7" w:rsidP="00DD42E7">
      <w:pPr>
        <w:pStyle w:val="PargrafodaLista"/>
        <w:ind w:left="0"/>
        <w:jc w:val="both"/>
        <w:rPr>
          <w:rFonts w:ascii="Bookman Old Style" w:hAnsi="Bookman Old Style" w:cstheme="majorHAnsi"/>
          <w:b/>
          <w:bCs/>
        </w:rPr>
      </w:pPr>
      <w:r w:rsidRPr="00A168BE">
        <w:rPr>
          <w:rFonts w:ascii="Bookman Old Style" w:hAnsi="Bookman Old Style" w:cstheme="majorHAnsi"/>
          <w:b/>
          <w:bCs/>
        </w:rPr>
        <w:t>Informações de auditoria</w:t>
      </w:r>
    </w:p>
    <w:p w14:paraId="45617A6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Usuários delegados poderão consultar o relação de eventos ocorridos dentro da plataforma, de modo a poder auditar as ações realizadas, compatível com a resolução n° 25 do CONARQ, item 6.4.4 “Um sistema tem que assegurar que as informações da trilha de auditoria estejam disponíveis para inspeção, a fim de que uma ocorrência específica possa ser identificada e todas as informações correspondentes sejam claras e compreensíveis.”</w:t>
      </w:r>
    </w:p>
    <w:p w14:paraId="47A25D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exportar informações dos eventos em formato de dados (ex. CSV).</w:t>
      </w:r>
    </w:p>
    <w:p w14:paraId="3AD77636" w14:textId="77777777" w:rsidR="00DD42E7" w:rsidRPr="00A168BE" w:rsidRDefault="00DD42E7" w:rsidP="00DD42E7">
      <w:pPr>
        <w:pStyle w:val="PargrafodaLista"/>
        <w:ind w:left="0"/>
        <w:jc w:val="both"/>
        <w:rPr>
          <w:rFonts w:ascii="Bookman Old Style" w:hAnsi="Bookman Old Style" w:cstheme="majorHAnsi"/>
        </w:rPr>
      </w:pPr>
    </w:p>
    <w:p w14:paraId="76DED6F2" w14:textId="77777777" w:rsidR="00DD42E7" w:rsidRPr="00A168BE" w:rsidRDefault="00DD42E7" w:rsidP="00DD42E7">
      <w:pPr>
        <w:rPr>
          <w:rFonts w:ascii="Bookman Old Style" w:hAnsi="Bookman Old Style" w:cstheme="majorHAnsi"/>
          <w:b/>
          <w:sz w:val="20"/>
          <w:szCs w:val="20"/>
        </w:rPr>
      </w:pPr>
      <w:r w:rsidRPr="00A168BE">
        <w:rPr>
          <w:rFonts w:ascii="Bookman Old Style" w:hAnsi="Bookman Old Style" w:cstheme="majorHAnsi"/>
          <w:b/>
          <w:sz w:val="20"/>
          <w:szCs w:val="20"/>
        </w:rPr>
        <w:t>GESTÃO EDUCAÇÃO</w:t>
      </w:r>
    </w:p>
    <w:p w14:paraId="5DE9003E"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Secretaria Escolar</w:t>
      </w:r>
    </w:p>
    <w:p w14:paraId="4EBB2DF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Cadastro das Unidades Escolares, contendo os elementos de identificação como Nome da Unidade, Endereço (Cadastro de CEP, contendo a unidade federativa, município, bairro e logradouro), Brasão, Código estadual/municipal, Código do MEC, Código do IBGE, Autorização de funcionamento, reconhecimento do estabelecimento, condição de funcionamento, estatuto, áreas de ensino, Cursos ofertados, situação, Responsáveis (diretor, secretário, coordenadores pedagógicos), Ambientes, Tipo de Unidade Escolar, Data Início do seu Funcionamento, Ato de Criação contendo o número e a data, Ato de paralisação contendo o número e a data e Ato de extinção contendo o número e a data, programas educacionais;</w:t>
      </w:r>
    </w:p>
    <w:p w14:paraId="7DDEC4E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Para o controle dos espaços físicos das unidades escolares, deverá possibilitar o registro e a caracterização dos ambientes das unidades escolares: Localização, forma de ocupação, tipo de salas de aulas, área em m2, capacidade para o número de alunos;</w:t>
      </w:r>
    </w:p>
    <w:p w14:paraId="6634B4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Cadastro de Pessoas deverá ser único no sistema podendo ser estudante, servidor, professor, pai, mãe, diretor, usuário de serviços eventuais, devendo conter informações comuns (dados pessoais) a todos os perfis tais como: data de nascimento, sexo, CPF, endereços, RG, certidões(modelo antigo, modelo novo), foto, título eleitoral, carteira de trabalho, grau de escolaridade, número de dependentes, necessidades especiais, tipo sanguíneo, contatos, telefone, e-mail, informações da mãe e do pai ou do responsável legal contendo informações comuns a pessoa física, entre outras necessárias ao censo escolar, emitir relatório de declaração de cor, raça, ficha dos dados pessoais. Permitir o controle de manutenção do cadastro de pessoa onde um cadastro não pode ser modificado ou atualizado sem a liberação para a respectiva unidade, a unidade deve ter privilégio de atualização somente se a pessoa possuir um vínculo de estudante, professor, pai, mãe, responsável, entre outros. Em caso de transferência para uma escola da rede pública a liberação de manutenção deve ser criada automaticamente no ato.</w:t>
      </w:r>
    </w:p>
    <w:p w14:paraId="0F0CB37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Sistema deve notificar a existência de pessoas com nome semelhante no momento do cadastro ou alteração de um registro de pessoa com o objetivo de eliminar a duplicidade de cadastros. Ex. Maria Santos da Silva, Maria Santos, Maria S. da Silva.</w:t>
      </w:r>
    </w:p>
    <w:p w14:paraId="754CF8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unificação de cadastros diferentes de pessoas caso seja necessário, possibilitando manter todos os dados relacionados apenas em um cadastro. Ex.: Pessoa com mais de um cadastro, um referente ao nome antes de casamento e outro após o casamento.</w:t>
      </w:r>
    </w:p>
    <w:p w14:paraId="24EEC9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do grupo familiar relacionado uma pessoa cadastrada como pai, mãe, irmão, avô, madrasta, tio, cônjuge e outros, definir responsáveis pelo estudante bem como informar o nome da certidão de nascimento ou casamento do familiar relacionado.</w:t>
      </w:r>
    </w:p>
    <w:p w14:paraId="77A289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informações de saúde de pessoas cadastradas, como identificação de quais problemas de saúde possui, se alérgico ou necessita de algum medicamento, medicamento recomendado em caso de febre ou dor, data da última vacina, tipo sanguíneo, doença crônica, necessidades especiais, convênios de saúde.</w:t>
      </w:r>
    </w:p>
    <w:p w14:paraId="317D09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encaminhamentos do estudante para fonoaudióloga, psicóloga, conselho tutelar entre outros, armazenando a data do encaminhamento, o motivo, emitir relatório individual do estudante, relatório geral listando todos os encaminhamentos através de filtros como: unidade escolar, tipo de encaminhamento, data específica, intervalo de datas.</w:t>
      </w:r>
    </w:p>
    <w:p w14:paraId="24DFADF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gestão de cursos por período anual ou semestral, definir níveis de ensino (Educação Infantil, Ensino Fundamental, Educação de Jovens e Adultos, etc.), data inicial e final do ano letivo, período de recesso, currículo a qual pertence, informações de legislação como lei geral de funcionamento, lei de autorização, portaria de autorização, entre outras.</w:t>
      </w:r>
    </w:p>
    <w:p w14:paraId="34225B0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períodos avaliativos (semestre, bimestre, trimestre) sua data inicial e final, data limite de lançamento dos resultados e notas.</w:t>
      </w:r>
    </w:p>
    <w:p w14:paraId="250B54D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gestão de séries e ciclos de cada curso, número máximo de estudantes, número de vagas por turno.</w:t>
      </w:r>
    </w:p>
    <w:p w14:paraId="3EC29D8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gestão de turmas de todos os níveis de ensino, Infantil, Fundamental, Médio, Educação de Jovens e Adultos (EJA), identificar nomenclaturas próprias, separação por turno, definição do número máximo de estudantes, tipo de atendimento, turma de aceleração, turma de mais educação.</w:t>
      </w:r>
    </w:p>
    <w:p w14:paraId="4B21898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gestão dos componentes curriculares relacionados às turmas, sua carga horária, períodos semanais, períodos por dia, forma de avaliação (nota, conceito, parecer descritivo), vínculo de professores (titulares, secundários, estagiário), obrigatório ou optativo.</w:t>
      </w:r>
    </w:p>
    <w:p w14:paraId="60A5B8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criação de grupos desmembrando um componente curricular em subcomponentes, possibilitando a alocação de professores específicos e a esses professores vinculados a cada grupo realizar o lançamento da frequência dos estudantes, conteúdos desenvolvidos, notas e ou parecer descritivo.</w:t>
      </w:r>
    </w:p>
    <w:p w14:paraId="50B0DDC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importação automática dos dados de curso, período avaliativo, séries e turmas do ano anterior agilizando a configuração para o início do novo ano letivo solicitando as novas datas.</w:t>
      </w:r>
    </w:p>
    <w:p w14:paraId="2C3A0F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dos documentos permitindo classificá-los como obrigatórios para efetivação da matrícula.</w:t>
      </w:r>
    </w:p>
    <w:p w14:paraId="4A72E39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das matrículas nas unidades escolares em uma série ou turma, forma de ingresso, controle de componentes curriculares a ser matriculado, componentes com avaliação especial, componentes optativos, turno, data da matrícula, situação (ativo, transferido, evadido, etc.).</w:t>
      </w:r>
    </w:p>
    <w:p w14:paraId="34921C7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definir de forma parametrizada o controle de matrículas, possibilitar escolher se o</w:t>
      </w:r>
    </w:p>
    <w:p w14:paraId="645B61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proofErr w:type="gramStart"/>
      <w:r w:rsidRPr="00A168BE">
        <w:rPr>
          <w:rFonts w:ascii="Bookman Old Style" w:hAnsi="Bookman Old Style" w:cstheme="majorHAnsi"/>
        </w:rPr>
        <w:t>sistema</w:t>
      </w:r>
      <w:proofErr w:type="gramEnd"/>
      <w:r w:rsidRPr="00A168BE">
        <w:rPr>
          <w:rFonts w:ascii="Bookman Old Style" w:hAnsi="Bookman Old Style" w:cstheme="majorHAnsi"/>
        </w:rPr>
        <w:t xml:space="preserve"> deve notificar ou bloquear no ato da matrícula quando o número de vagas for excedido, notificar e bloquear quando o estudante já possui matrícula em outra unidade da rede pública de ensino regular.</w:t>
      </w:r>
    </w:p>
    <w:p w14:paraId="20B7EB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no ato da matrícula contratos, comprovantes, fichas de inscrição, carteira do estudante, atestado para pais e responsáveis, autorização de uso de imagem e demais documentos necessários.</w:t>
      </w:r>
    </w:p>
    <w:p w14:paraId="4AC6E7D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 xml:space="preserve">Permitir a realização da matrícula dos estudantes e os processos consequentes, com no mínimo os seguintes itens: </w:t>
      </w:r>
      <w:proofErr w:type="spellStart"/>
      <w:r w:rsidRPr="00A168BE">
        <w:rPr>
          <w:rFonts w:ascii="Bookman Old Style" w:hAnsi="Bookman Old Style" w:cstheme="majorHAnsi"/>
        </w:rPr>
        <w:t>Enturmação</w:t>
      </w:r>
      <w:proofErr w:type="spellEnd"/>
      <w:r w:rsidRPr="00A168BE">
        <w:rPr>
          <w:rFonts w:ascii="Bookman Old Style" w:hAnsi="Bookman Old Style" w:cstheme="majorHAnsi"/>
        </w:rPr>
        <w:t>, Evasão, Falecimento, Reclassificação, Transferência de unidade, Transferência de Turma de Forma Individual ou em Bloco/Classe compartilhando as informações do estudante com a nova turma e ou unidade escolar quando a mesma for pertencente a rede pública de ensino.</w:t>
      </w:r>
    </w:p>
    <w:p w14:paraId="4BB99E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geração e impressão dos dados para transferência do estudante para outras unidades de ensino não pertencente a esse sistema.</w:t>
      </w:r>
    </w:p>
    <w:p w14:paraId="2B0AAA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montagem de turmas para o ano subsequente de forma automatizada ou por seleção.</w:t>
      </w:r>
    </w:p>
    <w:p w14:paraId="5336DA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das ocorrências de estudantes por tipo, subtipo, data inicial e data final, descrição da ocorrência e parametrização para emissão em documentos oficiais como os históricos escolares.</w:t>
      </w:r>
    </w:p>
    <w:p w14:paraId="7A75A2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faltas e de faltas justificadas diariamente por data de cada aula ou apenas o total por período avaliativo.</w:t>
      </w:r>
    </w:p>
    <w:p w14:paraId="0DD883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emissão de relatórios com controle de percentual de frequência dos alunos por disciplina ou turma.</w:t>
      </w:r>
    </w:p>
    <w:p w14:paraId="464A1C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e configuração de convenções (observações) para diferentes tipos de documentos (atas, históricos, diário de classe, boletins) e diferentes situações (estudantes com necessidade especial, estudantes reprovados por faltas, reclassificação, avanço, adaptação curricular, entre outros).</w:t>
      </w:r>
    </w:p>
    <w:p w14:paraId="2428A91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configurar convenções (observações) para um curso, série ou turma específica, bem</w:t>
      </w:r>
    </w:p>
    <w:p w14:paraId="46EBCC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proofErr w:type="gramStart"/>
      <w:r w:rsidRPr="00A168BE">
        <w:rPr>
          <w:rFonts w:ascii="Bookman Old Style" w:hAnsi="Bookman Old Style" w:cstheme="majorHAnsi"/>
        </w:rPr>
        <w:t>como</w:t>
      </w:r>
      <w:proofErr w:type="gramEnd"/>
      <w:r w:rsidRPr="00A168BE">
        <w:rPr>
          <w:rFonts w:ascii="Bookman Old Style" w:hAnsi="Bookman Old Style" w:cstheme="majorHAnsi"/>
        </w:rPr>
        <w:t xml:space="preserve"> definir a validade da convenção por período avaliativo ou entre anos iniciais e finais.</w:t>
      </w:r>
    </w:p>
    <w:p w14:paraId="5EFEAE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 configurar o texto descritivo da convenção utilizando variáveis como número sequencial do estudante, nome, série anterior, nova séria, componente. Possibilita configurar se a convenção é relacionada a um estudante ou para uma turma.</w:t>
      </w:r>
    </w:p>
    <w:p w14:paraId="6B7AAB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Criar e Controlar Avisos e Comunicações internas da Secretaria definindo o tipo de aviso (reunião, evento, viagem, entre outros), urgência, data, destinatário em grupo como unidade escolar, curso, série, turma e grupo de pessoas (estudantes matriculados, professores, secretários, diretores, entre outros). Permitir visualizar log de envio e leitura dos avisos enviados.</w:t>
      </w:r>
    </w:p>
    <w:p w14:paraId="5C24EA2A" w14:textId="77777777" w:rsidR="00DD42E7" w:rsidRPr="00A168BE" w:rsidRDefault="00DD42E7" w:rsidP="00DD42E7">
      <w:pPr>
        <w:rPr>
          <w:rFonts w:ascii="Bookman Old Style" w:hAnsi="Bookman Old Style" w:cstheme="majorHAnsi"/>
          <w:b/>
          <w:sz w:val="20"/>
          <w:szCs w:val="20"/>
          <w:u w:val="single"/>
        </w:rPr>
      </w:pPr>
    </w:p>
    <w:p w14:paraId="0F3844C6"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Calendário Escolar</w:t>
      </w:r>
    </w:p>
    <w:p w14:paraId="7CB308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cadastro de qualquer tipo de evento, tais como: feriados, férias, reuniões, datas festivas, dias letivos, datas comemorativas, entre outros.</w:t>
      </w:r>
    </w:p>
    <w:p w14:paraId="7B5B81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cadastro de propostas base para votação e escolha da proposta mais adequada para o ano letivo das unidades escolares.</w:t>
      </w:r>
    </w:p>
    <w:p w14:paraId="007897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calendário escolar com base na proposta vencedora da votação, permitir adequações e ajustes específicos de cada unidade escolar de forma que siga as obrigatoriedades elencadas na proposta base.</w:t>
      </w:r>
    </w:p>
    <w:p w14:paraId="2D574F2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calendário escolar individualmente em cada unidade escolar de acordo com a data inicial e final do ano letivo, não deve ser considerado um dia letivo quando está data é caracterizado como um feriado, permitir considerar sábados como um dia letivo.</w:t>
      </w:r>
    </w:p>
    <w:p w14:paraId="09854BD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calendário escolar com base em outro calendário da unidade escolar e curso, permitir adequações e ajustes específicos de cada curso.</w:t>
      </w:r>
    </w:p>
    <w:p w14:paraId="59BC2C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avaliação do calendário escolar por parte da Secretaria de Educação, permitindo a reprovação de todo o calendário ou apenas de datas específicas informando o motivo da reprovação retornando essas observações para a unidade escolar.</w:t>
      </w:r>
    </w:p>
    <w:p w14:paraId="2301FA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e impressão do calendário escolar em diferentes layouts, como visualização em formato mensal, resumido, entre outros.</w:t>
      </w:r>
    </w:p>
    <w:p w14:paraId="1DFC838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o cadastro de Projetos de Formação Pedagógica de professores, público alvo, apresentação, justificativa, objetivo, metodologia, referências, definição de cronogramas para cada série ou componente definindo sua carga horária bem como emitir relatório dessas</w:t>
      </w:r>
    </w:p>
    <w:p w14:paraId="7B4F3A6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proofErr w:type="gramStart"/>
      <w:r w:rsidRPr="00A168BE">
        <w:rPr>
          <w:rFonts w:ascii="Bookman Old Style" w:hAnsi="Bookman Old Style" w:cstheme="majorHAnsi"/>
        </w:rPr>
        <w:t>informações</w:t>
      </w:r>
      <w:proofErr w:type="gramEnd"/>
      <w:r w:rsidRPr="00A168BE">
        <w:rPr>
          <w:rFonts w:ascii="Bookman Old Style" w:hAnsi="Bookman Old Style" w:cstheme="majorHAnsi"/>
        </w:rPr>
        <w:t>.</w:t>
      </w:r>
    </w:p>
    <w:p w14:paraId="298018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de um painel contendo a soma das informações do calendário utilizado, comparando com a soma das informações da proposta base, como dias letivos antes recesso, dias letivos após recesso, dias letivos totais, feriados, mínimo de sábados letivos, dias integradores sinalizando os valores diferentes.</w:t>
      </w:r>
    </w:p>
    <w:p w14:paraId="3244175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parametrização de data limite para o ajuste e alterações no calendário escolar de forma que após essa data o sistema não deve permitir modificações.</w:t>
      </w:r>
    </w:p>
    <w:p w14:paraId="794108A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prédios, tipo de salas, salas.</w:t>
      </w:r>
    </w:p>
    <w:p w14:paraId="4EF6B0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períodos de aula de cada dia e turno definindo a hora inicial e a hora final de cada período de aula.</w:t>
      </w:r>
    </w:p>
    <w:p w14:paraId="68CC25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criação da grade de horários por turma e turno respeitando o número máximo de aulas semanais de cada componente curricular, permitir definir a sala de aula, emitir relatório da grade de horário criada.</w:t>
      </w:r>
    </w:p>
    <w:p w14:paraId="7AC1F6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troca de horário de forma que possibilite a mudança entre componentes curriculares, professores em uma data específica ou um intervalo de datas, bem como emitir relatório da grade de horário antes e depois da troca.</w:t>
      </w:r>
    </w:p>
    <w:p w14:paraId="7E2C3293" w14:textId="77777777" w:rsidR="00DD42E7" w:rsidRPr="00A168BE" w:rsidRDefault="00DD42E7" w:rsidP="00DD42E7">
      <w:pPr>
        <w:rPr>
          <w:rFonts w:ascii="Bookman Old Style" w:hAnsi="Bookman Old Style" w:cstheme="majorHAnsi"/>
          <w:b/>
          <w:sz w:val="20"/>
          <w:szCs w:val="20"/>
          <w:u w:val="single"/>
        </w:rPr>
      </w:pPr>
    </w:p>
    <w:p w14:paraId="009D314F"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Gerador De Grade De Horários</w:t>
      </w:r>
    </w:p>
    <w:p w14:paraId="2979599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Este módulo tem como objetivo simplificar a montagem da grade de horários através da alocação automática das aulas, respeitando, a medida do possível, as restrições impostas pelo usuário. Por meio da criação, análise e otimização de inúmeras combinações possíveis de alocação das aulas e professores, o programa facilita a obtenção de uma grade de horários que possua uma série de atributos desejáveis, responsáveis por minimizar custos administrativos e maximizar a qualidade do ensino.</w:t>
      </w:r>
    </w:p>
    <w:p w14:paraId="2F6E26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usar o computador e o sistema normalmente enquanto a grade de horário é gerada.</w:t>
      </w:r>
    </w:p>
    <w:p w14:paraId="2FD6803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cadastrar os períodos por dia da semana em que a escola possui aula.</w:t>
      </w:r>
    </w:p>
    <w:p w14:paraId="53015A1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criar grupos de turmas para geração do horário, possibilitando a seleção de todas as turmas de um curso, todas as turmas de uma série, ou turma específica.</w:t>
      </w:r>
    </w:p>
    <w:p w14:paraId="75EAFF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aulas sejam alocadas de forma que um professor não lecione para mais de uma turma por período.</w:t>
      </w:r>
    </w:p>
    <w:p w14:paraId="535729D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turmas tenham aula com apenas um professor por período.</w:t>
      </w:r>
    </w:p>
    <w:p w14:paraId="51ECB3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informar restrições de disponibilidade para os professores.</w:t>
      </w:r>
    </w:p>
    <w:p w14:paraId="00BAE7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informar componentes curriculares em que as aulas devam ocorrer geminadas ou separadas. No caso de aulas geminadas, permitir escolher se estas podem ou não serem separadas pelo intervalo do turno.</w:t>
      </w:r>
    </w:p>
    <w:p w14:paraId="1D4E7CD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informar o intervalo de dias para a próxima aula de um componente curricular.</w:t>
      </w:r>
    </w:p>
    <w:p w14:paraId="671868A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Respeitar o número máximo de aulas semanais para os componentes curriculares relacionados na turma.</w:t>
      </w:r>
    </w:p>
    <w:p w14:paraId="2E73892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Eliminar ao máximo as janelas de espera dos professores entre aulas por dia.</w:t>
      </w:r>
    </w:p>
    <w:p w14:paraId="21615B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visualizar as grades criadas com as aulas agrupados por turmas ou professores.</w:t>
      </w:r>
    </w:p>
    <w:p w14:paraId="2EEF29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mais de uma grade de horário controlando por data, hora e versão sendo possível definir qual das grades disponíveis será utilizada pela escola.</w:t>
      </w:r>
    </w:p>
    <w:p w14:paraId="281D2E3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reduzir o número de dias que o professor precisa comparecer na escola para lecionar suas aulas, sem requerer que o usuário realize cálculos ou tentativas de aproximações para chegar a um número de dias mínimo definitivo.</w:t>
      </w:r>
    </w:p>
    <w:p w14:paraId="0283430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seleção de períodos preferenciais para as aulas de um determinado componente.</w:t>
      </w:r>
    </w:p>
    <w:p w14:paraId="00AE78B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que aulas de um componente não ocorram depois das aulas de outro componente, possivelmente por motivos pedagógicos.</w:t>
      </w:r>
    </w:p>
    <w:p w14:paraId="40591DC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 fixado um limite de aulas de um componente por período, possivelmente por motivos de disponibilidade de recursos.</w:t>
      </w:r>
    </w:p>
    <w:p w14:paraId="35D764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fixar o tempo máximo para geração da grade de horários, assumindo-se que o gerador irá parar quando este encontrar a melhor solução antes do tempo limite. Caso o tempo não for informado, o gerador irá buscar um balanço entre a qualidade da grade de horários e um tempo razoável de espera.</w:t>
      </w:r>
    </w:p>
    <w:p w14:paraId="2343D91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suspensão e retomada da geração da grade de horários, com a possibilidade de</w:t>
      </w:r>
    </w:p>
    <w:p w14:paraId="7CEBB9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proofErr w:type="gramStart"/>
      <w:r w:rsidRPr="00A168BE">
        <w:rPr>
          <w:rFonts w:ascii="Bookman Old Style" w:hAnsi="Bookman Old Style" w:cstheme="majorHAnsi"/>
        </w:rPr>
        <w:t>visualizar</w:t>
      </w:r>
      <w:proofErr w:type="gramEnd"/>
      <w:r w:rsidRPr="00A168BE">
        <w:rPr>
          <w:rFonts w:ascii="Bookman Old Style" w:hAnsi="Bookman Old Style" w:cstheme="majorHAnsi"/>
        </w:rPr>
        <w:t xml:space="preserve"> o resultado obtido até o momento da suspensão.</w:t>
      </w:r>
    </w:p>
    <w:p w14:paraId="7A409F6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Realizar a detecção de possíveis inconsistências ou erros lógicos nos dados que podem impedir a geração de uma grade de horários desejável, provendo uma descrição do problema em forma de erros, que não permitem prosseguir com a geração, ou alertas, que apenas previne o usuário de um possível impedimento na obtenção da melhor solução. Permitir também a visualização dos dados problemáticos de forma a facilitar a correção.</w:t>
      </w:r>
    </w:p>
    <w:p w14:paraId="1C314C3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usuário possa informar níveis de importância as restrições, assim expressando o que deve ter maior prioridade caso seja impossível de cumprir todas as restrições devido a conflitos entre elas. Agenda/cadastro e controle de eventos:</w:t>
      </w:r>
    </w:p>
    <w:p w14:paraId="2A4529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Criação de Agenda de Eventos Culturais e Específicos da Rede de Escolas Municipais;</w:t>
      </w:r>
    </w:p>
    <w:p w14:paraId="3A55FF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Criação de Cadastro de Eventos, Viagens e Excursões de Estudantes, com alocação e reserva de Veículo (Ônibus, Micro-Ônibus, Van), com emissão de listagem de Estudantes, com os dados exigidos pelo Departamento de Estradas e Rodovias do Estado;</w:t>
      </w:r>
    </w:p>
    <w:p w14:paraId="103F349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montagem do trajeto de viagem, com Identificação do(s) condutores e auxiliares;</w:t>
      </w:r>
    </w:p>
    <w:p w14:paraId="63D178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emissão de “Termo de Autorização de Viagem”, para os estudantes menor de idade (estudantes especiais e outros);</w:t>
      </w:r>
    </w:p>
    <w:p w14:paraId="760497F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Alocação de Recursos (</w:t>
      </w:r>
      <w:proofErr w:type="spellStart"/>
      <w:r w:rsidRPr="00A168BE">
        <w:rPr>
          <w:rFonts w:ascii="Bookman Old Style" w:hAnsi="Bookman Old Style" w:cstheme="majorHAnsi"/>
        </w:rPr>
        <w:t>Tv</w:t>
      </w:r>
      <w:proofErr w:type="spellEnd"/>
      <w:r w:rsidRPr="00A168BE">
        <w:rPr>
          <w:rFonts w:ascii="Bookman Old Style" w:hAnsi="Bookman Old Style" w:cstheme="majorHAnsi"/>
        </w:rPr>
        <w:t xml:space="preserve">, </w:t>
      </w:r>
      <w:proofErr w:type="spellStart"/>
      <w:r w:rsidRPr="00A168BE">
        <w:rPr>
          <w:rFonts w:ascii="Bookman Old Style" w:hAnsi="Bookman Old Style" w:cstheme="majorHAnsi"/>
        </w:rPr>
        <w:t>Dvd</w:t>
      </w:r>
      <w:proofErr w:type="spellEnd"/>
      <w:r w:rsidRPr="00A168BE">
        <w:rPr>
          <w:rFonts w:ascii="Bookman Old Style" w:hAnsi="Bookman Old Style" w:cstheme="majorHAnsi"/>
        </w:rPr>
        <w:t>, Projetores, Equipamentos de Som, Salas, etc.) para uso da Unidade Escolar (Interno) e/ou de toda Rede Escolar (externo);</w:t>
      </w:r>
    </w:p>
    <w:p w14:paraId="2947312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Consultas e Relatórios para visualizar os Agendamentos de Viagem e Alocação de</w:t>
      </w:r>
    </w:p>
    <w:p w14:paraId="2B349AA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Recursos, por período;</w:t>
      </w:r>
    </w:p>
    <w:p w14:paraId="1C1CCB96" w14:textId="77777777" w:rsidR="00DD42E7" w:rsidRPr="00A168BE" w:rsidRDefault="00DD42E7" w:rsidP="00DD42E7">
      <w:pPr>
        <w:rPr>
          <w:rFonts w:ascii="Bookman Old Style" w:hAnsi="Bookman Old Style" w:cstheme="majorHAnsi"/>
          <w:b/>
          <w:sz w:val="20"/>
          <w:szCs w:val="20"/>
          <w:u w:val="single"/>
        </w:rPr>
      </w:pPr>
    </w:p>
    <w:p w14:paraId="17BAFCB5"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Avaliação e Notas</w:t>
      </w:r>
    </w:p>
    <w:p w14:paraId="7B7D5C9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todos os elementos para o fechamento do ano letivo (notas por curso, turma e estudantes, por conceito e por parecer, faltas e conselho de classes).</w:t>
      </w:r>
    </w:p>
    <w:p w14:paraId="135690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avaliações parciais definindo o peso da avaliação, tipo da avaliação (trabalho, prova, apresentação, entre outros), data, status (ativo, inativo).</w:t>
      </w:r>
    </w:p>
    <w:p w14:paraId="7AF767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parecer descritivo para uma avaliação parcial, situação do estudante para a avaliação (normal, não compareceu, dispensado), permitir o lançamento de avaliações em paralelo mantendo a maior nota como válida.</w:t>
      </w:r>
    </w:p>
    <w:p w14:paraId="003B188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calcular automaticamente a nota final do período avaliativo com base nas avaliações parciais lançadas.</w:t>
      </w:r>
    </w:p>
    <w:p w14:paraId="7628C2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fechamento dos períodos avaliativos abertos, realizando a consistência de todas as informações incorretas nas matrículas efetuadas, como exemplos: notas em aberto, falta do registro de frequência, inconsistências com a base curricular.</w:t>
      </w:r>
    </w:p>
    <w:p w14:paraId="14CD5CD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de critérios de avaliação diferentes, dentro de um mesmo ano letivo, para cada período de avaliação (semestre, bimestre, trimestre).</w:t>
      </w:r>
    </w:p>
    <w:p w14:paraId="256FB9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criação e a adoção de sistemas de avaliação por nota, por conceito, parecer descritivo ou mesclando nota, conceito e parecer.</w:t>
      </w:r>
    </w:p>
    <w:p w14:paraId="4A1E586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dos conceitos utilizados, relacionando uma faixa de nota numérica de forma a permitir o cálculo da média entre conceitos.</w:t>
      </w:r>
    </w:p>
    <w:p w14:paraId="0932DF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definição de fórmulas para realizar o cálculo automático da média final dos estudantes de forma que utilize os lançamentos de notas e ou conceitos efetuados nos períodos avaliativos do ano letivo, permitir a criação de fórmula para cálculo da média após o conselho/exame final.</w:t>
      </w:r>
    </w:p>
    <w:p w14:paraId="7FB5418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realizar o cálculo da média final automaticamente para apenas um componente curricular ou para todos componentes da turma, permitindo a seleção de uma turma ou várias turmas ao mesmo tempo, mostrando o número de componentes relacionado a turma, número de matrículas e o percentual de médias geradas sinalizando se o cálculo foi executado com sucesso bem como notificações da turma, estudante, componente, como estudante sem nota, resultado final já fechado entre outras.</w:t>
      </w:r>
    </w:p>
    <w:p w14:paraId="679F1C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definir e informar a frequência mínima e a nota média a ser alcançada para aprovação, o registro da recuperação por período avaliativo e o registro da recuperação final.</w:t>
      </w:r>
    </w:p>
    <w:p w14:paraId="5E1FBE3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do número limite de componentes curriculares reprovados para que o estudante seja avaliado por conselho de classe.</w:t>
      </w:r>
    </w:p>
    <w:p w14:paraId="02D0CE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dos resultados do conselho de classe bem como o registro de aprovação do mesmo.</w:t>
      </w:r>
    </w:p>
    <w:p w14:paraId="1F993B6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e configuração da legenda, descrição e sigla que deve ser apresentada em documentos para caracterização dos resultados finais (aprovado, reprovado, aprovado por progressão parcial, aprovado por progressão continuada).</w:t>
      </w:r>
    </w:p>
    <w:p w14:paraId="54889E1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 forma parametrizada a definição do uso de arredondamento em notas e médias finais bem como a formatação desta nota através máscaras. Ex.: 1 inteiro e 2 decimais (6,21), 2 inteiros e 1 decimal (50,5).</w:t>
      </w:r>
    </w:p>
    <w:p w14:paraId="182671C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 forma parametrizada a definição da contagem de faltas justificadas para cálculo de frequência dos estudantes.</w:t>
      </w:r>
    </w:p>
    <w:p w14:paraId="15E80F2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e configuração da forma de controle da frequência dos estudantes para gerar o resultado final, se é controlada por componente, se reprova direto, se aprova por progressão parcial ou progressão continuada.</w:t>
      </w:r>
    </w:p>
    <w:p w14:paraId="029A0A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dos resultados finais do ano de forma que nas atas de resultados finais sejam impressos apenas os estudantes e turmas com resultado fechado. Após o fechamento o sistema não deve permitir a alteração das médias finais e o resultado sem a liberação de um usuário de maior nível (supervisão, direção, entre outros).</w:t>
      </w:r>
    </w:p>
    <w:p w14:paraId="6A93DD0C" w14:textId="77777777" w:rsidR="00DD42E7" w:rsidRPr="00A168BE" w:rsidRDefault="00DD42E7" w:rsidP="00DD42E7">
      <w:pPr>
        <w:rPr>
          <w:rFonts w:ascii="Bookman Old Style" w:hAnsi="Bookman Old Style" w:cstheme="majorHAnsi"/>
          <w:b/>
          <w:sz w:val="20"/>
          <w:szCs w:val="20"/>
          <w:u w:val="single"/>
        </w:rPr>
      </w:pPr>
    </w:p>
    <w:p w14:paraId="4594120B"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Documentos Oficiais</w:t>
      </w:r>
    </w:p>
    <w:p w14:paraId="5C85041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Todos os documentos emitidos pelo sistema, como históricos escolares, boletins e atas de resultado são personalizados com a marca de cada unidade escolar.</w:t>
      </w:r>
    </w:p>
    <w:p w14:paraId="75F9D25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e a emissão de boletins escolares através de filtros como ano, turma, período avaliativo, situação da matrícula, sinalizando se o estudante possui nota, parecer descritivo, parecer final e ou menção para o período avaliativo, possibilitando a seleção de um ou vários estudantes ao mesmo tempo.</w:t>
      </w:r>
    </w:p>
    <w:p w14:paraId="0C086A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no ato da emissão do boletim escolar definir um modelo de acordo com o tipo da nota (nota, parecer descritivo ou mesclando nota, conceito e parecer) bem como configurar se deve apresentar as aulas dadas, faltas, nota de conselho/exame, assinaturas (diretor, secretário), recomendações, observações, definir um ou dois boletins por página.</w:t>
      </w:r>
    </w:p>
    <w:p w14:paraId="39E37D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de forma parametrizada a definição de cabeçalho de históricos escolares e atas de resultados finais, observações para boletins.</w:t>
      </w:r>
    </w:p>
    <w:p w14:paraId="6745A8F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histórico escolar baseado em lançamentos retroativos e resultados finais gerados pelo sistema, levando em consideração como parâmetro para geração o curso matriculado e o modelo utilizado pelo curso.</w:t>
      </w:r>
    </w:p>
    <w:p w14:paraId="7671185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no ato da emissão do histórico escolar definir se deve imprimir reprovação do último ano, imprimir assinatura (diretor, secretário), carga horária por componente, título (conclusão, transferência), convenções.</w:t>
      </w:r>
    </w:p>
    <w:p w14:paraId="6BBF12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a ata de resultados finais do ano para uma turma definindo o modelo bem como configurar se imprime faltas, ocorrências, assinatura (diretor, professor), estudantes por pagina, carga horária por componente curricular ou turma, formato da série (cardinal, ordinal), observações, convenções.</w:t>
      </w:r>
    </w:p>
    <w:p w14:paraId="1C2C02E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atas de resultados finais possibilitando que a mesma seja avaliada por um usuário de maior nível informando a data da avaliação, status (para correção, corrigida, aprovada) e as correções a serem realizadas pela secretaria escolar, mantendo o histórico das avaliações e os dados como status, data, avaliador, data correção, correção.</w:t>
      </w:r>
    </w:p>
    <w:p w14:paraId="5F7765A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diário de classe definindo turma e componente, período avaliativo, o formato da apresentação das presenças (ponto final, P, qualquer outro caractere de preferência), transferências, professores, observações, convenções.</w:t>
      </w:r>
    </w:p>
    <w:p w14:paraId="0283917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o diário de classe de diferentes modelos com no mínimo as seguintes configurações de forma parametrizada, ordenação (chamada, matrícula), páginas para impressão e quantidade de cada, como: capa, planejamento, observação diária, avaliação do estudante, avaliação por parecer descritivo, avaliação por período letivo, registro e encaminhamento do conselho de classe, determinações e orientações do conselho de classe, registro de chamamento de pais e responsáveis, encaminhamentos especializados do semestre, conselho de classe participativo, observação sobre estudantes, quadro resumo anual, quadro resumo anual por período letivo, avaliação do EJA, conselho de classe com técnicos.</w:t>
      </w:r>
    </w:p>
    <w:p w14:paraId="0C6F1A0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e emissão dos conteúdos desenvolvidos diariamente durante o ano letivo de cada professor, grupo, componente curricular, período avaliativo.</w:t>
      </w:r>
    </w:p>
    <w:p w14:paraId="1D465C0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e a emissão dos principais relatórios emitidos pela secretaria escolar, tais como: Aniversariantes, Atestado de Escolaridade, Atestado de Frequência, Atestado de Matrícula, Carteira do Estudante, Estudantes Matriculados, Estudantes da Turma, Estudantes por Benefício, Guia de Transferência, Atestado de Vaga, Ficha Individual de Avaliação e Frequência, Atestado de Notas, Currículo Escolar, Espelho de Notas, Mapa de Avaliação, Estudantes com Necessidades Especiais, Certificado de Conclusão, Ocorrência de Notas Parciais, Professores por Turma, Vagas por turno.</w:t>
      </w:r>
    </w:p>
    <w:p w14:paraId="2F4669E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de dados estatísticos tais como: Quantidade de estudantes matriculados por situação (ativo, transferido, evadido), Quantidade de matrículas pela Forma de Ingresso (matrícula, rematrícula, transferência), Quantidade de Vagas Disponíveis por turno, Estatísticas do estudante (frequência, notas, avaliações e resultados), Quantidade de estudantes por série, Quantidade de matrículas por gênero, Quantidade de matrículas dos anos iniciais e finais possibilitando a visualização da quantidade por turno, série, idade, sexo, quantidade de repetentes, quantidade de estudantes com necessidades especiais.</w:t>
      </w:r>
    </w:p>
    <w:p w14:paraId="3B5AACC9" w14:textId="77777777" w:rsidR="00DD42E7" w:rsidRPr="00A168BE" w:rsidRDefault="00DD42E7" w:rsidP="00DD42E7">
      <w:pPr>
        <w:rPr>
          <w:rFonts w:ascii="Bookman Old Style" w:hAnsi="Bookman Old Style" w:cstheme="majorHAnsi"/>
          <w:b/>
          <w:sz w:val="20"/>
          <w:szCs w:val="20"/>
          <w:u w:val="single"/>
        </w:rPr>
      </w:pPr>
    </w:p>
    <w:p w14:paraId="20A36AA2"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Ponto Eletrônico de Frequência</w:t>
      </w:r>
    </w:p>
    <w:p w14:paraId="383E8F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registrar eventos de chegada ou saída dos estudantes via biometria através da coleta da digital dos estudantes.</w:t>
      </w:r>
    </w:p>
    <w:p w14:paraId="530BB3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integrar com qualquer relógio ponto do mercado, via importação de arquivo texto padrão ou Web Service.</w:t>
      </w:r>
    </w:p>
    <w:p w14:paraId="02F0D5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software integrado que permite a conexão com no mínimo dois modelos diferentes de equipamento de captura de digitais, registro da digital dos estudantes, coleta de ponto eletrônico.</w:t>
      </w:r>
    </w:p>
    <w:p w14:paraId="6C2E8C8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Deve extrair os dados referentes às escolas, turmas e estudantes do sistema web bem como fazer envio dos registros de ponto eletrônico coletados através da conexão com a internet </w:t>
      </w:r>
      <w:r w:rsidRPr="00A168BE">
        <w:rPr>
          <w:rFonts w:ascii="Bookman Old Style" w:hAnsi="Bookman Old Style" w:cstheme="majorHAnsi"/>
        </w:rPr>
        <w:lastRenderedPageBreak/>
        <w:t>quando disponível, caso não exista conexão com a internet deve fazer a sincronização automaticamente quando restabelecer a conexão.</w:t>
      </w:r>
    </w:p>
    <w:p w14:paraId="50D273A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visualização de uma mensagem ou alerta sonoro indicando sucesso ou falha no momento do registro de ponto eletrônico bem como da foto do estudante quando a mesma for cadastrada no sistema.</w:t>
      </w:r>
    </w:p>
    <w:p w14:paraId="34AAF5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de ponto eletrônico manualmente quando houver necessidade devido a problemas de falha da leitura da digital pelo equipamento de captura, solicitando um acesso de maior nível com senha.</w:t>
      </w:r>
    </w:p>
    <w:p w14:paraId="1D8CABB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Permite o acesso a todo o histórico e a emissão de relatório das entradas e ou saídas coletadas via identificação biométrica disponibilizando filtros de no mínimo data, turno, turma e estudante.</w:t>
      </w:r>
    </w:p>
    <w:p w14:paraId="38A398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Permite gerar o diário de classe automaticamente através dos registros coletados via ponto eletrônico.</w:t>
      </w:r>
    </w:p>
    <w:p w14:paraId="77116E8D" w14:textId="77777777" w:rsidR="00DD42E7" w:rsidRPr="00A168BE" w:rsidRDefault="00DD42E7" w:rsidP="00DD42E7">
      <w:pPr>
        <w:rPr>
          <w:rFonts w:ascii="Bookman Old Style" w:hAnsi="Bookman Old Style" w:cstheme="majorHAnsi"/>
          <w:b/>
          <w:sz w:val="20"/>
          <w:szCs w:val="20"/>
          <w:u w:val="single"/>
        </w:rPr>
      </w:pPr>
    </w:p>
    <w:p w14:paraId="72CB1B9E"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Controle da Central de Vagas:</w:t>
      </w:r>
    </w:p>
    <w:p w14:paraId="74EF7B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módulo específico para gerenciamento da Central de Vagas;</w:t>
      </w:r>
    </w:p>
    <w:p w14:paraId="2252744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configurar período de inscrições pelas unidades escolares;</w:t>
      </w:r>
    </w:p>
    <w:p w14:paraId="5043ADE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configurar período de inscrições online;</w:t>
      </w:r>
    </w:p>
    <w:p w14:paraId="4F74005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Configurar data de validade das inscrições de acordo com a série;</w:t>
      </w:r>
    </w:p>
    <w:p w14:paraId="303CE5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configuração da </w:t>
      </w:r>
      <w:proofErr w:type="spellStart"/>
      <w:r w:rsidRPr="00A168BE">
        <w:rPr>
          <w:rFonts w:ascii="Bookman Old Style" w:hAnsi="Bookman Old Style" w:cstheme="majorHAnsi"/>
        </w:rPr>
        <w:t>enturmação</w:t>
      </w:r>
      <w:proofErr w:type="spellEnd"/>
      <w:r w:rsidRPr="00A168BE">
        <w:rPr>
          <w:rFonts w:ascii="Bookman Old Style" w:hAnsi="Bookman Old Style" w:cstheme="majorHAnsi"/>
        </w:rPr>
        <w:t xml:space="preserve"> de estudantes, definindo o ano, a série e o período de nascimento dos estudantes, agilizando a inscrição onde que a data de nascimento do estudante define a qual série o mesmo será inscrito. Permitir a replicação das configurações do ano para o um posterior;</w:t>
      </w:r>
    </w:p>
    <w:p w14:paraId="2B2F550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pela Central de Vagas de inscrições, lista de espera de vagas e o lançamento de dados socioeconômicos de cada inscrito.</w:t>
      </w:r>
    </w:p>
    <w:p w14:paraId="51DD6A7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das fichas de inscrições, definindo a modalidade de ensino, série, responsável, irmãos aguardando vaga, se a família é atendida por algum serviço da rede (conselho tutelar, abrigo, CAPS, entre outros), unidades de preferência a qual deseja uma vaga para lista de espera de vagas nas Unidades Escolares;</w:t>
      </w:r>
    </w:p>
    <w:p w14:paraId="364A6C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Possibilitar o controle e registro de inscrições com liminares, informando a data e o número do processo.</w:t>
      </w:r>
    </w:p>
    <w:p w14:paraId="60368A6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arquivamento das inscrições dos estudantes, possibilitando que seja realizado manualmente para um estudante ou automaticamente para todos os estudantes de acordo com a parametrização da validade das inscrições.</w:t>
      </w:r>
    </w:p>
    <w:p w14:paraId="276835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agendamento de entrevistas para a avaliação socioeconômica de uma inscrição, definindo a data, hora e o status (Agendada, Compareceu e Não Compareceu). E permitir o controle das entrevistas já agendadas, possibilitando a utilização da mesma para a avaliação socioeconômica. Permitir realizar a avaliação socioeconômica de uma inscrição informando a data da avaliação, o parecer da situação familiar, a avaliação descritiva, a composição familiar com dados de renda, grau de parentesco, idade, nível de escolaridade, ocupação. Permitindo a visualização em um painel a renda total e per capita da avaliação.</w:t>
      </w:r>
    </w:p>
    <w:p w14:paraId="63C9522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designação de uma inscrição de forma manual (um estudante por vez) ou pelo serviço social (a partir dos dados socioeconômicos), definindo a unidade escolar, curso, série, turno e turma a qual o estudante receberá a vaga, se estudante contemplado por liminar, data de designação. Permitir que o sistema realize a designação de cada estudante de forma automática a partir da definição de critérios, tais como data de nascimento do estudante, unidades escolares preferenciais, entre outros, considerando o total de vagas disponíveis que a escola disponibiliza, possibilitando ainda que o processo automático seja realizado em mais de uma etapa, a fim de ocupar as vagas de todas as unidades escolares.</w:t>
      </w:r>
    </w:p>
    <w:p w14:paraId="3D616E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no processo automático de designação sejam realizados ajustes manuais nas designações de estudantes, possibilitando o mesmo ser alocado em uma unidade escolar, respeitando a quantidade de vagas disponíveis.</w:t>
      </w:r>
    </w:p>
    <w:p w14:paraId="5DE2614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na forma automática de designação seja realizada a confirmação das designações em cada etapa do processo, definindo uma data limite para os estudantes contemplados com a vaga realizar a matrícula na unidade escolar.</w:t>
      </w:r>
    </w:p>
    <w:p w14:paraId="50BB2DC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negativas de vagas, definindo a inscrição do estudante, data da negativa, se há vaga em unidade escolar próxima, permitindo que a secretaria municipal ateste juridicamente que não há vagas para o estudante na unidade escolar ou na rede de ensino municipal, de acordo com a necessidade do estudante, ou que há outras unidades escolares próximas ou que atendam a necessidade.</w:t>
      </w:r>
    </w:p>
    <w:p w14:paraId="37D8C3C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do relatório de negativa de vaga de um estudante, com o nome do estudante, data de nascimento, responsáveis, endereço, unidade escolar de preferência, se há vagas disponíveis para o estudante. Permitir a emissão de relatório com uma lista de negativas de vagas dos estudantes, com o total de negativas para cada estudante, número, status e data da inscrição, série, data e responsável pela negativa.</w:t>
      </w:r>
    </w:p>
    <w:p w14:paraId="11DA720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liminares de inscrições, informando a data do recebimento da liminar, número do processo, número do processo digital, data para o cumprimento da mesma, se realiza o bloqueio de valores. Determina que a prefeitura municipal atenda a necessidade do estudante, disponibilizando vaga na unidade escolar.</w:t>
      </w:r>
    </w:p>
    <w:p w14:paraId="0454F86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Permite a emissão de relatório da lista dos estudantes com liminares, informando dados como: número da inscrição, nome do estudante, série e status da inscrição, data e número do processo.</w:t>
      </w:r>
    </w:p>
    <w:p w14:paraId="4ACAE9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e emissão de relatórios estatísticos (estudantes por unidade escolar, estudantes por série, vagas por unidade, inscrições por etapas, entre outros) do total de estudantes aguardando vaga, contemplados com vaga, arquivados, matriculados de todas as séries e unidades escolares da rede municipal de ensino.</w:t>
      </w:r>
    </w:p>
    <w:p w14:paraId="655D68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do histórico de uma inscrição ou de todas inscrições do estudante apresentando a movimentação do mesmo dentro da central de vagas, como: inscrição, unidades de preferência, designações (manuais, serviço social ou automáticas), matrículas, responsáveis pelas movimentações, datas, entre outros.</w:t>
      </w:r>
    </w:p>
    <w:p w14:paraId="4B728F7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bloqueio de matrículas na unidade de alunos sem inscrição e designação;</w:t>
      </w:r>
    </w:p>
    <w:p w14:paraId="04F6B182" w14:textId="77777777" w:rsidR="00DD42E7" w:rsidRPr="00A168BE" w:rsidRDefault="00DD42E7" w:rsidP="00DD42E7">
      <w:pPr>
        <w:rPr>
          <w:rFonts w:ascii="Bookman Old Style" w:hAnsi="Bookman Old Style" w:cstheme="majorHAnsi"/>
          <w:b/>
          <w:sz w:val="20"/>
          <w:szCs w:val="20"/>
          <w:u w:val="single"/>
        </w:rPr>
      </w:pPr>
    </w:p>
    <w:p w14:paraId="07048393"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Inscrição Online:</w:t>
      </w:r>
    </w:p>
    <w:p w14:paraId="53384C7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Disponibilizar um “Portal de Inscrições Online”, com endereço URL para acesso ao processo de inscrição online deverá ser disponibilizado pela proponente, enquanto a publicação e divulgação deste endereço URL ficará por conta da contratante;</w:t>
      </w:r>
    </w:p>
    <w:p w14:paraId="31DAFFB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Ambiente online, para que qualquer cidadão possa inscrever seu filho(s) na lista de espera de vaga do município.</w:t>
      </w:r>
    </w:p>
    <w:p w14:paraId="39912B6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A página de inscrições online deve ser caracterizada com os dados do município como brasão, nome, endereço, telefone.</w:t>
      </w:r>
    </w:p>
    <w:p w14:paraId="113B0E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consulta da inscrição sem necessidade de realizar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com usuário e senha, informando apenas o número de protocolo único recebido no momento da inscrição ou data de nascimento e CPF do responsável pela inscrição.</w:t>
      </w:r>
    </w:p>
    <w:p w14:paraId="21A41B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ao usuário, acessar a página de inscrição, e pode realizar uma inscrição, atualizar os dados de uma inscrição realizada anteriormente, consultar situação da inscrição, emitir comprovante da inscrição, quando as opções estiverem disponíveis para população através da liberação do município.</w:t>
      </w:r>
    </w:p>
    <w:p w14:paraId="2FCC2D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envio do comprovante de inscrição por e-mail ou mensagens SMS, sendo que o custo do envio de cada mensagem deve ser custeado pela contratante. Permitir visualização </w:t>
      </w:r>
      <w:r w:rsidRPr="00A168BE">
        <w:rPr>
          <w:rFonts w:ascii="Bookman Old Style" w:hAnsi="Bookman Old Style" w:cstheme="majorHAnsi"/>
        </w:rPr>
        <w:lastRenderedPageBreak/>
        <w:t>do cronograma de datas definido pelo município para realização do processo de inscrições bem como suas etapas.</w:t>
      </w:r>
    </w:p>
    <w:p w14:paraId="46E8CC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visualização dos documentos em anexos (edital, regras) e avisos sobre o processo de inscrições disponibilizados pelo município.</w:t>
      </w:r>
    </w:p>
    <w:p w14:paraId="6BEAB1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e visualização das escolas disponíveis para inscrição no município.</w:t>
      </w:r>
    </w:p>
    <w:p w14:paraId="25A4797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município a liberação ou não da visualização quanto a posição na fila de espera na consulta de inscrição.</w:t>
      </w:r>
    </w:p>
    <w:p w14:paraId="31D5656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cidadão possa enviar através de um formulário as dúvidas ou problemas ocorridos referentes ao processo de inscrição online, possibilitando ao município o recebimento dos mesmos.</w:t>
      </w:r>
    </w:p>
    <w:p w14:paraId="629F4A8C" w14:textId="77777777" w:rsidR="00DD42E7" w:rsidRPr="00A168BE" w:rsidRDefault="00DD42E7" w:rsidP="00DD42E7">
      <w:pPr>
        <w:rPr>
          <w:rFonts w:ascii="Bookman Old Style" w:hAnsi="Bookman Old Style" w:cstheme="majorHAnsi"/>
          <w:b/>
          <w:sz w:val="20"/>
          <w:szCs w:val="20"/>
          <w:u w:val="single"/>
        </w:rPr>
      </w:pPr>
    </w:p>
    <w:p w14:paraId="13FBD6EC"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Atividades Didáticas e Pedagógicas dos Professores</w:t>
      </w:r>
    </w:p>
    <w:p w14:paraId="3F70CB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acesso dos professores disponha de um layout responsivo, se adaptando a qualquer dispositivo.</w:t>
      </w:r>
    </w:p>
    <w:p w14:paraId="652C036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professor deve realizar o acesso ao sistema com perfil específico de forma que em hipótese alguma possa acessar funções administrativas do sistema ou que possam acessar dados de outros professores.</w:t>
      </w:r>
    </w:p>
    <w:p w14:paraId="648B5C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professor ao acessar o sistema visualize um painel com os próximos horários de aula informando o componente, turma, dia da semana e a hora de início e término da aula.</w:t>
      </w:r>
    </w:p>
    <w:p w14:paraId="51603C8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acesso rápido entre mais de uma unidade escolar e turmas, a visualização de avisos pertinentes como limite de lançamento de notas, registro de frequência, entre outros.</w:t>
      </w:r>
    </w:p>
    <w:p w14:paraId="73FDEE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planejamentos de conteúdo para os componentes das turmas, definindo os objetivos, justificativa, conteúdo geral e as ações (conteúdos) para cada data letiva.</w:t>
      </w:r>
    </w:p>
    <w:p w14:paraId="6FB312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conteúdos para os componentes de uma turma, realizando o lançamento para cada data letiva, relacionando os conteúdos planejados anteriormente e ou complementar o que foi planejado.</w:t>
      </w:r>
    </w:p>
    <w:p w14:paraId="43CBDC1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diário de observações dos estudantes. Permitir a emissão de relatório das observações dos estudantes.</w:t>
      </w:r>
    </w:p>
    <w:p w14:paraId="7EC7900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anexo via upload de arquivos e documentos.</w:t>
      </w:r>
    </w:p>
    <w:p w14:paraId="48EC90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da frequência online dos estudantes, permitindo justificar a falta de um estudante.</w:t>
      </w:r>
    </w:p>
    <w:p w14:paraId="36675E2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dos cadernos de chamada, podendo ser definido observações, ordem da lista dos estudantes (alfabética, matrícula, entre outros), modelo do caderno (preenchido, em branco, horários, entre outros), linhas adicionais, se imprime transferências.</w:t>
      </w:r>
    </w:p>
    <w:p w14:paraId="369351F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avaliações, definindo a data, o tipo de avaliação (prova, trabalho, entre outros), peso, possibilitando a realização de avaliações de recuperação paralelas. Permitir a emissão de um relatório com todas as avaliações realizadas.</w:t>
      </w:r>
    </w:p>
    <w:p w14:paraId="4CBC1D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das notas finais dos estudantes de acordo com o formato da nota (conceito, nota), informar o parecer, faltas, faltas justificadas, bem como a contagem automática de faltas de acordo com os registros de frequência, permitir parametrizar se a alteração da nota poderá ser realizada apenas com justificativa, visualizar a sugestão da nota (cálculo realizado a partir das notas parciais), identificar se um estudante possui o lançamento diferenciado de nota como se não compareceu, dispensado de avaliação ou lançamento normal.</w:t>
      </w:r>
    </w:p>
    <w:p w14:paraId="67CEA20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no lançamento das notas finais dos estudantes a consulta das notas parciais relacionadas ao período avaliativo.</w:t>
      </w:r>
    </w:p>
    <w:p w14:paraId="7D2B88E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digitação de notas do conselho/exame final, o sistema deverá listar apenas os estudantes que necessitam do exame final.</w:t>
      </w:r>
    </w:p>
    <w:p w14:paraId="0A2F673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a consulta e emissão de relatório das notas das avaliações e das notas finais de cada estudante.</w:t>
      </w:r>
    </w:p>
    <w:p w14:paraId="5796D762" w14:textId="77777777" w:rsidR="00DD42E7" w:rsidRPr="00A168BE" w:rsidRDefault="00DD42E7" w:rsidP="00DD42E7">
      <w:pPr>
        <w:rPr>
          <w:rFonts w:ascii="Bookman Old Style" w:hAnsi="Bookman Old Style" w:cstheme="majorHAnsi"/>
          <w:b/>
          <w:sz w:val="20"/>
          <w:szCs w:val="20"/>
          <w:u w:val="single"/>
        </w:rPr>
      </w:pPr>
    </w:p>
    <w:p w14:paraId="50D1ABDC"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Portal do Estudante</w:t>
      </w:r>
    </w:p>
    <w:p w14:paraId="16BAE7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o acesso dos estudantes disponha de um layout responsivo, se adaptando a qualquer dispositivo.</w:t>
      </w:r>
    </w:p>
    <w:p w14:paraId="1B6009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de notas dos estudantes para cada componente curricular.</w:t>
      </w:r>
    </w:p>
    <w:p w14:paraId="4E63BDE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de horários de aula, informando a data, componente curricular, hora inicial e final.</w:t>
      </w:r>
    </w:p>
    <w:p w14:paraId="63784F7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consulta de faltas e presenças em cada componente </w:t>
      </w:r>
      <w:proofErr w:type="gramStart"/>
      <w:r w:rsidRPr="00A168BE">
        <w:rPr>
          <w:rFonts w:ascii="Bookman Old Style" w:hAnsi="Bookman Old Style" w:cstheme="majorHAnsi"/>
        </w:rPr>
        <w:t>curricular.;</w:t>
      </w:r>
      <w:proofErr w:type="gramEnd"/>
    </w:p>
    <w:p w14:paraId="198E0D5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acesso de Informações do Próprio Estudante, e acesso aos recursos de comunicação interna entre usuários e agentes das unidades escolares.</w:t>
      </w:r>
    </w:p>
    <w:p w14:paraId="79A33692" w14:textId="77777777" w:rsidR="00DD42E7" w:rsidRPr="00A168BE" w:rsidRDefault="00DD42E7" w:rsidP="00DD42E7">
      <w:pPr>
        <w:rPr>
          <w:rFonts w:ascii="Bookman Old Style" w:hAnsi="Bookman Old Style" w:cstheme="majorHAnsi"/>
          <w:b/>
          <w:sz w:val="20"/>
          <w:szCs w:val="20"/>
          <w:u w:val="single"/>
        </w:rPr>
      </w:pPr>
    </w:p>
    <w:p w14:paraId="05716911"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Controle de Quadro Funcional</w:t>
      </w:r>
    </w:p>
    <w:p w14:paraId="6AD8658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controlar o vínculo que o servidor (professor, secretário, supervisor, diretor, entre outros) teve e/ou tem com o órgão, com no mínimo os seguintes dados: matrícula, carga horária, data início, data de término, tipo de cargo (ACT, comissionado, celetista, efetivo, estagiário, entre outros), cargo, nível salarial, classe salarial, escolaridade, quando professor permitir informar componente curricular.</w:t>
      </w:r>
    </w:p>
    <w:p w14:paraId="0ABCAA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cargos, área de atuação, local de lotação, departamento.</w:t>
      </w:r>
    </w:p>
    <w:p w14:paraId="02F0D5D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controlar as lotações informando a unidade escolar ou local e departamento, função, área de atuação, data de admissão, data de rescisão, carga horária por turno, observação, quando professor permitir informar componente curricular e a turma, criando automaticamente o vínculo na turma e a permissão de manutenção ao cadastro.</w:t>
      </w:r>
    </w:p>
    <w:p w14:paraId="6C482D0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ficha de informações funcionais contendo informações: dados pessoais, endereço, contato, cargos ocupados bem como seus dados de data de admissão, data de rescisão, carga horária.</w:t>
      </w:r>
    </w:p>
    <w:p w14:paraId="27F498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documento de assunção, documento de afastamento.</w:t>
      </w:r>
    </w:p>
    <w:p w14:paraId="6D81A1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controlar as convocações informando a unidade escolar ou local e departamento, função, área de atuação, data de inicial, data final, carga horária, número da portaria, justificativa, em caso de substituição relacionar a pessoal qual está substituindo, quando professor permitir informar componente curricular e a turma criando automaticamente o vínculo na turma e a permissão de manutenção ao cadastro.</w:t>
      </w:r>
    </w:p>
    <w:p w14:paraId="212CB5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e emissão de relatório de servidores permitindo filtros por unidade escolar, cargo, data de admissão, data de rescisão.</w:t>
      </w:r>
    </w:p>
    <w:p w14:paraId="4B39959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consulta e emissão de relatório de professores por unidade escolar contendo os seguintes dados: nome, componente curricular, carga horária, total de professores na unidade.</w:t>
      </w:r>
    </w:p>
    <w:p w14:paraId="7B2C2D5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e emissão de relatório de servidores com vínculos em cargos administrativos.</w:t>
      </w:r>
    </w:p>
    <w:p w14:paraId="68D3ABD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da efetividade, proventos/descontos variáveis, como faltas, faltas justificadas, licenças, férias, entre outros.</w:t>
      </w:r>
    </w:p>
    <w:p w14:paraId="1B73EC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controlar a formação dos servidores, cursos superiores, cursos de formação continuada, entre outros.</w:t>
      </w:r>
    </w:p>
    <w:p w14:paraId="494EBB46" w14:textId="77777777" w:rsidR="00DD42E7" w:rsidRPr="00A168BE" w:rsidRDefault="00DD42E7" w:rsidP="00DD42E7">
      <w:pPr>
        <w:rPr>
          <w:rFonts w:ascii="Bookman Old Style" w:hAnsi="Bookman Old Style" w:cstheme="majorHAnsi"/>
          <w:b/>
          <w:sz w:val="20"/>
          <w:szCs w:val="20"/>
          <w:u w:val="single"/>
        </w:rPr>
      </w:pPr>
    </w:p>
    <w:p w14:paraId="6C733C60"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Controle de Biblioteca</w:t>
      </w:r>
    </w:p>
    <w:p w14:paraId="1BE027D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e a manutenção do acervo bibliotecário da instituição, organizar os materiais de acordo com as categorias: livros, periódicos, manuais, CDs, DVDs, etc.</w:t>
      </w:r>
    </w:p>
    <w:p w14:paraId="016410A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classificação do acervo por área (Educação, Filosofia, Lit. Infantil, etc.), por tópico e por assunto bem como por “</w:t>
      </w:r>
      <w:proofErr w:type="spellStart"/>
      <w:r w:rsidRPr="00A168BE">
        <w:rPr>
          <w:rFonts w:ascii="Bookman Old Style" w:hAnsi="Bookman Old Style" w:cstheme="majorHAnsi"/>
        </w:rPr>
        <w:t>cdd</w:t>
      </w:r>
      <w:proofErr w:type="spellEnd"/>
      <w:r w:rsidRPr="00A168BE">
        <w:rPr>
          <w:rFonts w:ascii="Bookman Old Style" w:hAnsi="Bookman Old Style" w:cstheme="majorHAnsi"/>
        </w:rPr>
        <w:t>/</w:t>
      </w:r>
      <w:proofErr w:type="spellStart"/>
      <w:r w:rsidRPr="00A168BE">
        <w:rPr>
          <w:rFonts w:ascii="Bookman Old Style" w:hAnsi="Bookman Old Style" w:cstheme="majorHAnsi"/>
        </w:rPr>
        <w:t>cdu</w:t>
      </w:r>
      <w:proofErr w:type="spellEnd"/>
      <w:r w:rsidRPr="00A168BE">
        <w:rPr>
          <w:rFonts w:ascii="Bookman Old Style" w:hAnsi="Bookman Old Style" w:cstheme="majorHAnsi"/>
        </w:rPr>
        <w:t>”.</w:t>
      </w:r>
    </w:p>
    <w:p w14:paraId="76DEE7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Dispor de rotina que permite a sugestão do “</w:t>
      </w:r>
      <w:proofErr w:type="spellStart"/>
      <w:r w:rsidRPr="00A168BE">
        <w:rPr>
          <w:rFonts w:ascii="Bookman Old Style" w:hAnsi="Bookman Old Style" w:cstheme="majorHAnsi"/>
        </w:rPr>
        <w:t>cutter</w:t>
      </w:r>
      <w:proofErr w:type="spellEnd"/>
      <w:r w:rsidRPr="00A168BE">
        <w:rPr>
          <w:rFonts w:ascii="Bookman Old Style" w:hAnsi="Bookman Old Style" w:cstheme="majorHAnsi"/>
        </w:rPr>
        <w:t>” da obra no ato de cadastro e manutenção.</w:t>
      </w:r>
    </w:p>
    <w:p w14:paraId="6074371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inclusão de um ou mais autores para mesma obra definindo a classificação do mesmo (principal, secundário, ilustrador, entre outros).</w:t>
      </w:r>
    </w:p>
    <w:p w14:paraId="6572DB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emissão de etiquetas para identificação por código de barras do acervo de diferentes modelos como: código da obra, código do exemplar, identificação da biblioteca, título da obra, </w:t>
      </w:r>
      <w:proofErr w:type="spellStart"/>
      <w:r w:rsidRPr="00A168BE">
        <w:rPr>
          <w:rFonts w:ascii="Bookman Old Style" w:hAnsi="Bookman Old Style" w:cstheme="majorHAnsi"/>
        </w:rPr>
        <w:t>cutter</w:t>
      </w:r>
      <w:proofErr w:type="spellEnd"/>
      <w:r w:rsidRPr="00A168BE">
        <w:rPr>
          <w:rFonts w:ascii="Bookman Old Style" w:hAnsi="Bookman Old Style" w:cstheme="majorHAnsi"/>
        </w:rPr>
        <w:t xml:space="preserve"> da obra, modelo zebra.</w:t>
      </w:r>
    </w:p>
    <w:p w14:paraId="02521B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acervo da biblioteca municipal deverá ser integrado ao acervo das bibliotecas escolares.</w:t>
      </w:r>
    </w:p>
    <w:p w14:paraId="22EDB5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configuração e emissão cadastro online bem como do documento da carteira de usuário da biblioteca.</w:t>
      </w:r>
    </w:p>
    <w:p w14:paraId="1448C04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realizar consultas por disciplina, assunto, autor, editora, títulos e tipo de ensino, além de pesquisa booleana e inteligente, utilizando apenas o radical da palavra como busca (Ex.: </w:t>
      </w:r>
      <w:proofErr w:type="spellStart"/>
      <w:r w:rsidRPr="00A168BE">
        <w:rPr>
          <w:rFonts w:ascii="Bookman Old Style" w:hAnsi="Bookman Old Style" w:cstheme="majorHAnsi"/>
        </w:rPr>
        <w:t>info</w:t>
      </w:r>
      <w:proofErr w:type="spellEnd"/>
      <w:r w:rsidRPr="00A168BE">
        <w:rPr>
          <w:rFonts w:ascii="Bookman Old Style" w:hAnsi="Bookman Old Style" w:cstheme="majorHAnsi"/>
        </w:rPr>
        <w:t xml:space="preserve"> = informação; informática).</w:t>
      </w:r>
    </w:p>
    <w:p w14:paraId="460404A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movimentação dos exemplares do acervo através de empréstimos, reservas e renovações.</w:t>
      </w:r>
    </w:p>
    <w:p w14:paraId="23337DB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uso de leitor de código de barras na efetuação de empréstimos e devoluções.</w:t>
      </w:r>
    </w:p>
    <w:p w14:paraId="096AC9C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comprovante de empréstimos, devoluções e renovações de exemplares com no mínimo os seguintes dados: código e nome do usuário, código e título da obra, número de renovações, data do empréstimo, data de previsão de devolução, data de devolução.</w:t>
      </w:r>
    </w:p>
    <w:p w14:paraId="60CB60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multas de forma parametrizada por nível de acesso, tipo de obra com limitação de dias para empréstimo, máximo de empréstimos e renovações.</w:t>
      </w:r>
    </w:p>
    <w:p w14:paraId="754DC1A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relatórios do acervo bibliotecário, empréstimos, devoluções, renovações, usuários, títulos mais procurados, listas de espera, inventário, multas, acervo por área CNPQ, entre outros.</w:t>
      </w:r>
    </w:p>
    <w:p w14:paraId="430B4FC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Permite consulta e emissão de relatórios estatísticos por área CNPQ, empréstimos mensais, obras mais retiradas.</w:t>
      </w:r>
    </w:p>
    <w:p w14:paraId="240067FA" w14:textId="77777777" w:rsidR="00DD42E7" w:rsidRPr="00A168BE" w:rsidRDefault="00DD42E7" w:rsidP="00DD42E7">
      <w:pPr>
        <w:rPr>
          <w:rFonts w:ascii="Bookman Old Style" w:hAnsi="Bookman Old Style" w:cstheme="majorHAnsi"/>
          <w:b/>
          <w:sz w:val="20"/>
          <w:szCs w:val="20"/>
          <w:u w:val="single"/>
        </w:rPr>
      </w:pPr>
    </w:p>
    <w:p w14:paraId="3EA19DC3"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Controle de Alimentação Escolar</w:t>
      </w:r>
    </w:p>
    <w:p w14:paraId="592E27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tipos de produto, nutriente, unidades de medida, unidade de medida caseira, tipo de embalagem.</w:t>
      </w:r>
    </w:p>
    <w:p w14:paraId="5AB49F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fornecedores de produtos (pessoa jurídica, agroindústria familiar).</w:t>
      </w:r>
    </w:p>
    <w:p w14:paraId="5E4BECF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produtos com a definição de tipo de produto, unidade de medida, nome para cardápio, estoque mínimo, controle de suas respectivas embalagens.</w:t>
      </w:r>
    </w:p>
    <w:p w14:paraId="21CFD672"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e controle das informações nutricionais dos produtos informando a porção, quantidade do nutriente, unidade de medida.</w:t>
      </w:r>
    </w:p>
    <w:p w14:paraId="3D6284C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registro da composição de um produto final (bolo de cenoura, bolo de chocolate), rendimento, unidade de medida, bem como o modo de preparo e os produtos/insumos (farinha, ovos) necessários.</w:t>
      </w:r>
    </w:p>
    <w:p w14:paraId="078D2E2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Permite elaborar o cardápio escolar, definindo os ingredientes necessários bem como a quantidade de cada ingrediente, permitir a visualização em um painel a quantidade de cada nutriente, o custo total de cada porção.</w:t>
      </w:r>
    </w:p>
    <w:p w14:paraId="4E2F34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definição diária do cardápio que será servido para os cursos das unidades escolares possibilitando vincular o mesmo cardápio para diferentes refeições, permitir a definição para um intervalo de datas.</w:t>
      </w:r>
    </w:p>
    <w:p w14:paraId="040F38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emissão de relatórios para o acompanhamento do consumo diário, semanal, mensal.</w:t>
      </w:r>
    </w:p>
    <w:p w14:paraId="56F29C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confirmação do cardápio pela unidade escolar de forma que a mesma confirme que o mesmo foi servido informando a quantidade de refeições e repetições.</w:t>
      </w:r>
    </w:p>
    <w:p w14:paraId="346AF4B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licitações definindo a finalidade, modalidade, data, fornecedores, produtos, quantidade de cada produto, valor unitário de cada produto.</w:t>
      </w:r>
    </w:p>
    <w:p w14:paraId="063A703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o controle de entradas e saídas de produtos da secretaria, informando fornecedor, quantidade e a unidade de medida de cada item e unidade escola de destino.</w:t>
      </w:r>
    </w:p>
    <w:p w14:paraId="0AEEB04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da entrada de produtos diretamente na unidade escolar.</w:t>
      </w:r>
    </w:p>
    <w:p w14:paraId="01ECD77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pedidos para um fornecedor de acordo com a licitação definindo o local de entrega.</w:t>
      </w:r>
    </w:p>
    <w:p w14:paraId="761334B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gerar um pedido com base em um cardápio existente.</w:t>
      </w:r>
    </w:p>
    <w:p w14:paraId="59D94E2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da confirmação da entrada do pedido ou do recebimento de produtos pela unidade escolar.</w:t>
      </w:r>
    </w:p>
    <w:p w14:paraId="0099306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mapa da alimentação mensalmente, onde seja possível o controle desde os pedidos, solicitações de reforço, cardápios propostos e realizados, recebimentos de produtos pelas escolas e estoque atualizado das mesmas bem como o controle da alimentação por programas de ensino.</w:t>
      </w:r>
    </w:p>
    <w:p w14:paraId="0FE386C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programas para realizar os mapas da alimentação, onde cada programa possui respectivas escolas, cursos, séries e/ou turmas.</w:t>
      </w:r>
    </w:p>
    <w:p w14:paraId="26B6A7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propostas de cardápios para um ou mais programas, sendo esse cardápio uma combinação de diversos produtos, definindo ainda uma ou várias datas para que esse cardápio possa ser realizado pelas escolas.</w:t>
      </w:r>
    </w:p>
    <w:p w14:paraId="4854614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 escola confirme os cardápios propostos, de acordo com o programa que está vinculado a mesma. A confirmação desse cardápio deverá ocorrer como “servido” quando todos os produtos foram de fato consumido, “servido/alterado” quando todos os produtos foram servidos, porém houve algum outro adicionado e “alterado” quando ao menos um dos produtos proposto não foi servido. Permitir ainda que seja informado a quantidade de refeições e repetições servidas para o cardápio.</w:t>
      </w:r>
    </w:p>
    <w:p w14:paraId="6825023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seja realizado um ou mais pedidos para o mapa, definindo quais escolas irão receber determinado produto, sua quantidade e data de validade. Possibilitar a visualização do total pedido por produto sobre todas as escolas.</w:t>
      </w:r>
    </w:p>
    <w:p w14:paraId="6ED33EF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escolas confirmem o recebimento dos produtos, sendo esse recebimento em mais de uma entrega realizada pelo fornecedor, a escola deverá ter acesso ao acompanhamento de todos os recebimentos já realizados de acordo com a data de recebimento para o produto no pedido. Para o recebimento deverá ser informado a quantidade, unidade de medida, número da nota e o número do recibo.</w:t>
      </w:r>
    </w:p>
    <w:p w14:paraId="39245A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escolas solicitem produtos, informando o motivo, a quantidade e unidade de medida do produto. Com base nas solicitações a Secretaria da Alimentação poderá gerar pedidos com base em uma ou mais solicitações das escolas, podendo definir quantidades e unidades de medida iguais ou diferentes da solicitada.</w:t>
      </w:r>
    </w:p>
    <w:p w14:paraId="42B1FF8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escolas realizam diariamente o lançamento dos produtos consumidos com suas respectivas quantidades e unidades de medida, apresentando ainda a quantidade existente no estoque do produto consumido.</w:t>
      </w:r>
    </w:p>
    <w:p w14:paraId="41A4BC0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que as escolas realizam mensalmente o lançamento dos produtos consumidos, com base em seu estoque e/ou de acordo com os lançamentos diários, sendo esse sugerido na quantidade consumida do produto mensalmente. O mapa mensal deverá possuir um prazo para envio à secretaria, esse prazo deverá ser parametrizado pela própria secretaria, caso não seja enviado o mapa deverá ser bloqueado e a escola deverá solicitar mais tempo. O mapa ainda poderá ser aprovado ou não pela secretaria, onde caso não seja aprovado a secretaria informa o motivo e reabre para as escolas realizarem as modificações.</w:t>
      </w:r>
    </w:p>
    <w:p w14:paraId="67CD43A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que a secretaria possua um painel contendo todos os mapas para acompanhar a situação de cada escola mensalmente, podendo aprovar ou não a partir no momento do envio do mapa. Deverá ser possível acompanhar os recebimentos que as escolas tiveram, no decorrer do mês, acompanhar as refeições servidas, de acordo com os cardápios propostos e </w:t>
      </w:r>
      <w:r w:rsidRPr="00A168BE">
        <w:rPr>
          <w:rFonts w:ascii="Bookman Old Style" w:hAnsi="Bookman Old Style" w:cstheme="majorHAnsi"/>
        </w:rPr>
        <w:lastRenderedPageBreak/>
        <w:t>realizados, o total de refeições e repetições e o estoque atual da escola, que permite a secretaria estruturar os pedidos para os meses posteriores.</w:t>
      </w:r>
    </w:p>
    <w:p w14:paraId="48A9874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inventário de estoque de produtos.</w:t>
      </w:r>
    </w:p>
    <w:p w14:paraId="2AB89E2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estorno de produtos, informando o lote, quantidade, unidade de medida, motivo,</w:t>
      </w:r>
    </w:p>
    <w:p w14:paraId="0798A18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motivo de estorno.</w:t>
      </w:r>
    </w:p>
    <w:p w14:paraId="057889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consulta de Licitações, Entradas, Saídas, Movimentação de Produtos, Saldos da Secretaria e Saldo das Licitações.</w:t>
      </w:r>
    </w:p>
    <w:p w14:paraId="7C2FE5C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emissão de relatório de distribuição dos produtos, pedidos, produtos vencidos.</w:t>
      </w:r>
    </w:p>
    <w:p w14:paraId="549027B7" w14:textId="77777777" w:rsidR="00DD42E7" w:rsidRPr="00A168BE" w:rsidRDefault="00DD42E7" w:rsidP="00DD42E7">
      <w:pPr>
        <w:rPr>
          <w:rFonts w:ascii="Bookman Old Style" w:hAnsi="Bookman Old Style" w:cstheme="majorHAnsi"/>
          <w:b/>
          <w:sz w:val="20"/>
          <w:szCs w:val="20"/>
          <w:u w:val="single"/>
        </w:rPr>
      </w:pPr>
    </w:p>
    <w:p w14:paraId="39507883"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Controle de Transporte Escolar</w:t>
      </w:r>
    </w:p>
    <w:p w14:paraId="5F2C1C0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O módulo do Transporte Escolar deve permitir fazer o acompanhamento dos trajetos de embarque, horários, veículos utilizados, dentre outros processos.</w:t>
      </w:r>
    </w:p>
    <w:p w14:paraId="3A3CC5C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veículos: O cadastro de veículos próprios e de terceiros, que possibilitará a vinculação dos trajetos do mesmo, sendo que um veículo pode fazer parte de vários trajetos.</w:t>
      </w:r>
    </w:p>
    <w:p w14:paraId="487B95A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Possibilita também vincular os motoristas que podem conduzir o veículo.</w:t>
      </w:r>
    </w:p>
    <w:p w14:paraId="4829941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o lançamento de diários de bordo para os veículos, definindo o veículo, </w:t>
      </w:r>
      <w:proofErr w:type="spellStart"/>
      <w:r w:rsidRPr="00A168BE">
        <w:rPr>
          <w:rFonts w:ascii="Bookman Old Style" w:hAnsi="Bookman Old Style" w:cstheme="majorHAnsi"/>
        </w:rPr>
        <w:t>odômetro</w:t>
      </w:r>
      <w:proofErr w:type="spellEnd"/>
      <w:r w:rsidRPr="00A168BE">
        <w:rPr>
          <w:rFonts w:ascii="Bookman Old Style" w:hAnsi="Bookman Old Style" w:cstheme="majorHAnsi"/>
        </w:rPr>
        <w:t xml:space="preserve"> de saída e chegada, data, motorista, objetivo, ordens de serviço com informações do tipo de serviço, valor, horário, entre outros, além de permitir a verificação e checagem dos veículos, como: pneu, funcionamento do mesmo, lavagem, entre outros.</w:t>
      </w:r>
    </w:p>
    <w:p w14:paraId="7E222CE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cadastro de cursos dos motoristas: para possibilitar informar dados pessoais e quais</w:t>
      </w:r>
    </w:p>
    <w:p w14:paraId="0022C81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proofErr w:type="gramStart"/>
      <w:r w:rsidRPr="00A168BE">
        <w:rPr>
          <w:rFonts w:ascii="Bookman Old Style" w:hAnsi="Bookman Old Style" w:cstheme="majorHAnsi"/>
        </w:rPr>
        <w:t>cursos</w:t>
      </w:r>
      <w:proofErr w:type="gramEnd"/>
      <w:r w:rsidRPr="00A168BE">
        <w:rPr>
          <w:rFonts w:ascii="Bookman Old Style" w:hAnsi="Bookman Old Style" w:cstheme="majorHAnsi"/>
        </w:rPr>
        <w:t xml:space="preserve"> o motorista possui, bem como outras informações inerentes.</w:t>
      </w:r>
    </w:p>
    <w:p w14:paraId="51629FD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manutenção dos trajetos: A manutenção do trajeto compreende o cadastro de paradas, trajetos. Essa funcionalidade permite que sejam cadastradas a latitude e a longitude de cada parada presente nos trajetos, montando assim o mapa do Transporte Escolar.</w:t>
      </w:r>
    </w:p>
    <w:p w14:paraId="4F9A457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Controle do Trajeto: No lançamento do trajeto, permitir a informação do período e horário, bem como o veículo utilizado e o motorista que o conduzirá. Deve permitir integração com recursos de: visualizar, localizar, marcar, capturar (visualizar o mapa do trecho-trajeto do ônibus) as coordenadas geográficas de cada ponto de parada (coleta de alunos).</w:t>
      </w:r>
    </w:p>
    <w:p w14:paraId="6C677FA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blocos de passagens: Permitir fazer o controle e lançamento de blocos de passagens, onde a Secretaria de Educação cadastra blocos de passagens parametrizáveis para serem distribuídos para os estudantes e/ou empresas operadoras (Transportadores).</w:t>
      </w:r>
    </w:p>
    <w:p w14:paraId="5998336E"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realizar inscrição prévia a matrícula no transporte escolar, controlando se estudante atende critérios para receber o transporte escolar.</w:t>
      </w:r>
    </w:p>
    <w:p w14:paraId="3EF9EB3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realizar a inscrição online para o transporte universitário, definindo os dias e turnos de ida e volta do estudante, cidade e instituição de ensino.</w:t>
      </w:r>
    </w:p>
    <w:p w14:paraId="14C05D5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matricular os estudantes no transporte escolar: Essa funcionalidade permite a inscrição ou efetivação da inscrição do estudante no Transporte Escolar informando o local de embarque de cada estudante.</w:t>
      </w:r>
    </w:p>
    <w:p w14:paraId="32C8ADD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lançamento de passagens avulsas e ou o cancelamento de passagens para os estudantes que utilizam o transporte universitário de apenas um dia ou dentro de um intervalo de datas, considerando as idas e voltas já relacionadas a matrícula do estudante.</w:t>
      </w:r>
    </w:p>
    <w:p w14:paraId="57C1DA8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e geração dos valores para os estudantes que utilizam o transporte universitário, definindo o custo mensal para determinado trajeto e com base nas idas e voltas das matrículas, cancelamentos e passagens avulsas, realizar o rateio do valor. Permitir emissão de relatório dos valores por estudante.</w:t>
      </w:r>
    </w:p>
    <w:p w14:paraId="42E993E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controle de passe livre possibilitando a definição de tipos de passagem, permitir realizar a matrícula informando o tipo de passagem de ida e volta, instituição de ensino, dias e turnos que necessita do recurso.</w:t>
      </w:r>
    </w:p>
    <w:p w14:paraId="15DC18D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o controle de recargas do passe livre, possibilitando a importação do saldo disponível de cada estudante através de arquivo disponibilizado pela empresa de transporte coletivo, permitir realizar o cálculo do valor da recarga para cada estudante.</w:t>
      </w:r>
    </w:p>
    <w:p w14:paraId="37B145E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consultas: Ao Administrador do setor de Transporte escolar, o portal deve permitir fazer consultas de: Estudantes Matriculados no Transporte, Informações do Trajeto (mapa, estudantes que utilizam, motoristas, veículo lotado, distância percorrida, etc.).</w:t>
      </w:r>
    </w:p>
    <w:p w14:paraId="26D43E7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Emitir Relatórios: Deve permitir a emissão de relatórios diversos, como valores gastos com o Transporte Terceirizado, resumo de trajetos e veículos, estudantes por trajeto e por veículo.</w:t>
      </w:r>
    </w:p>
    <w:p w14:paraId="376CF289" w14:textId="77777777" w:rsidR="00DD42E7" w:rsidRPr="00A168BE" w:rsidRDefault="00DD42E7" w:rsidP="00DD42E7">
      <w:pPr>
        <w:rPr>
          <w:rFonts w:ascii="Bookman Old Style" w:hAnsi="Bookman Old Style" w:cstheme="majorHAnsi"/>
          <w:b/>
          <w:sz w:val="20"/>
          <w:szCs w:val="20"/>
          <w:u w:val="single"/>
        </w:rPr>
      </w:pPr>
    </w:p>
    <w:p w14:paraId="69A1380D"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Controle de Exportação de Dados para o Censo Escolar</w:t>
      </w:r>
    </w:p>
    <w:p w14:paraId="68F0331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O módulo do Censo Escolar, deve permitir gerar o arquivo de migração com os dados das unidades escolares (infraestrutura, equipamentos, instalações etc.), dados específicos sobre cada estudante, sobre cada profissional escolar em sala de aula e sobre cada turma de toda a rede escolar municipal. Esse arquivo deve ser enviado ao Instituto de Estudo e Pesquisas Educacionais (INEP), através do sistema </w:t>
      </w:r>
      <w:proofErr w:type="spellStart"/>
      <w:r w:rsidRPr="00A168BE">
        <w:rPr>
          <w:rFonts w:ascii="Bookman Old Style" w:hAnsi="Bookman Old Style" w:cstheme="majorHAnsi"/>
        </w:rPr>
        <w:t>Educacenso</w:t>
      </w:r>
      <w:proofErr w:type="spellEnd"/>
      <w:r w:rsidRPr="00A168BE">
        <w:rPr>
          <w:rFonts w:ascii="Bookman Old Style" w:hAnsi="Bookman Old Style" w:cstheme="majorHAnsi"/>
        </w:rPr>
        <w:t>.</w:t>
      </w:r>
    </w:p>
    <w:p w14:paraId="61E520E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Gerar o arquivo de migração a partir de informações armazenadas no banco de dados do sistema e algumas tabelas auxiliares que o INEP disponibiliza, o que evita a </w:t>
      </w:r>
      <w:proofErr w:type="spellStart"/>
      <w:r w:rsidRPr="00A168BE">
        <w:rPr>
          <w:rFonts w:ascii="Bookman Old Style" w:hAnsi="Bookman Old Style" w:cstheme="majorHAnsi"/>
        </w:rPr>
        <w:t>redigitação</w:t>
      </w:r>
      <w:proofErr w:type="spellEnd"/>
      <w:r w:rsidRPr="00A168BE">
        <w:rPr>
          <w:rFonts w:ascii="Bookman Old Style" w:hAnsi="Bookman Old Style" w:cstheme="majorHAnsi"/>
        </w:rPr>
        <w:t xml:space="preserve"> de informações.</w:t>
      </w:r>
    </w:p>
    <w:p w14:paraId="2E2BD0B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permite a importação das tabelas auxiliares que o INEP disponibiliza.</w:t>
      </w:r>
    </w:p>
    <w:p w14:paraId="61F339B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a confirmação dos dados através de uma tela, podendo alterá-los se necessário, antes de gerar o arquivo e enviar para o </w:t>
      </w:r>
      <w:proofErr w:type="spellStart"/>
      <w:r w:rsidRPr="00A168BE">
        <w:rPr>
          <w:rFonts w:ascii="Bookman Old Style" w:hAnsi="Bookman Old Style" w:cstheme="majorHAnsi"/>
        </w:rPr>
        <w:t>Educacenso</w:t>
      </w:r>
      <w:proofErr w:type="spellEnd"/>
      <w:r w:rsidRPr="00A168BE">
        <w:rPr>
          <w:rFonts w:ascii="Bookman Old Style" w:hAnsi="Bookman Old Style" w:cstheme="majorHAnsi"/>
        </w:rPr>
        <w:t>.</w:t>
      </w:r>
    </w:p>
    <w:p w14:paraId="4AFB4DD8" w14:textId="77777777" w:rsidR="00DD42E7" w:rsidRPr="00A168BE" w:rsidRDefault="00DD42E7" w:rsidP="00DD42E7">
      <w:pPr>
        <w:pStyle w:val="PargrafodaLista"/>
        <w:ind w:left="0"/>
        <w:rPr>
          <w:rFonts w:ascii="Bookman Old Style" w:hAnsi="Bookman Old Style" w:cstheme="majorHAnsi"/>
        </w:rPr>
      </w:pPr>
    </w:p>
    <w:p w14:paraId="25E6422B"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Principais funcionalidades do módulo do Censo Escolar:</w:t>
      </w:r>
    </w:p>
    <w:p w14:paraId="0D85384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os Dados da Escola – Essa funcionalidade possibilita a edição dos dados da escola. Os dados mostrados na tela são os cadastrados na base do Sistema. Se o usuário perceber alguma informação desatualizada, pode alterá-la.</w:t>
      </w:r>
    </w:p>
    <w:p w14:paraId="4ACCA84D"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Cadastrais da Escola – Essa funcionalidade gera os dados Cadastrais de todas as Unidades Escolares pertencentes ao Município. São gerados dados como Nome da Escola, endereço, Situação de funcionamento, Dependência Administrativa, etc.</w:t>
      </w:r>
    </w:p>
    <w:p w14:paraId="286167C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Caracterização e Infraestrutura da Escola – Essa funcionalidade gera os dados sobre a Infraestrutura das Escolas. São gerados dados sobre o diretor, sobre o local do funcionamento da escola, dependências existentes na escola (salas de aula, ginásio de esportes, laboratórios, etc.), equipamentos que a escola possui, total de funcionários, abastecimento de água, energia elétrica, esgoto sanitário, destinação do lixo, etc.</w:t>
      </w:r>
    </w:p>
    <w:p w14:paraId="3BD6A3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os Dados das Turmas – Essa funcionalidade possibilita a edição dos dados das turmas. São gerados dados como nome da turma, código da turma, horário, dias da semana, disciplinas da turma, etc.</w:t>
      </w:r>
    </w:p>
    <w:p w14:paraId="34406D1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Manter os Dados dos Estudantes – Essa funcionalidade possibilita a edição dos dados dos Estudantes. Os dados mostrados na tela são os cadastrados na base do Sistema. Se o usuário perceber alguma informação desatualizada, pode alterá-la.</w:t>
      </w:r>
    </w:p>
    <w:p w14:paraId="26A5EBB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Identificação dos Alunos – Essa funcionalidade gera os dados referentes a identificação dos alunos. São gerados dados como código do aluno na escola, nome completo, data de nascimento, sexo, raça, filiação, local de nascimento, se possui alguma deficiência, etc.</w:t>
      </w:r>
    </w:p>
    <w:p w14:paraId="46509596"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Documentos e Endereços dos Estudantes – Essa funcionalidade gera os dados referentes ao endereço e documentos dos estudantes. Além do endereço completo, são gerados dados como CPF, número da identidade ou certidão de nascimento, etc.</w:t>
      </w:r>
    </w:p>
    <w:p w14:paraId="1C8767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Matrícula dos Estudantes – Essa funcionalidade gera os dados referentes a matrícula (vínculo) do estudante com a escola. São gerados dados como código da turma que ele estuda, número de sua matrícula, se utiliza transporte escolar, etc.</w:t>
      </w:r>
    </w:p>
    <w:p w14:paraId="119F073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Manter os Dados dos Profissionais escolares em sala de aula – Essa funcionalidade possibilita a edição dos dados. Os dados mostrados na tela são os cadastrados na base do Sistema. Se o usuário perceber alguma informação desatualizada, pode alterá-la.</w:t>
      </w:r>
    </w:p>
    <w:p w14:paraId="1CE4BBA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Identificação dos Profissionais escolares em sala de aula – Essa funcionalidade gera os dados cadastrais sobre os profissionais da escola. São gerados dados como código do docente, nome completo, data de nascimento, sexo, raça, local de nascimento, etc.</w:t>
      </w:r>
    </w:p>
    <w:p w14:paraId="0DFE99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dos Documentos e Endereço dos Profissionais escolares em sala de aula – Essa funcionalidade gera os dados referentes a endereço e documentação dos profissionais escolares.</w:t>
      </w:r>
    </w:p>
    <w:p w14:paraId="7B465790"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Variáveis dos Profissionais escolares em sala de aula – Essa funcionalidade gera os dados referentes à formação escolar. São gerados dados como a escolaridade e quais cursos ele fez bem como a sua situação (concluído ou em andamento).</w:t>
      </w:r>
    </w:p>
    <w:p w14:paraId="549A2C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Docência dos Profissionais escolares em sala de aula – Essa funcionalidade gera os dados referentes a função do profissional na escola. São gerados dados como código da turma que leciona, função que exerce (docente, auxiliar, monitor, intérprete), quais disciplinas leciona, etc.</w:t>
      </w:r>
    </w:p>
    <w:p w14:paraId="39B6315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Gerar os dados de situação dos estudantes, rendimento e resultados – Essa funcionalidade gera os dados referente ao resultado obtido pelo estudante ao término do ano letivo bem como a mudança de vínculo escolar do estudante após a data de referência do Censo Escolar.</w:t>
      </w:r>
    </w:p>
    <w:p w14:paraId="1D904B5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Exportar arquivo com as informações necessárias para a identificação e localização de estudantes na base de dados do INEP de acordo com o layout disponibilizado.</w:t>
      </w:r>
    </w:p>
    <w:p w14:paraId="43A66BC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rotina que permite a importação dos “id INEP” possibilitando utilizar o arquivo de layout de identificação e o arquivo de layout de migração onde é possível obter os ids das turmas, dos profissionais escolares e das matrículas, necessários para gerar a exportação da situação dos estudantes.</w:t>
      </w:r>
    </w:p>
    <w:p w14:paraId="62813C6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Permitir consulta e emissão de relatório da quantidade de docentes e estudantes que serão migrados para o </w:t>
      </w:r>
      <w:proofErr w:type="spellStart"/>
      <w:r w:rsidRPr="00A168BE">
        <w:rPr>
          <w:rFonts w:ascii="Bookman Old Style" w:hAnsi="Bookman Old Style" w:cstheme="majorHAnsi"/>
        </w:rPr>
        <w:t>Educacenso</w:t>
      </w:r>
      <w:proofErr w:type="spellEnd"/>
      <w:r w:rsidRPr="00A168BE">
        <w:rPr>
          <w:rFonts w:ascii="Bookman Old Style" w:hAnsi="Bookman Old Style" w:cstheme="majorHAnsi"/>
        </w:rPr>
        <w:t>.</w:t>
      </w:r>
    </w:p>
    <w:p w14:paraId="12F650F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 xml:space="preserve">Dispor de rotina de validação dos dados que serão exportados para o </w:t>
      </w:r>
      <w:proofErr w:type="spellStart"/>
      <w:r w:rsidRPr="00A168BE">
        <w:rPr>
          <w:rFonts w:ascii="Bookman Old Style" w:hAnsi="Bookman Old Style" w:cstheme="majorHAnsi"/>
        </w:rPr>
        <w:t>Educacenso</w:t>
      </w:r>
      <w:proofErr w:type="spellEnd"/>
      <w:r w:rsidRPr="00A168BE">
        <w:rPr>
          <w:rFonts w:ascii="Bookman Old Style" w:hAnsi="Bookman Old Style" w:cstheme="majorHAnsi"/>
        </w:rPr>
        <w:t xml:space="preserve"> de forma que permita a identificação de problemas de forma antecipada agilizando a correção e a qualidade dos dados antes mesmo da abertura da coleta.</w:t>
      </w:r>
    </w:p>
    <w:p w14:paraId="0E8C297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exibição de alertas sobre problemas encontrados durante a rotina de validação dos dados para os secretários escolares e outros responsáveis.</w:t>
      </w:r>
    </w:p>
    <w:p w14:paraId="32203E28"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Dispor de painel para o monitoramento do andamento da correção de problemas nos dados que serão exportados, permitindo a visualização da quantidade de problemas nos dados de cada unidade escolar, data da última validação. Emitir relatório do histórico de validações, emitir relatório de histórico de leitura do resultado da validação.</w:t>
      </w:r>
    </w:p>
    <w:p w14:paraId="19FD62A5" w14:textId="77777777" w:rsidR="00DD42E7" w:rsidRPr="00A168BE" w:rsidRDefault="00DD42E7" w:rsidP="00DD42E7">
      <w:pPr>
        <w:rPr>
          <w:rFonts w:ascii="Bookman Old Style" w:hAnsi="Bookman Old Style" w:cstheme="majorHAnsi"/>
          <w:b/>
          <w:sz w:val="20"/>
          <w:szCs w:val="20"/>
          <w:u w:val="single"/>
        </w:rPr>
      </w:pPr>
    </w:p>
    <w:p w14:paraId="28BE0CD0" w14:textId="77777777" w:rsidR="00DD42E7" w:rsidRPr="00A168BE" w:rsidRDefault="00DD42E7" w:rsidP="00DD42E7">
      <w:pPr>
        <w:rPr>
          <w:rFonts w:ascii="Bookman Old Style" w:hAnsi="Bookman Old Style" w:cstheme="majorHAnsi"/>
          <w:b/>
          <w:sz w:val="20"/>
          <w:szCs w:val="20"/>
          <w:u w:val="single"/>
        </w:rPr>
      </w:pPr>
      <w:r w:rsidRPr="00A168BE">
        <w:rPr>
          <w:rFonts w:ascii="Bookman Old Style" w:hAnsi="Bookman Old Style" w:cstheme="majorHAnsi"/>
          <w:b/>
          <w:sz w:val="20"/>
          <w:szCs w:val="20"/>
          <w:u w:val="single"/>
        </w:rPr>
        <w:t>Acesso Mobile: Estudantes, Pais E/Ou Responsável</w:t>
      </w:r>
    </w:p>
    <w:p w14:paraId="1DFE5C3C"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acesso via dispositivos móveis para os estudantes, pais e responsáveis.</w:t>
      </w:r>
    </w:p>
    <w:p w14:paraId="42252703"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solicitação de acesso (</w:t>
      </w:r>
      <w:proofErr w:type="spellStart"/>
      <w:r w:rsidRPr="00A168BE">
        <w:rPr>
          <w:rFonts w:ascii="Bookman Old Style" w:hAnsi="Bookman Old Style" w:cstheme="majorHAnsi"/>
        </w:rPr>
        <w:t>login</w:t>
      </w:r>
      <w:proofErr w:type="spellEnd"/>
      <w:r w:rsidRPr="00A168BE">
        <w:rPr>
          <w:rFonts w:ascii="Bookman Old Style" w:hAnsi="Bookman Old Style" w:cstheme="majorHAnsi"/>
        </w:rPr>
        <w:t xml:space="preserve"> e senha) através do próprio dispositivo de forma que o usuário não tenha a necessidade de se deslocar até a unidade escolar vinculada.</w:t>
      </w:r>
    </w:p>
    <w:p w14:paraId="2656874B"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a utilização de recursos de mídia dos aparelhos, tais como áudio, foto e vídeo.</w:t>
      </w:r>
    </w:p>
    <w:p w14:paraId="6090FC9F"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o acesso em tempo real, sempre que conectado à internet, quando não disponível a conexão com a internet permitir o acesso aos últimos dados acessados.</w:t>
      </w:r>
    </w:p>
    <w:p w14:paraId="35383854"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visualizar informações de horários, notas, frequência, avaliações, entre outros.</w:t>
      </w:r>
    </w:p>
    <w:p w14:paraId="48D5BCD1"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troca de mensagens entre as Partes Interessadas.</w:t>
      </w:r>
    </w:p>
    <w:p w14:paraId="4AB970A5"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recebimento de notificações via “</w:t>
      </w:r>
      <w:proofErr w:type="spellStart"/>
      <w:r w:rsidRPr="00A168BE">
        <w:rPr>
          <w:rFonts w:ascii="Bookman Old Style" w:hAnsi="Bookman Old Style" w:cstheme="majorHAnsi"/>
        </w:rPr>
        <w:t>push</w:t>
      </w:r>
      <w:proofErr w:type="spellEnd"/>
      <w:r w:rsidRPr="00A168BE">
        <w:rPr>
          <w:rFonts w:ascii="Bookman Old Style" w:hAnsi="Bookman Old Style" w:cstheme="majorHAnsi"/>
        </w:rPr>
        <w:t xml:space="preserve">” (tecnologia que permite o envio de notificações para um </w:t>
      </w:r>
      <w:proofErr w:type="spellStart"/>
      <w:r w:rsidRPr="00A168BE">
        <w:rPr>
          <w:rFonts w:ascii="Bookman Old Style" w:hAnsi="Bookman Old Style" w:cstheme="majorHAnsi"/>
        </w:rPr>
        <w:t>app</w:t>
      </w:r>
      <w:proofErr w:type="spellEnd"/>
      <w:r w:rsidRPr="00A168BE">
        <w:rPr>
          <w:rFonts w:ascii="Bookman Old Style" w:hAnsi="Bookman Old Style" w:cstheme="majorHAnsi"/>
        </w:rPr>
        <w:t xml:space="preserve"> mobile, aparecem em destaque nos </w:t>
      </w:r>
      <w:proofErr w:type="spellStart"/>
      <w:r w:rsidRPr="00A168BE">
        <w:rPr>
          <w:rFonts w:ascii="Bookman Old Style" w:hAnsi="Bookman Old Style" w:cstheme="majorHAnsi"/>
        </w:rPr>
        <w:t>tablets</w:t>
      </w:r>
      <w:proofErr w:type="spellEnd"/>
      <w:r w:rsidRPr="00A168BE">
        <w:rPr>
          <w:rFonts w:ascii="Bookman Old Style" w:hAnsi="Bookman Old Style" w:cstheme="majorHAnsi"/>
        </w:rPr>
        <w:t xml:space="preserve"> e smartphones) de faltas da aula, próximas avaliações, trabalhos e provas.</w:t>
      </w:r>
    </w:p>
    <w:p w14:paraId="47235829"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Permitir uso de parâmetros (filtros) previamente configurados na visualização de informações.</w:t>
      </w:r>
    </w:p>
    <w:p w14:paraId="31F9FE27"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visualizar informações de um ou mais dependentes.</w:t>
      </w:r>
    </w:p>
    <w:p w14:paraId="5E97EF2A" w14:textId="77777777" w:rsidR="00DD42E7" w:rsidRPr="00A168BE" w:rsidRDefault="00DD42E7" w:rsidP="00DD42E7">
      <w:pPr>
        <w:pStyle w:val="PargrafodaLista"/>
        <w:numPr>
          <w:ilvl w:val="0"/>
          <w:numId w:val="26"/>
        </w:numPr>
        <w:autoSpaceDN/>
        <w:spacing w:line="259" w:lineRule="auto"/>
        <w:ind w:left="0" w:firstLine="0"/>
        <w:jc w:val="both"/>
        <w:textAlignment w:val="auto"/>
        <w:rPr>
          <w:rFonts w:ascii="Bookman Old Style" w:hAnsi="Bookman Old Style" w:cstheme="majorHAnsi"/>
        </w:rPr>
      </w:pPr>
      <w:r w:rsidRPr="00A168BE">
        <w:rPr>
          <w:rFonts w:ascii="Bookman Old Style" w:hAnsi="Bookman Old Style" w:cstheme="majorHAnsi"/>
        </w:rPr>
        <w:t>Permitir registro e visualização de eventos, grupos de estudo (Provas, trabalhos, estudo com colegas da turma).</w:t>
      </w:r>
    </w:p>
    <w:p w14:paraId="5586FF4D" w14:textId="1AB84ACA" w:rsidR="00B34C75" w:rsidRPr="00A168BE" w:rsidRDefault="00B34C75">
      <w:pPr>
        <w:jc w:val="center"/>
        <w:rPr>
          <w:rFonts w:ascii="Bookman Old Style" w:eastAsia="Arial" w:hAnsi="Bookman Old Style" w:cs="Calibri Light"/>
          <w:b/>
        </w:rPr>
      </w:pPr>
    </w:p>
    <w:p w14:paraId="2B19EC78" w14:textId="1C917D34" w:rsidR="00A168BE" w:rsidRPr="00A168BE" w:rsidRDefault="00A168BE">
      <w:pPr>
        <w:jc w:val="center"/>
        <w:rPr>
          <w:rFonts w:ascii="Bookman Old Style" w:eastAsia="Arial" w:hAnsi="Bookman Old Style" w:cs="Calibri Light"/>
          <w:b/>
        </w:rPr>
      </w:pPr>
    </w:p>
    <w:p w14:paraId="147D03EB" w14:textId="1B0C018D" w:rsidR="00A168BE" w:rsidRPr="00A168BE" w:rsidRDefault="00A168BE">
      <w:pPr>
        <w:jc w:val="center"/>
        <w:rPr>
          <w:rFonts w:ascii="Bookman Old Style" w:eastAsia="Arial" w:hAnsi="Bookman Old Style" w:cs="Calibri Light"/>
          <w:b/>
        </w:rPr>
      </w:pPr>
    </w:p>
    <w:p w14:paraId="36A43406" w14:textId="546C8DB0" w:rsidR="00A168BE" w:rsidRPr="00A168BE" w:rsidRDefault="00A168BE">
      <w:pPr>
        <w:jc w:val="center"/>
        <w:rPr>
          <w:rFonts w:ascii="Bookman Old Style" w:eastAsia="Arial" w:hAnsi="Bookman Old Style" w:cs="Calibri Light"/>
          <w:b/>
        </w:rPr>
      </w:pPr>
    </w:p>
    <w:p w14:paraId="63848C07" w14:textId="6EFCC261" w:rsidR="00A168BE" w:rsidRPr="00A168BE" w:rsidRDefault="00A168BE">
      <w:pPr>
        <w:jc w:val="center"/>
        <w:rPr>
          <w:rFonts w:ascii="Bookman Old Style" w:eastAsia="Arial" w:hAnsi="Bookman Old Style" w:cs="Calibri Light"/>
          <w:b/>
        </w:rPr>
      </w:pPr>
    </w:p>
    <w:p w14:paraId="71B9FB45" w14:textId="06E985F9" w:rsidR="00A168BE" w:rsidRPr="00A168BE" w:rsidRDefault="00A168BE">
      <w:pPr>
        <w:jc w:val="center"/>
        <w:rPr>
          <w:rFonts w:ascii="Bookman Old Style" w:eastAsia="Arial" w:hAnsi="Bookman Old Style" w:cs="Calibri Light"/>
          <w:b/>
        </w:rPr>
      </w:pPr>
    </w:p>
    <w:p w14:paraId="47C55755" w14:textId="78B4225B" w:rsidR="00A168BE" w:rsidRPr="00A168BE" w:rsidRDefault="00A168BE">
      <w:pPr>
        <w:jc w:val="center"/>
        <w:rPr>
          <w:rFonts w:ascii="Bookman Old Style" w:eastAsia="Arial" w:hAnsi="Bookman Old Style" w:cs="Calibri Light"/>
          <w:b/>
        </w:rPr>
      </w:pPr>
    </w:p>
    <w:p w14:paraId="3196EC07" w14:textId="05E9A2D6" w:rsidR="00A168BE" w:rsidRPr="00A168BE" w:rsidRDefault="00A168BE">
      <w:pPr>
        <w:jc w:val="center"/>
        <w:rPr>
          <w:rFonts w:ascii="Bookman Old Style" w:eastAsia="Arial" w:hAnsi="Bookman Old Style" w:cs="Calibri Light"/>
          <w:b/>
        </w:rPr>
      </w:pPr>
    </w:p>
    <w:p w14:paraId="6F189A7F" w14:textId="1DEBE12A" w:rsidR="00A168BE" w:rsidRPr="00A168BE" w:rsidRDefault="00A168BE">
      <w:pPr>
        <w:jc w:val="center"/>
        <w:rPr>
          <w:rFonts w:ascii="Bookman Old Style" w:eastAsia="Arial" w:hAnsi="Bookman Old Style" w:cs="Calibri Light"/>
          <w:b/>
        </w:rPr>
      </w:pPr>
    </w:p>
    <w:p w14:paraId="7D29D8CD" w14:textId="496F3ACA" w:rsidR="00A168BE" w:rsidRPr="00A168BE" w:rsidRDefault="00A168BE">
      <w:pPr>
        <w:jc w:val="center"/>
        <w:rPr>
          <w:rFonts w:ascii="Bookman Old Style" w:eastAsia="Arial" w:hAnsi="Bookman Old Style" w:cs="Calibri Light"/>
          <w:b/>
        </w:rPr>
      </w:pPr>
    </w:p>
    <w:p w14:paraId="4B2F3D36" w14:textId="6E4C14AF" w:rsidR="00A168BE" w:rsidRPr="00A168BE" w:rsidRDefault="00A168BE">
      <w:pPr>
        <w:jc w:val="center"/>
        <w:rPr>
          <w:rFonts w:ascii="Bookman Old Style" w:eastAsia="Arial" w:hAnsi="Bookman Old Style" w:cs="Calibri Light"/>
          <w:b/>
        </w:rPr>
      </w:pPr>
    </w:p>
    <w:p w14:paraId="77C27621" w14:textId="7A3ADA3A" w:rsidR="00A168BE" w:rsidRPr="00A168BE" w:rsidRDefault="00A168BE">
      <w:pPr>
        <w:jc w:val="center"/>
        <w:rPr>
          <w:rFonts w:ascii="Bookman Old Style" w:eastAsia="Arial" w:hAnsi="Bookman Old Style" w:cs="Calibri Light"/>
          <w:b/>
        </w:rPr>
      </w:pPr>
    </w:p>
    <w:p w14:paraId="3ED2E838" w14:textId="3C237DA4" w:rsidR="00A168BE" w:rsidRPr="00A168BE" w:rsidRDefault="00A168BE">
      <w:pPr>
        <w:jc w:val="center"/>
        <w:rPr>
          <w:rFonts w:ascii="Bookman Old Style" w:eastAsia="Arial" w:hAnsi="Bookman Old Style" w:cs="Calibri Light"/>
          <w:b/>
        </w:rPr>
      </w:pPr>
    </w:p>
    <w:p w14:paraId="3897D97D" w14:textId="347F733E" w:rsidR="00A168BE" w:rsidRPr="00A168BE" w:rsidRDefault="00A168BE">
      <w:pPr>
        <w:jc w:val="center"/>
        <w:rPr>
          <w:rFonts w:ascii="Bookman Old Style" w:eastAsia="Arial" w:hAnsi="Bookman Old Style" w:cs="Calibri Light"/>
          <w:b/>
        </w:rPr>
      </w:pPr>
    </w:p>
    <w:p w14:paraId="1874DB68" w14:textId="5611DC01" w:rsidR="00A168BE" w:rsidRPr="00A168BE" w:rsidRDefault="00A168BE">
      <w:pPr>
        <w:jc w:val="center"/>
        <w:rPr>
          <w:rFonts w:ascii="Bookman Old Style" w:eastAsia="Arial" w:hAnsi="Bookman Old Style" w:cs="Calibri Light"/>
          <w:b/>
        </w:rPr>
      </w:pPr>
    </w:p>
    <w:p w14:paraId="49C06B07" w14:textId="75D6C142" w:rsidR="008F2320" w:rsidRPr="00A168BE" w:rsidRDefault="008F2320" w:rsidP="008F2320">
      <w:pPr>
        <w:pStyle w:val="Standard"/>
        <w:widowControl w:val="0"/>
        <w:rPr>
          <w:rFonts w:ascii="Bookman Old Style" w:hAnsi="Bookman Old Style" w:cs="Bookman Old Style"/>
          <w:b/>
          <w:sz w:val="24"/>
          <w:szCs w:val="24"/>
        </w:rPr>
      </w:pPr>
      <w:r w:rsidRPr="00A168BE">
        <w:rPr>
          <w:rFonts w:ascii="Bookman Old Style" w:hAnsi="Bookman Old Style" w:cs="Bookman Old Style"/>
          <w:b/>
          <w:sz w:val="24"/>
          <w:szCs w:val="24"/>
        </w:rPr>
        <w:t>ANEXO VII</w:t>
      </w:r>
      <w:r>
        <w:rPr>
          <w:rFonts w:ascii="Bookman Old Style" w:hAnsi="Bookman Old Style" w:cs="Bookman Old Style"/>
          <w:b/>
          <w:sz w:val="24"/>
          <w:szCs w:val="24"/>
        </w:rPr>
        <w:t>I</w:t>
      </w:r>
    </w:p>
    <w:p w14:paraId="0E2CBEB3" w14:textId="77777777" w:rsidR="00A168BE" w:rsidRDefault="00A168BE" w:rsidP="00A168BE">
      <w:pPr>
        <w:pStyle w:val="PargrafodaLista"/>
        <w:ind w:left="0"/>
        <w:rPr>
          <w:rFonts w:ascii="Bookman Old Style" w:hAnsi="Bookman Old Style" w:cstheme="majorHAnsi"/>
          <w:b/>
          <w:bCs/>
        </w:rPr>
      </w:pPr>
    </w:p>
    <w:p w14:paraId="44C68B82" w14:textId="77777777" w:rsidR="00A168BE" w:rsidRDefault="00A168BE" w:rsidP="00A168BE">
      <w:pPr>
        <w:pStyle w:val="PargrafodaLista"/>
        <w:ind w:left="0"/>
        <w:rPr>
          <w:rFonts w:ascii="Bookman Old Style" w:hAnsi="Bookman Old Style" w:cstheme="majorHAnsi"/>
          <w:b/>
          <w:bCs/>
        </w:rPr>
      </w:pPr>
    </w:p>
    <w:p w14:paraId="437EC13A" w14:textId="659CA082" w:rsidR="00A168BE" w:rsidRPr="00A168BE" w:rsidRDefault="00A168BE" w:rsidP="00A168BE">
      <w:pPr>
        <w:pStyle w:val="PargrafodaLista"/>
        <w:ind w:left="0"/>
        <w:rPr>
          <w:rFonts w:ascii="Bookman Old Style" w:hAnsi="Bookman Old Style" w:cstheme="majorHAnsi"/>
          <w:b/>
          <w:bCs/>
        </w:rPr>
      </w:pPr>
      <w:r w:rsidRPr="00A168BE">
        <w:rPr>
          <w:rFonts w:ascii="Bookman Old Style" w:hAnsi="Bookman Old Style" w:cstheme="majorHAnsi"/>
          <w:b/>
          <w:bCs/>
        </w:rPr>
        <w:t>AVALIAÇÃO SISTEMAS E SOLUÇÕES</w:t>
      </w:r>
    </w:p>
    <w:p w14:paraId="70C7AF06" w14:textId="77777777" w:rsidR="00A168BE" w:rsidRPr="00A168BE" w:rsidRDefault="00A168BE" w:rsidP="00A168BE">
      <w:pPr>
        <w:pStyle w:val="PargrafodaLista"/>
        <w:ind w:left="0"/>
        <w:rPr>
          <w:rFonts w:ascii="Bookman Old Style" w:hAnsi="Bookman Old Style" w:cstheme="majorHAnsi"/>
        </w:rPr>
      </w:pPr>
    </w:p>
    <w:p w14:paraId="37927B08" w14:textId="77777777" w:rsidR="00A168BE" w:rsidRPr="00A168BE" w:rsidRDefault="00A168BE" w:rsidP="00A168BE">
      <w:pPr>
        <w:pStyle w:val="Normal1"/>
        <w:widowControl w:val="0"/>
        <w:pBdr>
          <w:top w:val="nil"/>
          <w:left w:val="nil"/>
          <w:bottom w:val="nil"/>
          <w:right w:val="nil"/>
          <w:between w:val="nil"/>
        </w:pBdr>
        <w:tabs>
          <w:tab w:val="left" w:pos="426"/>
          <w:tab w:val="left" w:pos="720"/>
        </w:tabs>
        <w:spacing w:after="120" w:line="240" w:lineRule="auto"/>
        <w:jc w:val="both"/>
        <w:rPr>
          <w:rFonts w:ascii="Bookman Old Style" w:eastAsia="Arial" w:hAnsi="Bookman Old Style" w:cstheme="majorHAnsi"/>
          <w:b/>
        </w:rPr>
      </w:pPr>
      <w:r w:rsidRPr="00A168BE">
        <w:rPr>
          <w:rFonts w:ascii="Bookman Old Style" w:eastAsia="Arial" w:hAnsi="Bookman Old Style" w:cstheme="majorHAnsi"/>
          <w:b/>
        </w:rPr>
        <w:t>DA NECESSIDADE DE PROVA DE CONCEITO DAS FUNCIONALIDADES DOS SISTEMAS E DO PADRÃO TECNOLÓGICO, SEGURANÇA E DESEMPENHO</w:t>
      </w:r>
    </w:p>
    <w:p w14:paraId="0986B382"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A Licitação é um processo administrativo com o objetivo de aquisição de serviços pela Administração Pública. Esta contratação é baseada em um termo de referência ou um projeto que permite que os interessados possam propriamente apresentar uma proposta condizente com o objeto exigido. De outro lado, nem sempre a proposta apresentada pelo licitante é suficiente para a Administração avaliar o objeto a ser fornecido pelo licitante, fazendo com que seja necessário, em algumas situações, que o licitante forneça uma amostra ou realize uma prova de conceito para a devida contratação. Podemos entender que a amostra é um bem, um produto, que será apresentado pelo licitante para a administração compradora com o objetivo de verificar se ele atende às exigências do edital.</w:t>
      </w:r>
    </w:p>
    <w:p w14:paraId="0FA12E4A"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A prova de conceito, </w:t>
      </w:r>
      <w:proofErr w:type="spellStart"/>
      <w:r w:rsidRPr="00A168BE">
        <w:rPr>
          <w:rFonts w:ascii="Bookman Old Style" w:eastAsia="Arial" w:hAnsi="Bookman Old Style" w:cstheme="majorHAnsi"/>
          <w:b/>
          <w:bCs/>
          <w:i/>
          <w:iCs/>
        </w:rPr>
        <w:t>proof</w:t>
      </w:r>
      <w:proofErr w:type="spellEnd"/>
      <w:r w:rsidRPr="00A168BE">
        <w:rPr>
          <w:rFonts w:ascii="Bookman Old Style" w:eastAsia="Arial" w:hAnsi="Bookman Old Style" w:cstheme="majorHAnsi"/>
          <w:b/>
          <w:bCs/>
          <w:i/>
          <w:iCs/>
        </w:rPr>
        <w:t xml:space="preserve"> </w:t>
      </w:r>
      <w:proofErr w:type="spellStart"/>
      <w:r w:rsidRPr="00A168BE">
        <w:rPr>
          <w:rFonts w:ascii="Bookman Old Style" w:eastAsia="Arial" w:hAnsi="Bookman Old Style" w:cstheme="majorHAnsi"/>
          <w:b/>
          <w:bCs/>
          <w:i/>
          <w:iCs/>
        </w:rPr>
        <w:t>of</w:t>
      </w:r>
      <w:proofErr w:type="spellEnd"/>
      <w:r w:rsidRPr="00A168BE">
        <w:rPr>
          <w:rFonts w:ascii="Bookman Old Style" w:eastAsia="Arial" w:hAnsi="Bookman Old Style" w:cstheme="majorHAnsi"/>
          <w:b/>
          <w:bCs/>
          <w:i/>
          <w:iCs/>
        </w:rPr>
        <w:t xml:space="preserve"> </w:t>
      </w:r>
      <w:proofErr w:type="spellStart"/>
      <w:r w:rsidRPr="00A168BE">
        <w:rPr>
          <w:rFonts w:ascii="Bookman Old Style" w:eastAsia="Arial" w:hAnsi="Bookman Old Style" w:cstheme="majorHAnsi"/>
          <w:b/>
          <w:bCs/>
          <w:i/>
          <w:iCs/>
        </w:rPr>
        <w:t>concept</w:t>
      </w:r>
      <w:proofErr w:type="spellEnd"/>
      <w:r w:rsidRPr="00A168BE">
        <w:rPr>
          <w:rFonts w:ascii="Bookman Old Style" w:eastAsia="Arial" w:hAnsi="Bookman Old Style" w:cstheme="majorHAnsi"/>
          <w:b/>
          <w:bCs/>
        </w:rPr>
        <w:t xml:space="preserve"> ou POC </w:t>
      </w:r>
      <w:r w:rsidRPr="00A168BE">
        <w:rPr>
          <w:rFonts w:ascii="Bookman Old Style" w:eastAsia="Arial" w:hAnsi="Bookman Old Style" w:cstheme="majorHAnsi"/>
        </w:rPr>
        <w:t>já é aplicada diante de um objeto completo, ou seja, busca verificar se a solução apresentada pelo licitante atende às exigências do ato convocatório, no que se refere à suas características, qualidade, funcionalidade, desempenho, níveis de serviço, entre outros. Assim, a Prova de Conceito destina-se a permitir que a Administração confirme a efetiva adequação da proposta do licitante ao objeto exigido no processo licitatório.</w:t>
      </w:r>
    </w:p>
    <w:p w14:paraId="357978DE" w14:textId="77777777" w:rsidR="00A168BE" w:rsidRPr="00A168BE" w:rsidRDefault="00A168BE" w:rsidP="00A168BE">
      <w:pPr>
        <w:ind w:right="38"/>
        <w:jc w:val="both"/>
        <w:rPr>
          <w:rFonts w:ascii="Bookman Old Style" w:hAnsi="Bookman Old Style" w:cstheme="majorHAnsi"/>
        </w:rPr>
      </w:pPr>
      <w:r w:rsidRPr="00A168BE">
        <w:rPr>
          <w:rFonts w:ascii="Bookman Old Style" w:hAnsi="Bookman Old Style" w:cstheme="majorHAnsi"/>
        </w:rPr>
        <w:t xml:space="preserve">A realização da prova de conceito ou apresentação de amostra poderá ocorrer, a critério exclusivo da administração que, entendendo necessário, convocará o licitante vencedor, mediante documento formal, para que, na data definida apresente a solução para demonstração, momento em que serão avaliados os </w:t>
      </w:r>
      <w:r w:rsidRPr="00A168BE">
        <w:rPr>
          <w:rFonts w:ascii="Bookman Old Style" w:hAnsi="Bookman Old Style" w:cstheme="majorHAnsi"/>
        </w:rPr>
        <w:lastRenderedPageBreak/>
        <w:t>quesitos constante no Anexo II.</w:t>
      </w:r>
    </w:p>
    <w:p w14:paraId="101EA808" w14:textId="77777777" w:rsidR="00A168BE" w:rsidRPr="00A168BE" w:rsidRDefault="00A168BE" w:rsidP="00A168BE">
      <w:pPr>
        <w:ind w:right="38"/>
        <w:jc w:val="both"/>
        <w:rPr>
          <w:rFonts w:ascii="Bookman Old Style" w:eastAsia="Arial" w:hAnsi="Bookman Old Style" w:cstheme="majorHAnsi"/>
          <w:b/>
        </w:rPr>
      </w:pPr>
      <w:r w:rsidRPr="00A168BE">
        <w:rPr>
          <w:rFonts w:ascii="Bookman Old Style" w:hAnsi="Bookman Old Style" w:cstheme="majorHAnsi"/>
        </w:rPr>
        <w:t xml:space="preserve">Sendo convocada a licitante deverá realizar a apresentação das funcionalidades, </w:t>
      </w:r>
      <w:r w:rsidRPr="00A168BE">
        <w:rPr>
          <w:rFonts w:ascii="Bookman Old Style" w:hAnsi="Bookman Old Style" w:cstheme="majorHAnsi"/>
          <w:b/>
          <w:bCs/>
        </w:rPr>
        <w:t>como condição para Habilitação</w:t>
      </w:r>
      <w:r w:rsidRPr="00A168BE">
        <w:rPr>
          <w:rFonts w:ascii="Bookman Old Style" w:hAnsi="Bookman Old Style" w:cstheme="majorHAnsi"/>
        </w:rPr>
        <w:t xml:space="preserve">, </w:t>
      </w:r>
      <w:r w:rsidRPr="00A168BE">
        <w:rPr>
          <w:rFonts w:ascii="Bookman Old Style" w:hAnsi="Bookman Old Style" w:cstheme="majorHAnsi"/>
          <w:u w:val="single"/>
        </w:rPr>
        <w:t>no prazo máximo de 05 (cinco) dias úteis</w:t>
      </w:r>
      <w:r w:rsidRPr="00A168BE">
        <w:rPr>
          <w:rFonts w:ascii="Bookman Old Style" w:hAnsi="Bookman Old Style" w:cstheme="majorHAnsi"/>
        </w:rPr>
        <w:t>, perante Comissão de Avaliação composta para este fim, onde a empresa deverá simular, em tempo de execução, cada funcionalidade exigida pelo presente Termo de Referência.</w:t>
      </w:r>
    </w:p>
    <w:p w14:paraId="0320E40C" w14:textId="77777777" w:rsidR="00A168BE" w:rsidRPr="00A168BE" w:rsidRDefault="00A168BE" w:rsidP="00A168BE">
      <w:pPr>
        <w:pStyle w:val="Normal1"/>
        <w:spacing w:after="120" w:line="240" w:lineRule="auto"/>
        <w:jc w:val="both"/>
        <w:rPr>
          <w:rFonts w:ascii="Bookman Old Style" w:eastAsia="Arial" w:hAnsi="Bookman Old Style" w:cstheme="majorHAnsi"/>
        </w:rPr>
      </w:pPr>
      <w:bookmarkStart w:id="2" w:name="_4i7ojhp" w:colFirst="0" w:colLast="0"/>
      <w:bookmarkStart w:id="3" w:name="_2xcytpi" w:colFirst="0" w:colLast="0"/>
      <w:bookmarkEnd w:id="2"/>
      <w:bookmarkEnd w:id="3"/>
      <w:r w:rsidRPr="00A168BE">
        <w:rPr>
          <w:rFonts w:ascii="Bookman Old Style" w:eastAsia="Arial" w:hAnsi="Bookman Old Style" w:cstheme="majorHAnsi"/>
        </w:rPr>
        <w:t xml:space="preserve">Caso a melhor classificada não atenda aos requisitos do Termo de Referência conforme regras aqui estabelecidas a mesma será INABILITADA e será chamada a próxima colocada e assim sucessivamente, até a obtenção de uma proposta adequada ou ser considerada fracassada a licitação. </w:t>
      </w:r>
    </w:p>
    <w:p w14:paraId="1FD9491F"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A avaliação deverá ser realizada por uma Equipe Técnica (Comissão Especial de Avaliação), nomeados pelo Prefeito Municipal e composta pelos integrantes das áreas que serão atendidas pelo novo sistema ou terceiros com comprovado conhecimento técnico.</w:t>
      </w:r>
    </w:p>
    <w:p w14:paraId="6DD6FCE8"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Quanto aos requisitos específicos de cada módulo, é permitida uma margem de 5%. Caso o sistema apresentado não atenda pelo menos </w:t>
      </w:r>
      <w:r w:rsidRPr="00A168BE">
        <w:rPr>
          <w:rFonts w:ascii="Bookman Old Style" w:eastAsia="Arial" w:hAnsi="Bookman Old Style" w:cstheme="majorHAnsi"/>
          <w:b/>
          <w:u w:val="single"/>
        </w:rPr>
        <w:t>95%</w:t>
      </w:r>
      <w:r w:rsidRPr="00A168BE">
        <w:rPr>
          <w:rFonts w:ascii="Bookman Old Style" w:eastAsia="Arial" w:hAnsi="Bookman Old Style" w:cstheme="majorHAnsi"/>
        </w:rPr>
        <w:t xml:space="preserve"> dos </w:t>
      </w:r>
      <w:r w:rsidRPr="00A168BE">
        <w:rPr>
          <w:rFonts w:ascii="Bookman Old Style" w:eastAsia="Arial" w:hAnsi="Bookman Old Style" w:cstheme="majorHAnsi"/>
          <w:b/>
          <w:u w:val="single"/>
        </w:rPr>
        <w:t>itens específicos por Módulo de Programas</w:t>
      </w:r>
      <w:r w:rsidRPr="00A168BE">
        <w:rPr>
          <w:rFonts w:ascii="Bookman Old Style" w:eastAsia="Arial" w:hAnsi="Bookman Old Style" w:cstheme="majorHAnsi"/>
        </w:rPr>
        <w:t>, este será desclassificado, sendo chamado o segundo colocado para o mesmo procedimento de avaliação e assim sucessivamente até que um dos classificados atendas as exigências edilícias.</w:t>
      </w:r>
    </w:p>
    <w:p w14:paraId="6BB14E88"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O roteiro de apresentação/avaliação dos módulos seguirá a mesma ordem disposta neste termo de referência, sendo primeiro observado os requisitos relacionados ao PADRÃO TECNOLÓGICO, DE SEGURANÇA E DESEMPENHO e de depois os relacionados a cada módulo de programas, na ordem em que se encontram </w:t>
      </w:r>
      <w:proofErr w:type="spellStart"/>
      <w:r w:rsidRPr="00A168BE">
        <w:rPr>
          <w:rFonts w:ascii="Bookman Old Style" w:eastAsia="Arial" w:hAnsi="Bookman Old Style" w:cstheme="majorHAnsi"/>
        </w:rPr>
        <w:t>neste</w:t>
      </w:r>
      <w:proofErr w:type="spellEnd"/>
      <w:r w:rsidRPr="00A168BE">
        <w:rPr>
          <w:rFonts w:ascii="Bookman Old Style" w:eastAsia="Arial" w:hAnsi="Bookman Old Style" w:cstheme="majorHAnsi"/>
        </w:rPr>
        <w:t xml:space="preserve"> anexo. </w:t>
      </w:r>
    </w:p>
    <w:p w14:paraId="0C1EBA29" w14:textId="77777777" w:rsidR="00A168BE" w:rsidRPr="00A168BE" w:rsidRDefault="00A168BE" w:rsidP="00A168BE">
      <w:pPr>
        <w:pStyle w:val="Normal1"/>
        <w:spacing w:after="120" w:line="240" w:lineRule="auto"/>
        <w:jc w:val="both"/>
        <w:rPr>
          <w:rFonts w:ascii="Bookman Old Style" w:eastAsia="Arial" w:hAnsi="Bookman Old Style" w:cstheme="majorHAnsi"/>
          <w:b/>
        </w:rPr>
      </w:pPr>
      <w:r w:rsidRPr="00A168BE">
        <w:rPr>
          <w:rFonts w:ascii="Bookman Old Style" w:eastAsia="Arial" w:hAnsi="Bookman Old Style" w:cstheme="majorHAnsi"/>
          <w:b/>
        </w:rPr>
        <w:t>Para evitar subjetividade na avaliação, a metodologia utilizada será de afirmação/negação (sim/não). Ou seja, será observado se o item avaliado faz ou não a tarefa/rotina determinada ou se o sistema possui a funcionalidade descrita no item apreciado tendo-se como resposta as questões apenas duas alternativas: sim (atende) e não (não atende), de acordo com o item 2.</w:t>
      </w:r>
    </w:p>
    <w:p w14:paraId="11D86906"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Ainda no intuito de evitar interpretações diversas e a subjetividade da avaliação, os itens não serão valorados de forma diferenciada.</w:t>
      </w:r>
    </w:p>
    <w:p w14:paraId="3641D283"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Para acelerar os trabalhos, a avaliação dos módulos será realizada sequencialmente, organizados por blocos, através da formalização de grupos de avaliação, compostos cada um por três servidores da área de trabalho afeta aos programas, sendo um grupo para cada módulo/conjunto de Programas. </w:t>
      </w:r>
    </w:p>
    <w:p w14:paraId="1635C26F"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A licitadora disponibilizará o espaço adequado para a apresentação dos sistemas, onde será montada uma bancada de testes contendo lado a lado computadores, bem como disponibilizará conexão com internet de banda larga;</w:t>
      </w:r>
    </w:p>
    <w:p w14:paraId="2770E3CF"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A proponente será responsável pelos bancos de dados de teste para a devida demonstração do sistema. Bem como deverá trazer equipamentos previamente configurados para a realização dos testes.</w:t>
      </w:r>
    </w:p>
    <w:p w14:paraId="30E03A9E" w14:textId="77777777" w:rsidR="00A168BE" w:rsidRPr="00A168BE" w:rsidRDefault="00A168BE" w:rsidP="00A168BE">
      <w:pPr>
        <w:pStyle w:val="Normal1"/>
        <w:spacing w:after="12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Os equipamentos poderão ser auditados pela Equipe da Licitadora, bem como poderão ser recolhidos para eventuais diligências ou perícias. É vedado as demais licitantes acesso aos equipamentos da empresa que estiver realizando a apresentação, antes, durante ou após esta, sob pena de desclassificação, por interferir na relação com </w:t>
      </w:r>
      <w:r w:rsidRPr="00A168BE">
        <w:rPr>
          <w:rFonts w:ascii="Bookman Old Style" w:eastAsia="Arial" w:hAnsi="Bookman Old Style" w:cstheme="majorHAnsi"/>
        </w:rPr>
        <w:lastRenderedPageBreak/>
        <w:t>a concorrente, como eventual infração a lei de propriedade industrial e de terceiros, sem prejuízo as cominações civis e criminais aplicáveis.</w:t>
      </w:r>
    </w:p>
    <w:p w14:paraId="25357EA4" w14:textId="77777777" w:rsidR="00A168BE" w:rsidRPr="00A168BE" w:rsidRDefault="00A168BE" w:rsidP="00A168BE">
      <w:pPr>
        <w:pStyle w:val="Normal1"/>
        <w:spacing w:after="120" w:line="240" w:lineRule="auto"/>
        <w:jc w:val="both"/>
        <w:rPr>
          <w:rFonts w:ascii="Bookman Old Style" w:eastAsia="Arial" w:hAnsi="Bookman Old Style" w:cstheme="majorHAnsi"/>
          <w:strike/>
        </w:rPr>
      </w:pPr>
      <w:r w:rsidRPr="00A168BE">
        <w:rPr>
          <w:rFonts w:ascii="Bookman Old Style" w:eastAsia="Arial" w:hAnsi="Bookman Old Style" w:cstheme="majorHAnsi"/>
        </w:rPr>
        <w:t xml:space="preserve">Após a realização da avaliação, será elaborado parecer da Comissão Especial de Avaliação os resultados serão </w:t>
      </w:r>
      <w:r w:rsidRPr="00A168BE">
        <w:rPr>
          <w:rFonts w:ascii="Bookman Old Style" w:eastAsia="Arial" w:hAnsi="Bookman Old Style" w:cstheme="majorHAnsi"/>
          <w:b/>
          <w:bCs/>
        </w:rPr>
        <w:t>disponibilizados no Portal da Transparência</w:t>
      </w:r>
      <w:r w:rsidRPr="00A168BE">
        <w:rPr>
          <w:rFonts w:ascii="Bookman Old Style" w:eastAsia="Arial" w:hAnsi="Bookman Old Style" w:cstheme="majorHAnsi"/>
        </w:rPr>
        <w:t xml:space="preserve">, de modo a ficarem a disposição e conhecimento dos interessados. </w:t>
      </w:r>
    </w:p>
    <w:p w14:paraId="104818BF" w14:textId="77777777" w:rsidR="00A168BE" w:rsidRPr="00A168BE" w:rsidRDefault="00A168BE" w:rsidP="00A168BE">
      <w:pPr>
        <w:pStyle w:val="Normal1"/>
        <w:spacing w:after="120" w:line="240" w:lineRule="auto"/>
        <w:jc w:val="both"/>
        <w:rPr>
          <w:rFonts w:ascii="Bookman Old Style" w:eastAsia="Arial" w:hAnsi="Bookman Old Style" w:cstheme="majorHAnsi"/>
          <w:strike/>
        </w:rPr>
      </w:pPr>
      <w:r w:rsidRPr="00A168BE">
        <w:rPr>
          <w:rFonts w:ascii="Bookman Old Style" w:eastAsia="Arial" w:hAnsi="Bookman Old Style" w:cstheme="majorHAnsi"/>
        </w:rPr>
        <w:t>Para o bom andamento dos trabalhos de avaliação, bem como resguardo de direitos do particular quanto à propriedade intelectual protegidos por Lei, só será permitida a participação de no máximo um representante das demais licitantes por módulo de programas, em cada apresentação, sendo-lhe vedado a manifestação, e o uso ou porte de quaisquer equipamentos eletrônicos (smartphone, câmera, notebook, gravador, entre outros) e de registros audiovisuais, resguardado o direito de tomar apontamentos por escrito que deverão ser  cedidos para cópia caso solicitados pela Administração ou empresa em avaliação.</w:t>
      </w:r>
      <w:bookmarkStart w:id="4" w:name="_1ci93xb" w:colFirst="0" w:colLast="0"/>
      <w:bookmarkEnd w:id="4"/>
      <w:r w:rsidRPr="00A168BE">
        <w:rPr>
          <w:rFonts w:ascii="Bookman Old Style" w:eastAsia="Arial" w:hAnsi="Bookman Old Style" w:cstheme="majorHAnsi"/>
        </w:rPr>
        <w:t xml:space="preserve"> </w:t>
      </w:r>
    </w:p>
    <w:p w14:paraId="38EA0F95" w14:textId="77777777" w:rsidR="00A168BE" w:rsidRPr="00A168BE" w:rsidRDefault="00A168BE" w:rsidP="00A168BE">
      <w:pPr>
        <w:pStyle w:val="Normal1"/>
        <w:widowControl w:val="0"/>
        <w:pBdr>
          <w:top w:val="nil"/>
          <w:left w:val="nil"/>
          <w:bottom w:val="nil"/>
          <w:right w:val="nil"/>
          <w:between w:val="nil"/>
        </w:pBdr>
        <w:tabs>
          <w:tab w:val="left" w:pos="426"/>
          <w:tab w:val="left" w:pos="720"/>
        </w:tabs>
        <w:spacing w:after="120" w:line="240" w:lineRule="auto"/>
        <w:jc w:val="both"/>
        <w:rPr>
          <w:rFonts w:ascii="Bookman Old Style" w:eastAsia="Arial" w:hAnsi="Bookman Old Style" w:cstheme="majorHAnsi"/>
          <w:b/>
        </w:rPr>
      </w:pPr>
      <w:r w:rsidRPr="00A168BE">
        <w:rPr>
          <w:rFonts w:ascii="Bookman Old Style" w:eastAsia="Arial" w:hAnsi="Bookman Old Style" w:cstheme="majorHAnsi"/>
          <w:b/>
        </w:rPr>
        <w:t xml:space="preserve">DAS ESPECIFICAÇÕES COMUNS DO PADRÃO TECNOLÓGICO, DE SEGURANÇA, DESEMPENHO E PROCESSOS SISTEMAS DE INOVAÇÃO.  </w:t>
      </w:r>
    </w:p>
    <w:p w14:paraId="0664A9D0" w14:textId="77777777" w:rsidR="00A168BE" w:rsidRPr="00A168BE" w:rsidRDefault="00A168BE" w:rsidP="00A168BE">
      <w:pPr>
        <w:pStyle w:val="Normal1"/>
        <w:spacing w:after="120" w:line="240" w:lineRule="auto"/>
        <w:ind w:right="33"/>
        <w:jc w:val="both"/>
        <w:rPr>
          <w:rFonts w:ascii="Bookman Old Style" w:eastAsia="Arial" w:hAnsi="Bookman Old Style" w:cstheme="majorHAnsi"/>
          <w:strike/>
        </w:rPr>
      </w:pPr>
      <w:r w:rsidRPr="00A168BE">
        <w:rPr>
          <w:rFonts w:ascii="Bookman Old Style" w:eastAsia="Arial" w:hAnsi="Bookman Old Style" w:cstheme="majorHAnsi"/>
        </w:rPr>
        <w:t xml:space="preserve">O Sistema fornecido deverá atender </w:t>
      </w:r>
      <w:r w:rsidRPr="00A168BE">
        <w:rPr>
          <w:rFonts w:ascii="Bookman Old Style" w:eastAsia="Arial" w:hAnsi="Bookman Old Style" w:cstheme="majorHAnsi"/>
          <w:b/>
          <w:u w:val="single"/>
        </w:rPr>
        <w:t>obrigatoriamente</w:t>
      </w:r>
      <w:r w:rsidRPr="00A168BE">
        <w:rPr>
          <w:rFonts w:ascii="Bookman Old Style" w:eastAsia="Arial" w:hAnsi="Bookman Old Style" w:cstheme="majorHAnsi"/>
        </w:rPr>
        <w:t xml:space="preserve"> os seguintes requisitos (todos), referente as características básicas relacionadas ao padrão tecnológico, de segurança e desempenho do sistema, sob pena de desclassificação da proponente:</w:t>
      </w:r>
    </w:p>
    <w:p w14:paraId="5ED34C81"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 xml:space="preserve">O sistema deve ser operável através dos principais navegadores (padrão de mercado), nas seguintes versões: Internet Explorer (versão 11), Firefox (versão 55 ou superior), </w:t>
      </w:r>
      <w:proofErr w:type="spellStart"/>
      <w:r w:rsidRPr="00A168BE">
        <w:rPr>
          <w:rFonts w:ascii="Bookman Old Style" w:eastAsia="Arial" w:hAnsi="Bookman Old Style" w:cstheme="majorHAnsi"/>
        </w:rPr>
        <w:t>Chrome</w:t>
      </w:r>
      <w:proofErr w:type="spellEnd"/>
      <w:r w:rsidRPr="00A168BE">
        <w:rPr>
          <w:rFonts w:ascii="Bookman Old Style" w:eastAsia="Arial" w:hAnsi="Bookman Old Style" w:cstheme="majorHAnsi"/>
        </w:rPr>
        <w:t xml:space="preserve"> (versão 55 ou superior), Microsoft Edge (versão 25 ou superior) e Safari (versão 10 ou superior);</w:t>
      </w:r>
    </w:p>
    <w:p w14:paraId="6B2AD6B0"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O sistema deve permitir o gerenciamento de usuários bem como o controle das permissões de acesso, dispondo, no mínimo das seguintes funcionalidades:</w:t>
      </w:r>
    </w:p>
    <w:p w14:paraId="657B185E" w14:textId="77777777" w:rsidR="00A168BE" w:rsidRPr="00A168BE" w:rsidRDefault="00A168BE" w:rsidP="00A168BE">
      <w:pPr>
        <w:pStyle w:val="Normal1"/>
        <w:numPr>
          <w:ilvl w:val="3"/>
          <w:numId w:val="32"/>
        </w:numPr>
        <w:pBdr>
          <w:top w:val="nil"/>
          <w:left w:val="nil"/>
          <w:bottom w:val="nil"/>
          <w:right w:val="nil"/>
          <w:between w:val="nil"/>
        </w:pBdr>
        <w:tabs>
          <w:tab w:val="left" w:pos="426"/>
          <w:tab w:val="left" w:pos="851"/>
        </w:tabs>
        <w:spacing w:before="120" w:line="240" w:lineRule="auto"/>
        <w:ind w:left="567" w:firstLine="0"/>
        <w:jc w:val="both"/>
        <w:rPr>
          <w:rFonts w:ascii="Bookman Old Style" w:hAnsi="Bookman Old Style" w:cstheme="majorHAnsi"/>
        </w:rPr>
      </w:pPr>
      <w:proofErr w:type="gramStart"/>
      <w:r w:rsidRPr="00A168BE">
        <w:rPr>
          <w:rFonts w:ascii="Bookman Old Style" w:eastAsia="Arial" w:hAnsi="Bookman Old Style" w:cstheme="majorHAnsi"/>
        </w:rPr>
        <w:t>definição</w:t>
      </w:r>
      <w:proofErr w:type="gramEnd"/>
      <w:r w:rsidRPr="00A168BE">
        <w:rPr>
          <w:rFonts w:ascii="Bookman Old Style" w:eastAsia="Arial" w:hAnsi="Bookman Old Style" w:cstheme="majorHAnsi"/>
        </w:rPr>
        <w:t xml:space="preserve"> de perfis de usuários, permitindo relacionar o usuário a um ou mais perfis. </w:t>
      </w:r>
      <w:proofErr w:type="gramStart"/>
      <w:r w:rsidRPr="00A168BE">
        <w:rPr>
          <w:rFonts w:ascii="Bookman Old Style" w:eastAsia="Arial" w:hAnsi="Bookman Old Style" w:cstheme="majorHAnsi"/>
        </w:rPr>
        <w:t>possuir</w:t>
      </w:r>
      <w:proofErr w:type="gramEnd"/>
      <w:r w:rsidRPr="00A168BE">
        <w:rPr>
          <w:rFonts w:ascii="Bookman Old Style" w:eastAsia="Arial" w:hAnsi="Bookman Old Style" w:cstheme="majorHAnsi"/>
        </w:rPr>
        <w:t xml:space="preserve"> perfis já pré-definidos, como: operacional e gerencial, consulta de pessoas e endereços, manutenção de pessoas, </w:t>
      </w:r>
      <w:proofErr w:type="spellStart"/>
      <w:r w:rsidRPr="00A168BE">
        <w:rPr>
          <w:rFonts w:ascii="Bookman Old Style" w:eastAsia="Arial" w:hAnsi="Bookman Old Style" w:cstheme="majorHAnsi"/>
        </w:rPr>
        <w:t>processo</w:t>
      </w:r>
      <w:proofErr w:type="spellEnd"/>
      <w:r w:rsidRPr="00A168BE">
        <w:rPr>
          <w:rFonts w:ascii="Bookman Old Style" w:eastAsia="Arial" w:hAnsi="Bookman Old Style" w:cstheme="majorHAnsi"/>
        </w:rPr>
        <w:t xml:space="preserve"> gerencial, etc.</w:t>
      </w:r>
    </w:p>
    <w:p w14:paraId="3E62C6DC" w14:textId="77777777" w:rsidR="00A168BE" w:rsidRPr="00A168BE" w:rsidRDefault="00A168BE" w:rsidP="00A168BE">
      <w:pPr>
        <w:pStyle w:val="Normal1"/>
        <w:numPr>
          <w:ilvl w:val="3"/>
          <w:numId w:val="32"/>
        </w:numPr>
        <w:pBdr>
          <w:top w:val="nil"/>
          <w:left w:val="nil"/>
          <w:bottom w:val="nil"/>
          <w:right w:val="nil"/>
          <w:between w:val="nil"/>
        </w:pBdr>
        <w:tabs>
          <w:tab w:val="left" w:pos="426"/>
          <w:tab w:val="left" w:pos="851"/>
        </w:tabs>
        <w:spacing w:before="120" w:line="240" w:lineRule="auto"/>
        <w:ind w:left="567" w:firstLine="0"/>
        <w:jc w:val="both"/>
        <w:rPr>
          <w:rFonts w:ascii="Bookman Old Style" w:hAnsi="Bookman Old Style" w:cstheme="majorHAnsi"/>
        </w:rPr>
      </w:pPr>
      <w:proofErr w:type="gramStart"/>
      <w:r w:rsidRPr="00A168BE">
        <w:rPr>
          <w:rFonts w:ascii="Bookman Old Style" w:eastAsia="Arial" w:hAnsi="Bookman Old Style" w:cstheme="majorHAnsi"/>
        </w:rPr>
        <w:t>direitos</w:t>
      </w:r>
      <w:proofErr w:type="gramEnd"/>
      <w:r w:rsidRPr="00A168BE">
        <w:rPr>
          <w:rFonts w:ascii="Bookman Old Style" w:eastAsia="Arial" w:hAnsi="Bookman Old Style" w:cstheme="majorHAnsi"/>
        </w:rPr>
        <w:t xml:space="preserve"> de acesso (consulta, inclusão, alteração, exclusão), com atribuições de funções e privilégios por usuário e/ou perfil de usuários;</w:t>
      </w:r>
    </w:p>
    <w:p w14:paraId="6E73B14C" w14:textId="77777777" w:rsidR="00A168BE" w:rsidRPr="00A168BE" w:rsidRDefault="00A168BE" w:rsidP="00A168BE">
      <w:pPr>
        <w:pStyle w:val="Normal1"/>
        <w:numPr>
          <w:ilvl w:val="3"/>
          <w:numId w:val="32"/>
        </w:numPr>
        <w:pBdr>
          <w:top w:val="nil"/>
          <w:left w:val="nil"/>
          <w:bottom w:val="nil"/>
          <w:right w:val="nil"/>
          <w:between w:val="nil"/>
        </w:pBdr>
        <w:tabs>
          <w:tab w:val="left" w:pos="426"/>
          <w:tab w:val="left" w:pos="851"/>
        </w:tabs>
        <w:spacing w:before="120" w:line="240" w:lineRule="auto"/>
        <w:ind w:left="567" w:firstLine="0"/>
        <w:jc w:val="both"/>
        <w:rPr>
          <w:rFonts w:ascii="Bookman Old Style" w:hAnsi="Bookman Old Style" w:cstheme="majorHAnsi"/>
        </w:rPr>
      </w:pPr>
      <w:proofErr w:type="gramStart"/>
      <w:r w:rsidRPr="00A168BE">
        <w:rPr>
          <w:rFonts w:ascii="Bookman Old Style" w:eastAsia="Arial" w:hAnsi="Bookman Old Style" w:cstheme="majorHAnsi"/>
        </w:rPr>
        <w:t>permitir</w:t>
      </w:r>
      <w:proofErr w:type="gramEnd"/>
      <w:r w:rsidRPr="00A168BE">
        <w:rPr>
          <w:rFonts w:ascii="Bookman Old Style" w:eastAsia="Arial" w:hAnsi="Bookman Old Style" w:cstheme="majorHAnsi"/>
        </w:rPr>
        <w:t xml:space="preserve"> atribuir, por usuário, permissão exclusiva para incluir, alterar, consultar e/ou excluir dados;</w:t>
      </w:r>
    </w:p>
    <w:p w14:paraId="6765A678" w14:textId="77777777" w:rsidR="00A168BE" w:rsidRPr="00A168BE" w:rsidRDefault="00A168BE" w:rsidP="00A168BE">
      <w:pPr>
        <w:pStyle w:val="Normal1"/>
        <w:numPr>
          <w:ilvl w:val="3"/>
          <w:numId w:val="32"/>
        </w:numPr>
        <w:pBdr>
          <w:top w:val="nil"/>
          <w:left w:val="nil"/>
          <w:bottom w:val="nil"/>
          <w:right w:val="nil"/>
          <w:between w:val="nil"/>
        </w:pBdr>
        <w:tabs>
          <w:tab w:val="left" w:pos="426"/>
          <w:tab w:val="left" w:pos="851"/>
        </w:tabs>
        <w:spacing w:before="120" w:line="240" w:lineRule="auto"/>
        <w:ind w:left="567" w:firstLine="0"/>
        <w:jc w:val="both"/>
        <w:rPr>
          <w:rFonts w:ascii="Bookman Old Style" w:hAnsi="Bookman Old Style" w:cstheme="majorHAnsi"/>
        </w:rPr>
      </w:pPr>
      <w:proofErr w:type="gramStart"/>
      <w:r w:rsidRPr="00A168BE">
        <w:rPr>
          <w:rFonts w:ascii="Bookman Old Style" w:eastAsia="Arial" w:hAnsi="Bookman Old Style" w:cstheme="majorHAnsi"/>
        </w:rPr>
        <w:t>permitir</w:t>
      </w:r>
      <w:proofErr w:type="gramEnd"/>
      <w:r w:rsidRPr="00A168BE">
        <w:rPr>
          <w:rFonts w:ascii="Bookman Old Style" w:eastAsia="Arial" w:hAnsi="Bookman Old Style" w:cstheme="majorHAnsi"/>
        </w:rPr>
        <w:t xml:space="preserve"> controle de expiração de senhas, podendo definir a nível de usuário se expira ou não a senha bem como definir o prazo de expiração em dias ou uma data específica;</w:t>
      </w:r>
    </w:p>
    <w:p w14:paraId="41B03F28" w14:textId="77777777" w:rsidR="00A168BE" w:rsidRPr="00A168BE" w:rsidRDefault="00A168BE" w:rsidP="00A168BE">
      <w:pPr>
        <w:pStyle w:val="Normal1"/>
        <w:numPr>
          <w:ilvl w:val="3"/>
          <w:numId w:val="32"/>
        </w:numPr>
        <w:pBdr>
          <w:top w:val="nil"/>
          <w:left w:val="nil"/>
          <w:bottom w:val="nil"/>
          <w:right w:val="nil"/>
          <w:between w:val="nil"/>
        </w:pBdr>
        <w:tabs>
          <w:tab w:val="left" w:pos="426"/>
          <w:tab w:val="left" w:pos="851"/>
        </w:tabs>
        <w:spacing w:before="120" w:line="240" w:lineRule="auto"/>
        <w:ind w:left="567" w:firstLine="0"/>
        <w:jc w:val="both"/>
        <w:rPr>
          <w:rFonts w:ascii="Bookman Old Style" w:hAnsi="Bookman Old Style" w:cstheme="majorHAnsi"/>
        </w:rPr>
      </w:pPr>
      <w:proofErr w:type="gramStart"/>
      <w:r w:rsidRPr="00A168BE">
        <w:rPr>
          <w:rFonts w:ascii="Bookman Old Style" w:eastAsia="Arial" w:hAnsi="Bookman Old Style" w:cstheme="majorHAnsi"/>
        </w:rPr>
        <w:t>permitir</w:t>
      </w:r>
      <w:proofErr w:type="gramEnd"/>
      <w:r w:rsidRPr="00A168BE">
        <w:rPr>
          <w:rFonts w:ascii="Bookman Old Style" w:eastAsia="Arial" w:hAnsi="Bookman Old Style" w:cstheme="majorHAnsi"/>
        </w:rPr>
        <w:t xml:space="preserve"> definir por usuário se realizará controle de permissão de acesso por horário, conforme jornada de trabalho da pessoa;</w:t>
      </w:r>
    </w:p>
    <w:p w14:paraId="2173BB26" w14:textId="77777777" w:rsidR="00A168BE" w:rsidRPr="00A168BE" w:rsidRDefault="00A168BE" w:rsidP="00A168BE">
      <w:pPr>
        <w:pStyle w:val="Normal1"/>
        <w:numPr>
          <w:ilvl w:val="3"/>
          <w:numId w:val="32"/>
        </w:numPr>
        <w:pBdr>
          <w:top w:val="nil"/>
          <w:left w:val="nil"/>
          <w:bottom w:val="nil"/>
          <w:right w:val="nil"/>
          <w:between w:val="nil"/>
        </w:pBdr>
        <w:tabs>
          <w:tab w:val="left" w:pos="426"/>
          <w:tab w:val="left" w:pos="851"/>
        </w:tabs>
        <w:spacing w:before="120" w:line="240" w:lineRule="auto"/>
        <w:ind w:left="567" w:firstLine="0"/>
        <w:jc w:val="both"/>
        <w:rPr>
          <w:rFonts w:ascii="Bookman Old Style" w:hAnsi="Bookman Old Style" w:cstheme="majorHAnsi"/>
        </w:rPr>
      </w:pPr>
      <w:proofErr w:type="gramStart"/>
      <w:r w:rsidRPr="00A168BE">
        <w:rPr>
          <w:rFonts w:ascii="Bookman Old Style" w:eastAsia="Arial" w:hAnsi="Bookman Old Style" w:cstheme="majorHAnsi"/>
        </w:rPr>
        <w:t>permitir</w:t>
      </w:r>
      <w:proofErr w:type="gramEnd"/>
      <w:r w:rsidRPr="00A168BE">
        <w:rPr>
          <w:rFonts w:ascii="Bookman Old Style" w:eastAsia="Arial" w:hAnsi="Bookman Old Style" w:cstheme="majorHAnsi"/>
        </w:rPr>
        <w:t xml:space="preserve"> bloqueio de acesso após 3 (três) tentativas de acesso malsucedidas. O número de tentativas poderá ser configurado pelo administrador;</w:t>
      </w:r>
    </w:p>
    <w:p w14:paraId="6FDF5D92" w14:textId="77777777" w:rsidR="00A168BE" w:rsidRPr="00A168BE" w:rsidRDefault="00A168BE" w:rsidP="00A168BE">
      <w:pPr>
        <w:pStyle w:val="PargrafodaLista"/>
        <w:numPr>
          <w:ilvl w:val="0"/>
          <w:numId w:val="32"/>
        </w:numPr>
        <w:tabs>
          <w:tab w:val="left" w:pos="426"/>
        </w:tabs>
        <w:suppressAutoHyphens w:val="0"/>
        <w:autoSpaceDN/>
        <w:spacing w:before="120" w:after="160"/>
        <w:ind w:left="0" w:firstLine="0"/>
        <w:jc w:val="both"/>
        <w:textAlignment w:val="auto"/>
        <w:rPr>
          <w:rFonts w:ascii="Bookman Old Style" w:hAnsi="Bookman Old Style" w:cstheme="majorHAnsi"/>
        </w:rPr>
      </w:pPr>
      <w:r w:rsidRPr="00A168BE">
        <w:rPr>
          <w:rFonts w:ascii="Bookman Old Style" w:hAnsi="Bookman Old Style" w:cstheme="majorHAnsi"/>
        </w:rPr>
        <w:t>O sistema deve permitir manter histórico de acessos por usuário e por função, registrando a data, hora e o nome do usuário. Registrar ainda o IP local do usuário no momento da operação e também deverá ser possível gerenciar os acessos (permitir/coibir) aos logs do sistema;</w:t>
      </w:r>
    </w:p>
    <w:p w14:paraId="67158FCA" w14:textId="77777777" w:rsidR="00A168BE" w:rsidRPr="00A168BE" w:rsidRDefault="00A168BE" w:rsidP="00A168BE">
      <w:pPr>
        <w:pStyle w:val="PargrafodaLista"/>
        <w:numPr>
          <w:ilvl w:val="0"/>
          <w:numId w:val="32"/>
        </w:numPr>
        <w:tabs>
          <w:tab w:val="left" w:pos="426"/>
        </w:tabs>
        <w:suppressAutoHyphens w:val="0"/>
        <w:autoSpaceDN/>
        <w:spacing w:before="120" w:after="160"/>
        <w:ind w:left="0" w:firstLine="0"/>
        <w:jc w:val="both"/>
        <w:textAlignment w:val="auto"/>
        <w:rPr>
          <w:rFonts w:ascii="Bookman Old Style" w:hAnsi="Bookman Old Style" w:cstheme="majorHAnsi"/>
        </w:rPr>
      </w:pPr>
      <w:r w:rsidRPr="00A168BE">
        <w:rPr>
          <w:rFonts w:ascii="Bookman Old Style" w:hAnsi="Bookman Old Style" w:cstheme="majorHAnsi"/>
        </w:rPr>
        <w:t>O sistema deve permitir acesso de usuários simultâneos;</w:t>
      </w:r>
    </w:p>
    <w:p w14:paraId="413A2BFF" w14:textId="77777777" w:rsidR="00A168BE" w:rsidRPr="00A168BE" w:rsidRDefault="00A168BE" w:rsidP="00A168BE">
      <w:pPr>
        <w:pStyle w:val="PargrafodaLista"/>
        <w:numPr>
          <w:ilvl w:val="0"/>
          <w:numId w:val="32"/>
        </w:numPr>
        <w:tabs>
          <w:tab w:val="left" w:pos="426"/>
        </w:tabs>
        <w:suppressAutoHyphens w:val="0"/>
        <w:autoSpaceDN/>
        <w:spacing w:before="120" w:after="160"/>
        <w:ind w:left="0" w:firstLine="0"/>
        <w:jc w:val="both"/>
        <w:textAlignment w:val="auto"/>
        <w:rPr>
          <w:rFonts w:ascii="Bookman Old Style" w:hAnsi="Bookman Old Style" w:cstheme="majorHAnsi"/>
        </w:rPr>
      </w:pPr>
      <w:r w:rsidRPr="00A168BE">
        <w:rPr>
          <w:rFonts w:ascii="Bookman Old Style" w:hAnsi="Bookman Old Style" w:cstheme="majorHAnsi"/>
        </w:rPr>
        <w:lastRenderedPageBreak/>
        <w:t>O Sistema Gerenciador de Banco de Dados deverá conter mecanismos de segurança e proteção que impeçam a perda de transações já efetivadas pelo usuário e que permitam a recuperação de dados na ocorrência de eventuais falhas, sendo totalmente automático e seguro;</w:t>
      </w:r>
    </w:p>
    <w:p w14:paraId="6FB6B9E3" w14:textId="77777777" w:rsidR="00A168BE" w:rsidRPr="00A168BE" w:rsidRDefault="00A168BE" w:rsidP="00A168BE">
      <w:pPr>
        <w:pStyle w:val="PargrafodaLista"/>
        <w:numPr>
          <w:ilvl w:val="0"/>
          <w:numId w:val="32"/>
        </w:numPr>
        <w:tabs>
          <w:tab w:val="left" w:pos="426"/>
        </w:tabs>
        <w:suppressAutoHyphens w:val="0"/>
        <w:autoSpaceDN/>
        <w:spacing w:before="120" w:after="160"/>
        <w:ind w:left="0" w:firstLine="0"/>
        <w:jc w:val="both"/>
        <w:textAlignment w:val="auto"/>
        <w:rPr>
          <w:rFonts w:ascii="Bookman Old Style" w:hAnsi="Bookman Old Style" w:cstheme="majorHAnsi"/>
        </w:rPr>
      </w:pPr>
      <w:r w:rsidRPr="00A168BE">
        <w:rPr>
          <w:rFonts w:ascii="Bookman Old Style" w:hAnsi="Bookman Old Style" w:cstheme="majorHAnsi"/>
        </w:rPr>
        <w:t>O Sistema Gerenciador de Banco de Dados deverá possuir recursos de segurança para impedir que usuários não autorizados obtenham êxito em acessar a base de dados para efetuar consulta, alteração, impressão ou cópia;</w:t>
      </w:r>
    </w:p>
    <w:p w14:paraId="50063B04" w14:textId="77777777" w:rsidR="00A168BE" w:rsidRPr="00A168BE" w:rsidRDefault="00A168BE" w:rsidP="00A168BE">
      <w:pPr>
        <w:pStyle w:val="PargrafodaLista"/>
        <w:numPr>
          <w:ilvl w:val="0"/>
          <w:numId w:val="32"/>
        </w:numPr>
        <w:tabs>
          <w:tab w:val="left" w:pos="426"/>
        </w:tabs>
        <w:suppressAutoHyphens w:val="0"/>
        <w:autoSpaceDN/>
        <w:spacing w:before="120" w:after="160"/>
        <w:ind w:left="0" w:firstLine="0"/>
        <w:jc w:val="both"/>
        <w:textAlignment w:val="auto"/>
        <w:rPr>
          <w:rFonts w:ascii="Bookman Old Style" w:hAnsi="Bookman Old Style" w:cstheme="majorHAnsi"/>
        </w:rPr>
      </w:pPr>
      <w:r w:rsidRPr="00A168BE">
        <w:rPr>
          <w:rFonts w:ascii="Bookman Old Style" w:hAnsi="Bookman Old Style" w:cstheme="majorHAnsi"/>
        </w:rPr>
        <w:t>O sistema não deve permitir o acesso ao SGBD através de do usuário DBA (</w:t>
      </w:r>
      <w:proofErr w:type="spellStart"/>
      <w:r w:rsidRPr="00A168BE">
        <w:rPr>
          <w:rFonts w:ascii="Bookman Old Style" w:hAnsi="Bookman Old Style" w:cstheme="majorHAnsi"/>
        </w:rPr>
        <w:t>Superusuário</w:t>
      </w:r>
      <w:proofErr w:type="spellEnd"/>
      <w:r w:rsidRPr="00A168BE">
        <w:rPr>
          <w:rFonts w:ascii="Bookman Old Style" w:hAnsi="Bookman Old Style" w:cstheme="majorHAnsi"/>
        </w:rPr>
        <w:t>) do Banco de Dados, devendo existir usuário específico para acesso da aplicação e usuários adicionais para consulta, conforme solicitação da Contratante;</w:t>
      </w:r>
    </w:p>
    <w:p w14:paraId="1A12E48B"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Todos os Sistemas Administrativos/ Financeiros deverão fornecer relatórios e consultas com opção de visualização em tela, possibilitando imprimir, exportar ou salvar, no mínimo para os formatos TXT, HTML, PDF, CSV, XLS, DOC;</w:t>
      </w:r>
    </w:p>
    <w:p w14:paraId="61D66509"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O sistema deve permitir na realização de consultas, a adição de filtros personalizáveis pelas chaves de acesso disponíveis ao cadastro, de maneira isolada ou combinada;</w:t>
      </w:r>
    </w:p>
    <w:p w14:paraId="78EF017A"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O sistema deve possuir gerenciador de emissão de relatórios;</w:t>
      </w:r>
    </w:p>
    <w:p w14:paraId="0418A527"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O sistema deve possui recurso ou disponibilizar ferramenta para emitir e assinar digitalmente relatórios;</w:t>
      </w:r>
    </w:p>
    <w:p w14:paraId="40847826"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A solução deve possuir ou disponibilizar ferramenta gerador de relatórios e consultas, que possibilite a configuração dos formatos de relatórios, no mínimo quanto a tamanho de página, margens do documento, cabeçalhos e rodapé, brasão, número da página, filtros utilizados, nome da entidade, marca d´água, bem como permite a edição de relatórios atuais ou adição de novos relatórios de forma avançada, contendo recursos como formatação de campos.</w:t>
      </w:r>
    </w:p>
    <w:p w14:paraId="35021F60"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Em observação ao regramento NBCASP (Novas Normas Brasileiras de Contabilidade Aplicada ao Setor Público) e ao SIAFIC (Sistema Único e Integrado de Execução Orçamentária, Administração Financeira e Controle), a empresa Licitante deverá comprovar atendimento à regra de tempestividade, efetuando lançamentos contábeis, sendo a escrituração em tempo real, comprovando a imediata geração de informações (razão) do lançamento efetuado. O registro contábil conterá, no mínimo, os seguintes elementos:</w:t>
      </w:r>
    </w:p>
    <w:p w14:paraId="2D7A69FC" w14:textId="77777777" w:rsidR="00A168BE" w:rsidRPr="00A168BE" w:rsidRDefault="00A168BE" w:rsidP="00A168BE">
      <w:pPr>
        <w:pStyle w:val="Normal1"/>
        <w:tabs>
          <w:tab w:val="left" w:pos="851"/>
        </w:tabs>
        <w:spacing w:after="0" w:line="240" w:lineRule="auto"/>
        <w:ind w:left="426"/>
        <w:jc w:val="both"/>
        <w:rPr>
          <w:rFonts w:ascii="Bookman Old Style" w:eastAsia="Arial" w:hAnsi="Bookman Old Style" w:cstheme="majorHAnsi"/>
        </w:rPr>
      </w:pPr>
      <w:r w:rsidRPr="00A168BE">
        <w:rPr>
          <w:rFonts w:ascii="Bookman Old Style" w:eastAsia="Arial" w:hAnsi="Bookman Old Style" w:cstheme="majorHAnsi"/>
        </w:rPr>
        <w:t>I - a data da ocorrência da transação;</w:t>
      </w:r>
    </w:p>
    <w:p w14:paraId="4C40C6A8" w14:textId="77777777" w:rsidR="00A168BE" w:rsidRPr="00A168BE" w:rsidRDefault="00A168BE" w:rsidP="00A168BE">
      <w:pPr>
        <w:pStyle w:val="Normal1"/>
        <w:tabs>
          <w:tab w:val="left" w:pos="851"/>
        </w:tabs>
        <w:spacing w:after="0" w:line="240" w:lineRule="auto"/>
        <w:ind w:left="426"/>
        <w:jc w:val="both"/>
        <w:rPr>
          <w:rFonts w:ascii="Bookman Old Style" w:eastAsia="Arial" w:hAnsi="Bookman Old Style" w:cstheme="majorHAnsi"/>
        </w:rPr>
      </w:pPr>
      <w:r w:rsidRPr="00A168BE">
        <w:rPr>
          <w:rFonts w:ascii="Bookman Old Style" w:eastAsia="Arial" w:hAnsi="Bookman Old Style" w:cstheme="majorHAnsi"/>
        </w:rPr>
        <w:t>II - a conta debitada;</w:t>
      </w:r>
    </w:p>
    <w:p w14:paraId="6C11FA43" w14:textId="77777777" w:rsidR="00A168BE" w:rsidRPr="00A168BE" w:rsidRDefault="00A168BE" w:rsidP="00A168BE">
      <w:pPr>
        <w:pStyle w:val="Normal1"/>
        <w:tabs>
          <w:tab w:val="left" w:pos="851"/>
        </w:tabs>
        <w:spacing w:after="0" w:line="240" w:lineRule="auto"/>
        <w:ind w:left="426"/>
        <w:jc w:val="both"/>
        <w:rPr>
          <w:rFonts w:ascii="Bookman Old Style" w:eastAsia="Arial" w:hAnsi="Bookman Old Style" w:cstheme="majorHAnsi"/>
        </w:rPr>
      </w:pPr>
      <w:r w:rsidRPr="00A168BE">
        <w:rPr>
          <w:rFonts w:ascii="Bookman Old Style" w:eastAsia="Arial" w:hAnsi="Bookman Old Style" w:cstheme="majorHAnsi"/>
        </w:rPr>
        <w:t>III - a conta creditada;</w:t>
      </w:r>
    </w:p>
    <w:p w14:paraId="08BAD760" w14:textId="77777777" w:rsidR="00A168BE" w:rsidRPr="00A168BE" w:rsidRDefault="00A168BE" w:rsidP="00A168BE">
      <w:pPr>
        <w:pStyle w:val="Normal1"/>
        <w:tabs>
          <w:tab w:val="left" w:pos="851"/>
        </w:tabs>
        <w:spacing w:after="0" w:line="240" w:lineRule="auto"/>
        <w:ind w:left="426"/>
        <w:jc w:val="both"/>
        <w:rPr>
          <w:rFonts w:ascii="Bookman Old Style" w:eastAsia="Arial" w:hAnsi="Bookman Old Style" w:cstheme="majorHAnsi"/>
        </w:rPr>
      </w:pPr>
      <w:r w:rsidRPr="00A168BE">
        <w:rPr>
          <w:rFonts w:ascii="Bookman Old Style" w:eastAsia="Arial" w:hAnsi="Bookman Old Style" w:cstheme="majorHAnsi"/>
        </w:rPr>
        <w:t>IV - o histórico da transação, com referência à documentação de suporte, de forma descritiva ou por meio do uso de código de histórico padronizado;</w:t>
      </w:r>
    </w:p>
    <w:p w14:paraId="02E53B3F" w14:textId="77777777" w:rsidR="00A168BE" w:rsidRPr="00A168BE" w:rsidRDefault="00A168BE" w:rsidP="00A168BE">
      <w:pPr>
        <w:pStyle w:val="Normal1"/>
        <w:tabs>
          <w:tab w:val="left" w:pos="851"/>
        </w:tabs>
        <w:spacing w:after="0" w:line="240" w:lineRule="auto"/>
        <w:ind w:left="426"/>
        <w:jc w:val="both"/>
        <w:rPr>
          <w:rFonts w:ascii="Bookman Old Style" w:eastAsia="Arial" w:hAnsi="Bookman Old Style" w:cstheme="majorHAnsi"/>
        </w:rPr>
      </w:pPr>
      <w:r w:rsidRPr="00A168BE">
        <w:rPr>
          <w:rFonts w:ascii="Bookman Old Style" w:eastAsia="Arial" w:hAnsi="Bookman Old Style" w:cstheme="majorHAnsi"/>
        </w:rPr>
        <w:t>V - o valor da transação; e</w:t>
      </w:r>
    </w:p>
    <w:p w14:paraId="2F1E8A4C" w14:textId="77777777" w:rsidR="00A168BE" w:rsidRPr="00A168BE" w:rsidRDefault="00A168BE" w:rsidP="00A168BE">
      <w:pPr>
        <w:pStyle w:val="Normal1"/>
        <w:tabs>
          <w:tab w:val="left" w:pos="851"/>
        </w:tabs>
        <w:spacing w:after="0" w:line="240" w:lineRule="auto"/>
        <w:ind w:left="426"/>
        <w:jc w:val="both"/>
        <w:rPr>
          <w:rFonts w:ascii="Bookman Old Style" w:eastAsia="Arial" w:hAnsi="Bookman Old Style" w:cstheme="majorHAnsi"/>
        </w:rPr>
      </w:pPr>
      <w:r w:rsidRPr="00A168BE">
        <w:rPr>
          <w:rFonts w:ascii="Bookman Old Style" w:eastAsia="Arial" w:hAnsi="Bookman Old Style" w:cstheme="majorHAnsi"/>
        </w:rPr>
        <w:t>VI - o número de controle dos registros eletrônicos que integrem um mesmo lançamento contábil.</w:t>
      </w:r>
    </w:p>
    <w:p w14:paraId="41AC581C"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sz w:val="24"/>
          <w:szCs w:val="24"/>
        </w:rPr>
      </w:pPr>
      <w:r w:rsidRPr="00A168BE">
        <w:rPr>
          <w:rFonts w:ascii="Bookman Old Style" w:hAnsi="Bookman Old Style" w:cstheme="majorHAnsi"/>
        </w:rPr>
        <w:t xml:space="preserve">O Módulo de Processo Digitais deve dispor de notificação de e-mail com </w:t>
      </w:r>
      <w:proofErr w:type="spellStart"/>
      <w:r w:rsidRPr="00A168BE">
        <w:rPr>
          <w:rFonts w:ascii="Bookman Old Style" w:hAnsi="Bookman Old Style" w:cstheme="majorHAnsi"/>
        </w:rPr>
        <w:t>entregabilidade</w:t>
      </w:r>
      <w:proofErr w:type="spellEnd"/>
      <w:r w:rsidRPr="00A168BE">
        <w:rPr>
          <w:rFonts w:ascii="Bookman Old Style" w:hAnsi="Bookman Old Style" w:cstheme="majorHAnsi"/>
        </w:rPr>
        <w:t xml:space="preserve"> estendida, com encriptação TLS e autenticação nos padrões SPF e DKIM e envio dos e-mails por meio de IP dedicado e controle de reputação;</w:t>
      </w:r>
    </w:p>
    <w:p w14:paraId="0BBCF421"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sz w:val="32"/>
          <w:szCs w:val="32"/>
        </w:rPr>
      </w:pPr>
      <w:r w:rsidRPr="00A168BE">
        <w:rPr>
          <w:rFonts w:ascii="Bookman Old Style" w:hAnsi="Bookman Old Style" w:cstheme="majorHAnsi"/>
        </w:rPr>
        <w:lastRenderedPageBreak/>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14:paraId="6AEE542D"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hAnsi="Bookman Old Style" w:cstheme="majorHAnsi"/>
        </w:rPr>
        <w:t xml:space="preserve">Dispor de Conciliação Bancária Automática por meio de arquivo OFX, procedendo para uma tela com visão das informações obtidas do extrato apenas a nível de consulta sem edição de Produto Financeiro, conta bancária, Período do extrato do banco, data de conciliação devendo ser a data final da geração do </w:t>
      </w:r>
      <w:proofErr w:type="spellStart"/>
      <w:r w:rsidRPr="00A168BE">
        <w:rPr>
          <w:rFonts w:ascii="Bookman Old Style" w:hAnsi="Bookman Old Style" w:cstheme="majorHAnsi"/>
        </w:rPr>
        <w:t>ofx</w:t>
      </w:r>
      <w:proofErr w:type="spellEnd"/>
      <w:r w:rsidRPr="00A168BE">
        <w:rPr>
          <w:rFonts w:ascii="Bookman Old Style" w:hAnsi="Bookman Old Style" w:cstheme="majorHAnsi"/>
        </w:rPr>
        <w:t>, painel de saldos do extrato anterior e atual, saldo do extrato conciliado e saldo do extrato a conciliar.</w:t>
      </w:r>
    </w:p>
    <w:p w14:paraId="34705D7A" w14:textId="77777777" w:rsidR="00A168BE" w:rsidRPr="00A168BE" w:rsidRDefault="00A168BE" w:rsidP="00A168BE">
      <w:pPr>
        <w:pStyle w:val="Normal1"/>
        <w:numPr>
          <w:ilvl w:val="0"/>
          <w:numId w:val="32"/>
        </w:numPr>
        <w:pBdr>
          <w:top w:val="nil"/>
          <w:left w:val="nil"/>
          <w:bottom w:val="nil"/>
          <w:right w:val="nil"/>
          <w:between w:val="nil"/>
        </w:pBdr>
        <w:tabs>
          <w:tab w:val="left" w:pos="426"/>
        </w:tabs>
        <w:spacing w:before="120" w:line="240" w:lineRule="auto"/>
        <w:ind w:left="0" w:firstLine="0"/>
        <w:jc w:val="both"/>
        <w:rPr>
          <w:rFonts w:ascii="Bookman Old Style" w:eastAsia="Arial" w:hAnsi="Bookman Old Style" w:cstheme="majorHAnsi"/>
        </w:rPr>
      </w:pPr>
      <w:r w:rsidRPr="00A168BE">
        <w:rPr>
          <w:rFonts w:ascii="Bookman Old Style" w:eastAsia="Arial" w:hAnsi="Bookman Old Style" w:cstheme="majorHAnsi"/>
        </w:rPr>
        <w:t>Apresentar na íntegra, funcionalidades mínimas e obrigatórias dos sistemas denominados com processos e funcionalidades de inovação:</w:t>
      </w:r>
    </w:p>
    <w:p w14:paraId="55BED20F" w14:textId="77777777" w:rsidR="00A168BE" w:rsidRPr="00A168BE" w:rsidRDefault="00A168BE" w:rsidP="00A168BE">
      <w:pPr>
        <w:pStyle w:val="Normal1"/>
        <w:tabs>
          <w:tab w:val="left" w:pos="720"/>
          <w:tab w:val="left" w:pos="851"/>
        </w:tabs>
        <w:spacing w:after="0" w:line="240" w:lineRule="auto"/>
        <w:rPr>
          <w:rFonts w:ascii="Bookman Old Style" w:hAnsi="Bookman Old Style" w:cstheme="majorHAnsi"/>
          <w:b/>
        </w:rPr>
      </w:pPr>
    </w:p>
    <w:p w14:paraId="148D60E5" w14:textId="77777777" w:rsidR="00A168BE" w:rsidRPr="00A168BE" w:rsidRDefault="00A168BE" w:rsidP="00A168BE">
      <w:pPr>
        <w:pStyle w:val="Normal1"/>
        <w:numPr>
          <w:ilvl w:val="1"/>
          <w:numId w:val="36"/>
        </w:numPr>
        <w:pBdr>
          <w:top w:val="nil"/>
          <w:left w:val="nil"/>
          <w:bottom w:val="nil"/>
          <w:right w:val="nil"/>
          <w:between w:val="nil"/>
        </w:pBdr>
        <w:tabs>
          <w:tab w:val="left" w:pos="851"/>
        </w:tabs>
        <w:spacing w:after="0" w:line="240" w:lineRule="auto"/>
        <w:ind w:left="851" w:hanging="425"/>
        <w:jc w:val="both"/>
        <w:rPr>
          <w:rFonts w:ascii="Bookman Old Style" w:eastAsia="Arial" w:hAnsi="Bookman Old Style" w:cstheme="majorHAnsi"/>
          <w:b/>
        </w:rPr>
      </w:pPr>
      <w:r w:rsidRPr="00A168BE">
        <w:rPr>
          <w:rFonts w:ascii="Bookman Old Style" w:eastAsia="Arial" w:hAnsi="Bookman Old Style" w:cstheme="majorHAnsi"/>
          <w:b/>
        </w:rPr>
        <w:t>APP – Aplicativo de Mobilidade:</w:t>
      </w:r>
    </w:p>
    <w:p w14:paraId="0ECAE3B2" w14:textId="77777777" w:rsidR="00A168BE" w:rsidRPr="00A168BE" w:rsidRDefault="00A168BE" w:rsidP="00A168BE">
      <w:pPr>
        <w:pStyle w:val="Normal1"/>
        <w:tabs>
          <w:tab w:val="left" w:pos="851"/>
        </w:tabs>
        <w:spacing w:after="0" w:line="240" w:lineRule="auto"/>
        <w:rPr>
          <w:rFonts w:ascii="Bookman Old Style" w:hAnsi="Bookman Old Style" w:cstheme="majorHAnsi"/>
        </w:rPr>
      </w:pPr>
    </w:p>
    <w:p w14:paraId="188DE77A"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Permitir o download nas lojas de aplicativos Apple </w:t>
      </w:r>
      <w:proofErr w:type="spellStart"/>
      <w:r w:rsidRPr="00A168BE">
        <w:rPr>
          <w:rFonts w:ascii="Bookman Old Style" w:eastAsia="Arial" w:hAnsi="Bookman Old Style" w:cstheme="majorHAnsi"/>
        </w:rPr>
        <w:t>Store</w:t>
      </w:r>
      <w:proofErr w:type="spellEnd"/>
      <w:r w:rsidRPr="00A168BE">
        <w:rPr>
          <w:rFonts w:ascii="Bookman Old Style" w:eastAsia="Arial" w:hAnsi="Bookman Old Style" w:cstheme="majorHAnsi"/>
        </w:rPr>
        <w:t xml:space="preserve"> e Google Play.</w:t>
      </w:r>
    </w:p>
    <w:p w14:paraId="16F5F58F"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o cadastro do cidadão.</w:t>
      </w:r>
    </w:p>
    <w:p w14:paraId="74DA384D"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confirmação do cadastro via e-mail e SMS.</w:t>
      </w:r>
    </w:p>
    <w:p w14:paraId="72AEDB8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o acesso aos serviços mediante informação do CPF e senha.</w:t>
      </w:r>
    </w:p>
    <w:p w14:paraId="3927D5AE"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alteração de dados do cidadão.</w:t>
      </w:r>
    </w:p>
    <w:p w14:paraId="483D4AC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opção do recebimento de avisos do Município por e-mail, SMS ou ambos.</w:t>
      </w:r>
    </w:p>
    <w:p w14:paraId="7269A015"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as informações sobre a prefeitura como: nome, endereço, telefone e e-mail.</w:t>
      </w:r>
    </w:p>
    <w:p w14:paraId="592F3AE4"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exclusão definitiva da conta.</w:t>
      </w:r>
    </w:p>
    <w:p w14:paraId="03F3210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Permitir a leitura de dados a partir de um QR </w:t>
      </w:r>
      <w:proofErr w:type="spellStart"/>
      <w:r w:rsidRPr="00A168BE">
        <w:rPr>
          <w:rFonts w:ascii="Bookman Old Style" w:eastAsia="Arial" w:hAnsi="Bookman Old Style" w:cstheme="majorHAnsi"/>
        </w:rPr>
        <w:t>Code</w:t>
      </w:r>
      <w:proofErr w:type="spellEnd"/>
      <w:r w:rsidRPr="00A168BE">
        <w:rPr>
          <w:rFonts w:ascii="Bookman Old Style" w:eastAsia="Arial" w:hAnsi="Bookman Old Style" w:cstheme="majorHAnsi"/>
        </w:rPr>
        <w:t>.</w:t>
      </w:r>
    </w:p>
    <w:p w14:paraId="21461DF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de dados dos imóveis onde o contribuinte seja, proprietário ou coproprietário, bem como a existência de débitos ajuizados ou pendentes (quando houver).</w:t>
      </w:r>
    </w:p>
    <w:p w14:paraId="19F7AD0D"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exibição das construções (unidades) do imóvel.</w:t>
      </w:r>
    </w:p>
    <w:p w14:paraId="4DB680EC"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financeira dos imóveis.</w:t>
      </w:r>
    </w:p>
    <w:p w14:paraId="6D7CB639"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os pagamentos, isenções e cancelamentos efetuados.</w:t>
      </w:r>
    </w:p>
    <w:p w14:paraId="64679666"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as parcelas de cada lançamento e a situação de cada uma.</w:t>
      </w:r>
    </w:p>
    <w:p w14:paraId="7501C442"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de boleto bancário por dívida agrupada ou por parcela.</w:t>
      </w:r>
    </w:p>
    <w:p w14:paraId="5FD305D2"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o envio do link do boleto por e-mail.</w:t>
      </w:r>
    </w:p>
    <w:p w14:paraId="3D932E3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o envio do link do boleto por SMS.</w:t>
      </w:r>
    </w:p>
    <w:p w14:paraId="5260E785"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da certidão negativa.</w:t>
      </w:r>
    </w:p>
    <w:p w14:paraId="6A9EB69A"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da certidão positiva.</w:t>
      </w:r>
    </w:p>
    <w:p w14:paraId="65D0114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da certidão positiva com efeito de negativa.</w:t>
      </w:r>
    </w:p>
    <w:p w14:paraId="7A32C63F"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de dados das empresas onde o contribuinte seja proprietário ou sócio, bem como a existência de débitos ajuizados ou pendentes (quando houver).</w:t>
      </w:r>
    </w:p>
    <w:p w14:paraId="08EC64B6"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exibição do quadro societário das empresas.</w:t>
      </w:r>
    </w:p>
    <w:p w14:paraId="6FE05D7A"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os dados de entrada na sociedade e percentual societário.</w:t>
      </w:r>
    </w:p>
    <w:p w14:paraId="0D6EF67A"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financeira das empresas.</w:t>
      </w:r>
    </w:p>
    <w:p w14:paraId="74F2622F"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os pagamentos, isenções e cancelamentos efetuados.</w:t>
      </w:r>
    </w:p>
    <w:p w14:paraId="11ADAA4D"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as parcelas de cada lançamento, bem como a situação de cada uma.</w:t>
      </w:r>
    </w:p>
    <w:p w14:paraId="4E6AFDF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de boleto bancário por dívida agrupada ou por parcela.</w:t>
      </w:r>
    </w:p>
    <w:p w14:paraId="799D330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o envio do link do boleto por e-mail.</w:t>
      </w:r>
    </w:p>
    <w:p w14:paraId="1EBBBF5B"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lastRenderedPageBreak/>
        <w:t>Permitir o envio do link do boleto por SMS.</w:t>
      </w:r>
    </w:p>
    <w:p w14:paraId="23A8CCDE"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da certidão negativa.</w:t>
      </w:r>
    </w:p>
    <w:p w14:paraId="1DC82D14"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da certidão positiva.</w:t>
      </w:r>
    </w:p>
    <w:p w14:paraId="2376163C"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emissão da certidão positiva com efeito de negativa.</w:t>
      </w:r>
    </w:p>
    <w:p w14:paraId="043FB79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a todos os protocolos gerados pelo contribuinte.</w:t>
      </w:r>
    </w:p>
    <w:p w14:paraId="1B72F3C0"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informações dos processos como: número, situação, data de abertura, data de entrega, data de arquivamento e descrição da solicitação.</w:t>
      </w:r>
    </w:p>
    <w:p w14:paraId="23FDC2B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dados de trâmites.</w:t>
      </w:r>
    </w:p>
    <w:p w14:paraId="59231E79"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consulta a documentos exigidos por assunto.</w:t>
      </w:r>
    </w:p>
    <w:p w14:paraId="3354F2CE"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as quantidades de cópias exigidas por documento.</w:t>
      </w:r>
    </w:p>
    <w:p w14:paraId="5CF3A36C"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Permitir a abertura de protocolos por </w:t>
      </w:r>
      <w:proofErr w:type="spellStart"/>
      <w:r w:rsidRPr="00A168BE">
        <w:rPr>
          <w:rFonts w:ascii="Bookman Old Style" w:eastAsia="Arial" w:hAnsi="Bookman Old Style" w:cstheme="majorHAnsi"/>
        </w:rPr>
        <w:t>subassunto</w:t>
      </w:r>
      <w:proofErr w:type="spellEnd"/>
      <w:r w:rsidRPr="00A168BE">
        <w:rPr>
          <w:rFonts w:ascii="Bookman Old Style" w:eastAsia="Arial" w:hAnsi="Bookman Old Style" w:cstheme="majorHAnsi"/>
        </w:rPr>
        <w:t>.</w:t>
      </w:r>
    </w:p>
    <w:p w14:paraId="09D1573B"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anexação de documentos ou imagens ao protocolo.</w:t>
      </w:r>
    </w:p>
    <w:p w14:paraId="3F0C229D"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um totalizador dos valores empenhados, liquidados, pagos e anulados para empresas cujo CPF informado na identificação do cidadão estiver vinculado no quadro societário.</w:t>
      </w:r>
    </w:p>
    <w:p w14:paraId="4F98B302"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visualização de todos os empenhos do exercício contendo: número, data de emissão, descrição, valor empenhado, valor liquidado, valor anulado e valor pago.</w:t>
      </w:r>
    </w:p>
    <w:p w14:paraId="301822A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dos dados das notas fiscais e/ou outros documentos vinculados aos empenhos.</w:t>
      </w:r>
    </w:p>
    <w:p w14:paraId="28F5383B"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as informações de data de vencimento, série, número e valor das notas fiscais e/ou outros documentos.</w:t>
      </w:r>
    </w:p>
    <w:p w14:paraId="627AFCAF"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as fontes pagadoras do Município.</w:t>
      </w:r>
    </w:p>
    <w:p w14:paraId="233CA9D5"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todos os contratos ativos, ou não, do servidor.</w:t>
      </w:r>
    </w:p>
    <w:p w14:paraId="694C053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informações resumidas do contrato do colaborador como: número, data de admissão, data de rescisão, lotação e cargo.</w:t>
      </w:r>
    </w:p>
    <w:p w14:paraId="247077E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do resumo da folha de pagamento.</w:t>
      </w:r>
    </w:p>
    <w:p w14:paraId="09B4B4DC"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as informações de todas as verbas pagas em folha, bem como totalizadores e saldo líquido.</w:t>
      </w:r>
    </w:p>
    <w:p w14:paraId="748B0A86"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visualização da margem consignável do servidor.</w:t>
      </w:r>
    </w:p>
    <w:p w14:paraId="151FB62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Listar extrato de férias do servidor por contrato.</w:t>
      </w:r>
    </w:p>
    <w:p w14:paraId="7C9B0F23"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visualização de férias pendentes e períodos aquisitivos.</w:t>
      </w:r>
    </w:p>
    <w:p w14:paraId="63A0BB4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as informações de dias concedidos e de abono por período.</w:t>
      </w:r>
    </w:p>
    <w:p w14:paraId="283DA5E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consulta e votação de enquetes disponíveis de acordo com a categoria.</w:t>
      </w:r>
    </w:p>
    <w:p w14:paraId="601171B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Exibir as últimas participações nas enquetes em que a votação foi efetuada.</w:t>
      </w:r>
    </w:p>
    <w:p w14:paraId="1844768A"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Possuir painel estatístico com informações sobre o uso do aplicativo que permita ao Gestor acompanhar:</w:t>
      </w:r>
    </w:p>
    <w:p w14:paraId="158445AE"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Número de guias emitidas.</w:t>
      </w:r>
    </w:p>
    <w:p w14:paraId="0E71EADF"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Número de certidões emitidas.</w:t>
      </w:r>
    </w:p>
    <w:p w14:paraId="434C2B8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Número de SMS enviados.</w:t>
      </w:r>
    </w:p>
    <w:p w14:paraId="5C2DBA12"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Número de protocolos gerados por assunto.</w:t>
      </w:r>
    </w:p>
    <w:p w14:paraId="614825F2"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Total de usuários cadastrados.</w:t>
      </w:r>
    </w:p>
    <w:p w14:paraId="27E493DA"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exibição de mensagens customizadas pelo Município.</w:t>
      </w:r>
    </w:p>
    <w:p w14:paraId="0708CAFF"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14:paraId="77603FF9"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lastRenderedPageBreak/>
        <w:t>Permitir o gerenciamento de consumo dos recursos de mensagens, envios de SMS, e-mails e avisos.</w:t>
      </w:r>
    </w:p>
    <w:p w14:paraId="42831B2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visualização dos usuários cadastrados no aplicativo.</w:t>
      </w:r>
    </w:p>
    <w:p w14:paraId="3AB5B65B"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Permitir a criação e manutenção de enquetes que ficarão disponíveis aos usuários do aplicativo.</w:t>
      </w:r>
    </w:p>
    <w:p w14:paraId="68219F51"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Permitir a geração de QR </w:t>
      </w:r>
      <w:proofErr w:type="spellStart"/>
      <w:r w:rsidRPr="00A168BE">
        <w:rPr>
          <w:rFonts w:ascii="Bookman Old Style" w:eastAsia="Arial" w:hAnsi="Bookman Old Style" w:cstheme="majorHAnsi"/>
        </w:rPr>
        <w:t>Code</w:t>
      </w:r>
      <w:proofErr w:type="spellEnd"/>
      <w:r w:rsidRPr="00A168BE">
        <w:rPr>
          <w:rFonts w:ascii="Bookman Old Style" w:eastAsia="Arial" w:hAnsi="Bookman Old Style" w:cstheme="majorHAnsi"/>
        </w:rPr>
        <w:t xml:space="preserve"> para um endereço específico, link ou texto informativo.</w:t>
      </w:r>
    </w:p>
    <w:p w14:paraId="6CE9D398" w14:textId="77777777" w:rsidR="00A168BE" w:rsidRPr="00A168BE" w:rsidRDefault="00A168BE" w:rsidP="00A168BE">
      <w:pPr>
        <w:pStyle w:val="Normal1"/>
        <w:numPr>
          <w:ilvl w:val="0"/>
          <w:numId w:val="33"/>
        </w:numPr>
        <w:pBdr>
          <w:top w:val="nil"/>
          <w:left w:val="nil"/>
          <w:bottom w:val="nil"/>
          <w:right w:val="nil"/>
          <w:between w:val="nil"/>
        </w:pBdr>
        <w:tabs>
          <w:tab w:val="left" w:pos="851"/>
        </w:tabs>
        <w:spacing w:after="0" w:line="240" w:lineRule="auto"/>
        <w:jc w:val="both"/>
        <w:rPr>
          <w:rFonts w:ascii="Bookman Old Style" w:hAnsi="Bookman Old Style" w:cstheme="majorHAnsi"/>
        </w:rPr>
      </w:pPr>
      <w:r w:rsidRPr="00A168BE">
        <w:rPr>
          <w:rFonts w:ascii="Bookman Old Style" w:eastAsia="Arial" w:hAnsi="Bookman Old Style" w:cstheme="majorHAnsi"/>
        </w:rPr>
        <w:t>Permitir a visualização do histórico de operações executadas pelo cidadão no aplicativo</w:t>
      </w:r>
      <w:r w:rsidRPr="00A168BE">
        <w:rPr>
          <w:rFonts w:ascii="Bookman Old Style" w:hAnsi="Bookman Old Style" w:cstheme="majorHAnsi"/>
        </w:rPr>
        <w:t>.</w:t>
      </w:r>
    </w:p>
    <w:p w14:paraId="61676102" w14:textId="77777777" w:rsidR="00A168BE" w:rsidRPr="00A168BE" w:rsidRDefault="00A168BE" w:rsidP="00A168BE">
      <w:pPr>
        <w:pStyle w:val="Normal1"/>
        <w:tabs>
          <w:tab w:val="left" w:pos="851"/>
        </w:tabs>
        <w:spacing w:after="0" w:line="240" w:lineRule="auto"/>
        <w:ind w:left="1080"/>
        <w:rPr>
          <w:rFonts w:ascii="Bookman Old Style" w:hAnsi="Bookman Old Style" w:cstheme="majorHAnsi"/>
          <w:b/>
        </w:rPr>
      </w:pPr>
    </w:p>
    <w:p w14:paraId="56016E0E" w14:textId="77777777" w:rsidR="00A168BE" w:rsidRPr="00A168BE" w:rsidRDefault="00A168BE" w:rsidP="00A168BE">
      <w:pPr>
        <w:pStyle w:val="Normal1"/>
        <w:numPr>
          <w:ilvl w:val="1"/>
          <w:numId w:val="36"/>
        </w:numPr>
        <w:pBdr>
          <w:top w:val="nil"/>
          <w:left w:val="nil"/>
          <w:bottom w:val="nil"/>
          <w:right w:val="nil"/>
          <w:between w:val="nil"/>
        </w:pBdr>
        <w:tabs>
          <w:tab w:val="left" w:pos="851"/>
        </w:tabs>
        <w:spacing w:after="0" w:line="240" w:lineRule="auto"/>
        <w:ind w:left="851" w:hanging="425"/>
        <w:jc w:val="both"/>
        <w:rPr>
          <w:rFonts w:ascii="Bookman Old Style" w:eastAsia="Arial" w:hAnsi="Bookman Old Style" w:cstheme="majorHAnsi"/>
          <w:b/>
        </w:rPr>
      </w:pPr>
      <w:r w:rsidRPr="00A168BE">
        <w:rPr>
          <w:rFonts w:ascii="Bookman Old Style" w:eastAsia="Arial" w:hAnsi="Bookman Old Style" w:cstheme="majorHAnsi"/>
          <w:b/>
        </w:rPr>
        <w:t>Processos Digitais:</w:t>
      </w:r>
    </w:p>
    <w:p w14:paraId="0FE7F13F" w14:textId="77777777" w:rsidR="00A168BE" w:rsidRPr="00A168BE" w:rsidRDefault="00A168BE" w:rsidP="00A168BE">
      <w:pPr>
        <w:pStyle w:val="Normal1"/>
        <w:tabs>
          <w:tab w:val="left" w:pos="851"/>
        </w:tabs>
        <w:spacing w:after="0" w:line="240" w:lineRule="auto"/>
        <w:rPr>
          <w:rFonts w:ascii="Bookman Old Style" w:hAnsi="Bookman Old Style" w:cstheme="majorHAnsi"/>
        </w:rPr>
      </w:pPr>
    </w:p>
    <w:p w14:paraId="501EAF6A"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Acesso seguro: Servidor WEB com certificado de segurança SSL, garantindo assim a troca de dados criptografados entre o servidor e todos os usuários do sistema.</w:t>
      </w:r>
    </w:p>
    <w:p w14:paraId="443C51D2"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Servidores com arquitetura distribuída em data center localizado no território nacional, visando uma latência igual ou inferior a 50 milissegundos, com certificados ISO/IEC 27001:2013, 27017:2015, 27018:2019 e ISO/IEC 9001:2015.</w:t>
      </w:r>
    </w:p>
    <w:p w14:paraId="591BB6BC"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Sistema de notificação de e-mail com </w:t>
      </w:r>
      <w:proofErr w:type="spellStart"/>
      <w:r w:rsidRPr="00A168BE">
        <w:rPr>
          <w:rFonts w:ascii="Bookman Old Style" w:eastAsia="Arial" w:hAnsi="Bookman Old Style" w:cstheme="majorHAnsi"/>
        </w:rPr>
        <w:t>entregabilidade</w:t>
      </w:r>
      <w:proofErr w:type="spellEnd"/>
      <w:r w:rsidRPr="00A168BE">
        <w:rPr>
          <w:rFonts w:ascii="Bookman Old Style" w:eastAsia="Arial" w:hAnsi="Bookman Old Style" w:cstheme="majorHAnsi"/>
        </w:rPr>
        <w:t xml:space="preserve"> estendida, com encriptação TLS e autenticação nos padrões SPF e DKIM e envio dos e-mails por meio de IP dedicado e controle de reputação;</w:t>
      </w:r>
    </w:p>
    <w:p w14:paraId="173E3526"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E-mails enviados com possibilidade de </w:t>
      </w:r>
      <w:proofErr w:type="spellStart"/>
      <w:r w:rsidRPr="00A168BE">
        <w:rPr>
          <w:rFonts w:ascii="Bookman Old Style" w:eastAsia="Arial" w:hAnsi="Bookman Old Style" w:cstheme="majorHAnsi"/>
        </w:rPr>
        <w:t>descadastramento</w:t>
      </w:r>
      <w:proofErr w:type="spellEnd"/>
      <w:r w:rsidRPr="00A168BE">
        <w:rPr>
          <w:rFonts w:ascii="Bookman Old Style" w:eastAsia="Arial" w:hAnsi="Bookman Old Style" w:cstheme="majorHAnsi"/>
        </w:rPr>
        <w:t xml:space="preserve"> automatizado para quem recebe;</w:t>
      </w:r>
    </w:p>
    <w:p w14:paraId="4889A708"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Por se tratar de um serviço de internet, deverá ser necessária a utilização de mecanismo de bloqueio de abuso/spam/robôs para inserção de informações na plataforma, tal serviço usa ferramentas que provem que o requerente é humano, por meio de testes de digitação de códigos e/ou identificação de padrões em fotografias/imagens (</w:t>
      </w:r>
      <w:proofErr w:type="spellStart"/>
      <w:r w:rsidRPr="00A168BE">
        <w:rPr>
          <w:rFonts w:ascii="Bookman Old Style" w:eastAsia="Arial" w:hAnsi="Bookman Old Style" w:cstheme="majorHAnsi"/>
        </w:rPr>
        <w:t>captcha</w:t>
      </w:r>
      <w:proofErr w:type="spellEnd"/>
      <w:r w:rsidRPr="00A168BE">
        <w:rPr>
          <w:rFonts w:ascii="Bookman Old Style" w:eastAsia="Arial" w:hAnsi="Bookman Old Style" w:cstheme="majorHAnsi"/>
        </w:rPr>
        <w:t>).</w:t>
      </w:r>
    </w:p>
    <w:p w14:paraId="63D9A888"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Usuários poderão utilizar certificados digitais emitidos pelo ICP-Brasil (e-CPF) para acessar a plataforma.</w:t>
      </w:r>
    </w:p>
    <w:p w14:paraId="30236650"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Possibilidade de utilização de ferramenta externa de validação de </w:t>
      </w:r>
      <w:proofErr w:type="spellStart"/>
      <w:r w:rsidRPr="00A168BE">
        <w:rPr>
          <w:rFonts w:ascii="Bookman Old Style" w:eastAsia="Arial" w:hAnsi="Bookman Old Style" w:cstheme="majorHAnsi"/>
        </w:rPr>
        <w:t>login</w:t>
      </w:r>
      <w:proofErr w:type="spellEnd"/>
      <w:r w:rsidRPr="00A168BE">
        <w:rPr>
          <w:rFonts w:ascii="Bookman Old Style" w:eastAsia="Arial" w:hAnsi="Bookman Old Style" w:cstheme="majorHAnsi"/>
        </w:rPr>
        <w:t xml:space="preserve">, por meio de </w:t>
      </w:r>
      <w:proofErr w:type="spellStart"/>
      <w:r w:rsidRPr="00A168BE">
        <w:rPr>
          <w:rFonts w:ascii="Bookman Old Style" w:eastAsia="Arial" w:hAnsi="Bookman Old Style" w:cstheme="majorHAnsi"/>
        </w:rPr>
        <w:t>token</w:t>
      </w:r>
      <w:proofErr w:type="spellEnd"/>
      <w:r w:rsidRPr="00A168BE">
        <w:rPr>
          <w:rFonts w:ascii="Bookman Old Style" w:eastAsia="Arial" w:hAnsi="Bookman Old Style" w:cstheme="majorHAnsi"/>
        </w:rPr>
        <w:t>/código gerado automaticamente a cada 30 segundos e associado à conta do usuário e sincronizado com servidores de horário (NTP) mundiais. No caso, além da forma de autenticação escolhida, o usuário necessita estar em posse do dispositivo gerador do código para acessar sua conta. </w:t>
      </w:r>
    </w:p>
    <w:p w14:paraId="5918DD08"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Sistema de captura automática de mensagens de e-mails respondidos, sendo que se um usuário responder uma notificação automática enviada pela plataforma, sua resposta é incluída no documento em formato de despacho;</w:t>
      </w:r>
    </w:p>
    <w:p w14:paraId="29E4712C"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Contatos externos poderão utilizar certificados digitais emitidos pelo ICP-Brasil (e-CPF e e-CNPJ) para acessar a plataforma. Caso o CPF ou CNPJ não esteja associado a um contato, um novo contato deverá ser criado automaticamente e encaminhado para completar o cadastro com informações adicionais.</w:t>
      </w:r>
    </w:p>
    <w:p w14:paraId="3BD662BA"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Contatos externos poderão utilizar </w:t>
      </w:r>
      <w:proofErr w:type="spellStart"/>
      <w:r w:rsidRPr="00A168BE">
        <w:rPr>
          <w:rFonts w:ascii="Bookman Old Style" w:eastAsia="Arial" w:hAnsi="Bookman Old Style" w:cstheme="majorHAnsi"/>
        </w:rPr>
        <w:t>login</w:t>
      </w:r>
      <w:proofErr w:type="spellEnd"/>
      <w:r w:rsidRPr="00A168BE">
        <w:rPr>
          <w:rFonts w:ascii="Bookman Old Style" w:eastAsia="Arial" w:hAnsi="Bookman Old Style" w:cstheme="majorHAnsi"/>
        </w:rPr>
        <w:t xml:space="preserve"> gov.br (Governo Federal) para acessar a plataforma. Caso o CPF não esteja associado a um contato, um novo contato é criado automaticamente e encaminhado para completar o cadastro com informações adicionais.</w:t>
      </w:r>
    </w:p>
    <w:p w14:paraId="2A9646D3"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Todos os acessos aos documentos e seus despachos serão registrados e ficarão disponíveis a listagem de quem visualizou, de qual setor e quando, proporcionando transparência no trabalho que está sendo feito pelos envolvidos</w:t>
      </w:r>
    </w:p>
    <w:p w14:paraId="6227CA8B"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p>
    <w:p w14:paraId="2B9211AF"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As notificações emitidas em um documento serão exibidas em forma de linha do tempo, juntamente às atualizações no atendimentos/documentos, de forma a ficar claro a todos os envolvidos: quem leu, por onde passou a demanda, se foi encaminhada, resolvida ou reaberta.</w:t>
      </w:r>
    </w:p>
    <w:p w14:paraId="1DBD4297"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Os registros de acesso a cada documento ou demanda deverão ser registrados automaticamente e exibidos no próprio documento, para se ter o histórico de quem acessou tal documento e quando.</w:t>
      </w:r>
    </w:p>
    <w:p w14:paraId="00B0506F"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Documentos emitidos e assinados digitalmente também deverão ter a característica de estarem acompanhados por um QR-</w:t>
      </w:r>
      <w:proofErr w:type="spellStart"/>
      <w:r w:rsidRPr="00A168BE">
        <w:rPr>
          <w:rFonts w:ascii="Bookman Old Style" w:eastAsia="Arial" w:hAnsi="Bookman Old Style" w:cstheme="majorHAnsi"/>
        </w:rPr>
        <w:t>code</w:t>
      </w:r>
      <w:proofErr w:type="spellEnd"/>
      <w:r w:rsidRPr="00A168BE">
        <w:rPr>
          <w:rFonts w:ascii="Bookman Old Style" w:eastAsia="Arial" w:hAnsi="Bookman Old Style" w:cstheme="majorHAnsi"/>
        </w:rPr>
        <w:t>, de modo a verificar a validade das assinaturas digitais, bem como o conteúdo do documento original.</w:t>
      </w:r>
    </w:p>
    <w:p w14:paraId="070A60EF"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Geração automática de certificados no padrão X509 para cada usuário interno ou contato externo cadastrado na plataforma que tenha um documento de identificação válido (CPF ou CNPJ). Tais certificados serão vinculados a uma cadeia certificadora emitida pela própria plataforma;</w:t>
      </w:r>
    </w:p>
    <w:p w14:paraId="3435638E"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Possuir suporte a certificados do tipo A1 da ICP-Brasil e dispositivos criptográficos (</w:t>
      </w:r>
      <w:proofErr w:type="spellStart"/>
      <w:r w:rsidRPr="00A168BE">
        <w:rPr>
          <w:rFonts w:ascii="Bookman Old Style" w:eastAsia="Arial" w:hAnsi="Bookman Old Style" w:cstheme="majorHAnsi"/>
        </w:rPr>
        <w:t>tokens</w:t>
      </w:r>
      <w:proofErr w:type="spellEnd"/>
      <w:r w:rsidRPr="00A168BE">
        <w:rPr>
          <w:rFonts w:ascii="Bookman Old Style" w:eastAsia="Arial" w:hAnsi="Bookman Old Style" w:cstheme="majorHAnsi"/>
        </w:rPr>
        <w:t xml:space="preserve"> e </w:t>
      </w:r>
      <w:proofErr w:type="spellStart"/>
      <w:r w:rsidRPr="00A168BE">
        <w:rPr>
          <w:rFonts w:ascii="Bookman Old Style" w:eastAsia="Arial" w:hAnsi="Bookman Old Style" w:cstheme="majorHAnsi"/>
        </w:rPr>
        <w:t>smartcards</w:t>
      </w:r>
      <w:proofErr w:type="spellEnd"/>
      <w:r w:rsidRPr="00A168BE">
        <w:rPr>
          <w:rFonts w:ascii="Bookman Old Style" w:eastAsia="Arial" w:hAnsi="Bookman Old Style" w:cstheme="majorHAnsi"/>
        </w:rPr>
        <w:t>) para certificados do tipo A3, emitidos por Autoridades Certificadoras vinculadas a cadeia da ICP-Brasil;</w:t>
      </w:r>
    </w:p>
    <w:p w14:paraId="7F38FC70"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Após realizar a assinatura eletrônica, deverá gerar automaticamente documento PDF em formato </w:t>
      </w:r>
      <w:proofErr w:type="spellStart"/>
      <w:r w:rsidRPr="00A168BE">
        <w:rPr>
          <w:rFonts w:ascii="Bookman Old Style" w:eastAsia="Arial" w:hAnsi="Bookman Old Style" w:cstheme="majorHAnsi"/>
        </w:rPr>
        <w:t>PAdES</w:t>
      </w:r>
      <w:proofErr w:type="spellEnd"/>
      <w:r w:rsidRPr="00A168BE">
        <w:rPr>
          <w:rFonts w:ascii="Bookman Old Style" w:eastAsia="Arial" w:hAnsi="Bookman Old Style" w:cstheme="majorHAnsi"/>
        </w:rPr>
        <w:t xml:space="preserve"> (original, com assinaturas digitais incluídas) e documento para verificação (cópia para impressão, com estampa em todas as páginas do arquivo e inclusão de manifesto de assinantes ao final).</w:t>
      </w:r>
    </w:p>
    <w:p w14:paraId="48393F93"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Possibilidade de solicitar assinatura de outros usuários internos ou contatos externos em documentos ou interações. Esta solicitação é exibida para o assinante em formato de notificação interna na plataforma e também através das notificações multicanais;</w:t>
      </w:r>
    </w:p>
    <w:p w14:paraId="5748B568"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Possuir mecanismos que visem à segurança e prevenção de fraudes nos processos de assinatura dos documentos via solução, possuindo, no mínimo:</w:t>
      </w:r>
    </w:p>
    <w:p w14:paraId="1B6429CE" w14:textId="77777777" w:rsidR="00A168BE" w:rsidRPr="00A168BE" w:rsidRDefault="00A168BE" w:rsidP="00A168BE">
      <w:pPr>
        <w:pStyle w:val="Normal1"/>
        <w:numPr>
          <w:ilvl w:val="1"/>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Certificação digital dos documentos, a fim de evitar falsificações;</w:t>
      </w:r>
    </w:p>
    <w:p w14:paraId="6CA48133" w14:textId="77777777" w:rsidR="00A168BE" w:rsidRPr="00A168BE" w:rsidRDefault="00A168BE" w:rsidP="00A168BE">
      <w:pPr>
        <w:pStyle w:val="Normal1"/>
        <w:numPr>
          <w:ilvl w:val="1"/>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Trilha de auditoria dos documentos, de modo que todas as atividades realizadas, inclusive as visualizações, sejam registradas com data e hora e IP;</w:t>
      </w:r>
    </w:p>
    <w:p w14:paraId="7DFD78A9" w14:textId="77777777" w:rsidR="00A168BE" w:rsidRPr="00A168BE" w:rsidRDefault="00A168BE" w:rsidP="00A168BE">
      <w:pPr>
        <w:pStyle w:val="Normal1"/>
        <w:numPr>
          <w:ilvl w:val="1"/>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Criptografia dos documentos armazenados no sistema;</w:t>
      </w:r>
    </w:p>
    <w:p w14:paraId="000AE468" w14:textId="77777777" w:rsidR="00A168BE" w:rsidRPr="00A168BE" w:rsidRDefault="00A168BE" w:rsidP="00A168BE">
      <w:pPr>
        <w:pStyle w:val="Normal1"/>
        <w:numPr>
          <w:ilvl w:val="1"/>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Validação de assinaturas com certificado digital padrão ICP-Brasil</w:t>
      </w:r>
    </w:p>
    <w:p w14:paraId="3CE92ABF"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Possibilidade de uso de contrassenha internamente, permitindo que usuário autorizado possa redigir e enviar documento em nome de outro usuário;</w:t>
      </w:r>
    </w:p>
    <w:p w14:paraId="5819A75F"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Permissão aos usuários externos de enviar documentos e plantas técnicas de forma eletrônica, em formato PDF ou DWG;</w:t>
      </w:r>
    </w:p>
    <w:p w14:paraId="6B36C1A6"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Usuários externos consultam o andamento dos processos com total transparência: visualizam dia e horário que foi protocolado, em quais setores já tramitou, quem analisou os documentos, qual o parecer dos analistas, assim como o histórico do andamento do processo a partir da URL ou outro identificador sem a exigência de </w:t>
      </w:r>
      <w:proofErr w:type="spellStart"/>
      <w:r w:rsidRPr="00A168BE">
        <w:rPr>
          <w:rFonts w:ascii="Bookman Old Style" w:eastAsia="Arial" w:hAnsi="Bookman Old Style" w:cstheme="majorHAnsi"/>
        </w:rPr>
        <w:t>login</w:t>
      </w:r>
      <w:proofErr w:type="spellEnd"/>
      <w:r w:rsidRPr="00A168BE">
        <w:rPr>
          <w:rFonts w:ascii="Bookman Old Style" w:eastAsia="Arial" w:hAnsi="Bookman Old Style" w:cstheme="majorHAnsi"/>
        </w:rPr>
        <w:t>;</w:t>
      </w:r>
    </w:p>
    <w:p w14:paraId="2EAFEADA"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Analista poderá escrever textos, inserir figura geométricas, linhas e traços, marca texto, inserir carimbos e anotações, da mesma forma como procedia no papel, sobre os documentos revisados;</w:t>
      </w:r>
    </w:p>
    <w:p w14:paraId="2DD17640"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Possibilidade do usuário externo e o usuário interno acompanharem o progresso do processo de forma temporal: na tela do protocolo, que funciona como um </w:t>
      </w:r>
      <w:proofErr w:type="spellStart"/>
      <w:r w:rsidRPr="00A168BE">
        <w:rPr>
          <w:rFonts w:ascii="Bookman Old Style" w:eastAsia="Arial" w:hAnsi="Bookman Old Style" w:cstheme="majorHAnsi"/>
        </w:rPr>
        <w:t>feed</w:t>
      </w:r>
      <w:proofErr w:type="spellEnd"/>
      <w:r w:rsidRPr="00A168BE">
        <w:rPr>
          <w:rFonts w:ascii="Bookman Old Style" w:eastAsia="Arial" w:hAnsi="Bookman Old Style" w:cstheme="majorHAnsi"/>
        </w:rPr>
        <w:t xml:space="preserve"> de notícias (linha do tempo) das redes sociais, onde as movimentações mais antigas aparecem acima, e as novas entram abaixo;</w:t>
      </w:r>
    </w:p>
    <w:p w14:paraId="57B252E9"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lastRenderedPageBreak/>
        <w:t>Caso necessário, poderá imprimir todo o protocolo, apresentando todas as informações e tramitações inseridas no processo, tais como: Código identificador do processo, miniatura de todos os arquivos anexados no processo, informações inseridas pelo usuário junto de suas versões, data de inserção, quem inseriu a informações, histórico de todas as ações executadas, histórico de trâmite, data e horário dos que já visualizaram.</w:t>
      </w:r>
    </w:p>
    <w:p w14:paraId="6F23906E"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O Módulo de Fiscalização consistirá em receber as demandas através do workflow pré-estabelecido pela Organização, e atender às demandas, que poderão chegar inclusive pelo Módulo de Ouvidoria, através de denúncias.</w:t>
      </w:r>
    </w:p>
    <w:p w14:paraId="4268B95B" w14:textId="77777777" w:rsidR="00A168BE" w:rsidRPr="00A168BE" w:rsidRDefault="00A168BE" w:rsidP="00A168BE">
      <w:pPr>
        <w:pStyle w:val="Normal1"/>
        <w:numPr>
          <w:ilvl w:val="0"/>
          <w:numId w:val="39"/>
        </w:numPr>
        <w:pBdr>
          <w:top w:val="nil"/>
          <w:left w:val="nil"/>
          <w:bottom w:val="nil"/>
          <w:right w:val="nil"/>
          <w:between w:val="nil"/>
        </w:pBdr>
        <w:tabs>
          <w:tab w:val="left" w:pos="851"/>
        </w:tabs>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Possibilidade da geração da árvore do processo, sendo possível a exportação para um único arquivo compilado e paginado, onde as informações do processo e seus anexos em formato PDF estão concatenadas. Em cada página do arquivo exportado consta um ato, anexo ou menção de outro documento no histórico. Arquivos em anexo em formato não compilável, são referenciados no corpo do ato que o anexou;</w:t>
      </w:r>
    </w:p>
    <w:p w14:paraId="469BB964" w14:textId="77777777" w:rsidR="00A168BE" w:rsidRPr="00A168BE" w:rsidRDefault="00A168BE" w:rsidP="00A168BE">
      <w:pPr>
        <w:pStyle w:val="Normal1"/>
        <w:tabs>
          <w:tab w:val="left" w:pos="851"/>
        </w:tabs>
        <w:spacing w:after="0" w:line="240" w:lineRule="auto"/>
        <w:rPr>
          <w:rFonts w:ascii="Bookman Old Style" w:hAnsi="Bookman Old Style" w:cstheme="majorHAnsi"/>
        </w:rPr>
      </w:pPr>
    </w:p>
    <w:p w14:paraId="5F24094B" w14:textId="77777777" w:rsidR="00A168BE" w:rsidRPr="00A168BE" w:rsidRDefault="00A168BE" w:rsidP="00A168BE">
      <w:pPr>
        <w:pStyle w:val="Normal1"/>
        <w:numPr>
          <w:ilvl w:val="1"/>
          <w:numId w:val="36"/>
        </w:numPr>
        <w:pBdr>
          <w:top w:val="nil"/>
          <w:left w:val="nil"/>
          <w:bottom w:val="nil"/>
          <w:right w:val="nil"/>
          <w:between w:val="nil"/>
        </w:pBdr>
        <w:tabs>
          <w:tab w:val="left" w:pos="851"/>
        </w:tabs>
        <w:spacing w:after="0" w:line="240" w:lineRule="auto"/>
        <w:ind w:left="851" w:hanging="567"/>
        <w:jc w:val="both"/>
        <w:rPr>
          <w:rFonts w:ascii="Bookman Old Style" w:eastAsia="Arial" w:hAnsi="Bookman Old Style" w:cstheme="majorHAnsi"/>
          <w:b/>
        </w:rPr>
      </w:pPr>
      <w:r w:rsidRPr="00A168BE">
        <w:rPr>
          <w:rFonts w:ascii="Bookman Old Style" w:eastAsia="Arial" w:hAnsi="Bookman Old Style" w:cstheme="majorHAnsi"/>
          <w:b/>
        </w:rPr>
        <w:t>Indicadores de Gestão:</w:t>
      </w:r>
    </w:p>
    <w:p w14:paraId="04856588" w14:textId="77777777" w:rsidR="00A168BE" w:rsidRPr="00A168BE" w:rsidRDefault="00A168BE" w:rsidP="00A168BE">
      <w:pPr>
        <w:pStyle w:val="Normal1"/>
        <w:tabs>
          <w:tab w:val="left" w:pos="851"/>
        </w:tabs>
        <w:spacing w:after="0" w:line="240" w:lineRule="auto"/>
        <w:rPr>
          <w:rFonts w:ascii="Bookman Old Style" w:hAnsi="Bookman Old Style" w:cstheme="majorHAnsi"/>
          <w:b/>
        </w:rPr>
      </w:pPr>
    </w:p>
    <w:p w14:paraId="0C94B95F"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o acesso ao ambiente dos indicadores da gestão em web e dispositivo móvel.</w:t>
      </w:r>
    </w:p>
    <w:p w14:paraId="4098365F"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indicador que demonstra o percentual de gastos com Saúde, Educação, Pessoal (Consolidado, Executivo e Legislativo), Dívida Consolidada, Operações de Crédito Externas e Internas, Operações de Crédito por antecipação de receita, Receita Orçamentária, Correntes, Capital e Previdenciária prevista no ano e Arrecadada no ano, demonstrando necessariamente qual a meta a atingir, o realizado em percentual no período, bem como uma identificação visual tanto para o cumprimento da meta realizada quanto para o não cumprimento.</w:t>
      </w:r>
    </w:p>
    <w:p w14:paraId="2A6AB194"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indicador que demonstra o confronto da Receita Própria Lançada com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5A2B5727"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14:paraId="4BBB4B95"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Disponibilizar em uma única página informações que contenham os seguintes conteúdos: Percentual de Gastos com Saúde, Percentual de Gastos com Educação, Percentual de Gastos com Pessoal (Consolidado, Executivo e Legislativo), Dívida Consolidada, Operações de Crédito Internas e Externas, Operações de Crédito por Antecipação de Receita Orçamentária, Previsão e Execução de Receita, Despesa e Resultado Orçamentário, Previsão e Execução de Receita, Despesa e Resultado Previdenciário, Desempenho de Arrecadação, </w:t>
      </w:r>
      <w:r w:rsidRPr="00A168BE">
        <w:rPr>
          <w:rFonts w:ascii="Bookman Old Style" w:eastAsia="Arial" w:hAnsi="Bookman Old Style" w:cstheme="majorHAnsi"/>
        </w:rPr>
        <w:lastRenderedPageBreak/>
        <w:t>Desempenho Relativo da Arrecadação, Eficiência na Arrecadação de Impostos, Desempenho da Despesa Orçamentária, Desempenho Relativo da Despesa Orçamentária, Resultado de Previsão Orçamentária, Resultado da Execução Orçamentária, Resultado do Orçamento de Capital, Capacidade de Geração da Poupança e Cobertura de Custeio.</w:t>
      </w:r>
    </w:p>
    <w:p w14:paraId="6B4F79DA"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Disponibilizar informações de Quantidade de Processos Licitatórios por Fase. Também apresentar um gráfico que informe as fases que o processo licitatório percorreu com as </w:t>
      </w:r>
      <w:proofErr w:type="gramStart"/>
      <w:r w:rsidRPr="00A168BE">
        <w:rPr>
          <w:rFonts w:ascii="Bookman Old Style" w:eastAsia="Arial" w:hAnsi="Bookman Old Style" w:cstheme="majorHAnsi"/>
        </w:rPr>
        <w:t>datas .</w:t>
      </w:r>
      <w:proofErr w:type="gramEnd"/>
      <w:r w:rsidRPr="00A168BE">
        <w:rPr>
          <w:rFonts w:ascii="Bookman Old Style" w:eastAsia="Arial" w:hAnsi="Bookman Old Style" w:cstheme="majorHAnsi"/>
        </w:rPr>
        <w:t xml:space="preserve"> Opções de Filtro são: Unidade Gestora, Órgão, Fase do Processo, Finalidade, Ano e Número do Processo, Número e Tipo de Modalidade e Objeto.</w:t>
      </w:r>
    </w:p>
    <w:p w14:paraId="6302A185"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Apresentar um quadro de saldo de processos em aberto por Modalidade, Finalidade e Fase de processo, com sua quantidade total e valor estimado.</w:t>
      </w:r>
    </w:p>
    <w:p w14:paraId="76FB58EF"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Demonstrar Mediana de Dias para conclusão do processo licitatório por Modalidade</w:t>
      </w:r>
    </w:p>
    <w:p w14:paraId="238FBF10"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indicador de Desempenho de Negociação, com comparativo ao ano anterior.</w:t>
      </w:r>
    </w:p>
    <w:p w14:paraId="5CA19490"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quantidade de contratos que irão vencer por mês e por faixa de vencimento. Também, apresentar o valor total dos contratos que irão vencer, assim como seus totalizadores de quantidade e valor total.</w:t>
      </w:r>
    </w:p>
    <w:p w14:paraId="3DCD4AA7"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Apresentar um gráfico que informa os processos licitatórios com as determinadas informações: número e modalidade, objeto, data de último </w:t>
      </w:r>
      <w:proofErr w:type="gramStart"/>
      <w:r w:rsidRPr="00A168BE">
        <w:rPr>
          <w:rFonts w:ascii="Bookman Old Style" w:eastAsia="Arial" w:hAnsi="Bookman Old Style" w:cstheme="majorHAnsi"/>
        </w:rPr>
        <w:t>registro,  ano</w:t>
      </w:r>
      <w:proofErr w:type="gramEnd"/>
      <w:r w:rsidRPr="00A168BE">
        <w:rPr>
          <w:rFonts w:ascii="Bookman Old Style" w:eastAsia="Arial" w:hAnsi="Bookman Old Style" w:cstheme="majorHAnsi"/>
        </w:rPr>
        <w:t xml:space="preserve"> e número do processo, data de expedição, valor da cotação, fase atual do processo e valor adjudicado.</w:t>
      </w:r>
    </w:p>
    <w:p w14:paraId="07B5C98E"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 xml:space="preserve">Compartilhar as visões dos painéis, com as seleções realizadas, com outros usuários através de link ou via aplicativo </w:t>
      </w:r>
      <w:proofErr w:type="spellStart"/>
      <w:r w:rsidRPr="00A168BE">
        <w:rPr>
          <w:rFonts w:ascii="Bookman Old Style" w:eastAsia="Arial" w:hAnsi="Bookman Old Style" w:cstheme="majorHAnsi"/>
        </w:rPr>
        <w:t>WhatsApp</w:t>
      </w:r>
      <w:proofErr w:type="spellEnd"/>
      <w:r w:rsidRPr="00A168BE">
        <w:rPr>
          <w:rFonts w:ascii="Bookman Old Style" w:eastAsia="Arial" w:hAnsi="Bookman Old Style" w:cstheme="majorHAnsi"/>
        </w:rPr>
        <w:t>.</w:t>
      </w:r>
    </w:p>
    <w:p w14:paraId="6401FABD"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Projetar os painéis em televisores com opção de configurar quais visões e o tempo de apresentação.</w:t>
      </w:r>
    </w:p>
    <w:p w14:paraId="3AFD20AB"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rPr>
      </w:pPr>
      <w:r w:rsidRPr="00A168BE">
        <w:rPr>
          <w:rFonts w:ascii="Bookman Old Style" w:eastAsia="Arial" w:hAnsi="Bookman Old Style" w:cstheme="majorHAnsi"/>
        </w:rPr>
        <w:t>Disponibilizar um assistente virtual que responda as perguntas realizadas por seus usuários, sem interação humana, das áreas financeira, receitas e pessoal.</w:t>
      </w:r>
    </w:p>
    <w:p w14:paraId="1BDB0B34"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b/>
        </w:rPr>
      </w:pPr>
      <w:r w:rsidRPr="00A168BE">
        <w:rPr>
          <w:rFonts w:ascii="Bookman Old Style" w:eastAsia="Arial" w:hAnsi="Bookman Old Style" w:cstheme="majorHAnsi"/>
        </w:rPr>
        <w:t>Disponibilizar o envio de resumo mensal das informações através de e-mail.</w:t>
      </w:r>
    </w:p>
    <w:p w14:paraId="3D497D84" w14:textId="77777777" w:rsidR="00A168BE" w:rsidRPr="00A168BE" w:rsidRDefault="00A168BE" w:rsidP="00A168BE">
      <w:pPr>
        <w:pStyle w:val="Normal1"/>
        <w:numPr>
          <w:ilvl w:val="0"/>
          <w:numId w:val="35"/>
        </w:numPr>
        <w:pBdr>
          <w:top w:val="nil"/>
          <w:left w:val="nil"/>
          <w:bottom w:val="nil"/>
          <w:right w:val="nil"/>
          <w:between w:val="nil"/>
        </w:pBdr>
        <w:spacing w:after="0" w:line="240" w:lineRule="auto"/>
        <w:jc w:val="both"/>
        <w:rPr>
          <w:rFonts w:ascii="Bookman Old Style" w:eastAsia="Arial" w:hAnsi="Bookman Old Style" w:cstheme="majorHAnsi"/>
          <w:b/>
        </w:rPr>
      </w:pPr>
      <w:r w:rsidRPr="00A168BE">
        <w:rPr>
          <w:rFonts w:ascii="Bookman Old Style" w:hAnsi="Bookman Old Style" w:cstheme="majorHAnsi"/>
        </w:rPr>
        <w:t xml:space="preserve">Disponibilizar de forma mensal uma previsão trimestral do repasse do Fundo de Participação dos Municípios (FPM) por e-mail e aplicativos de mensagens </w:t>
      </w:r>
      <w:proofErr w:type="spellStart"/>
      <w:r w:rsidRPr="00A168BE">
        <w:rPr>
          <w:rFonts w:ascii="Bookman Old Style" w:hAnsi="Bookman Old Style" w:cstheme="majorHAnsi"/>
        </w:rPr>
        <w:t>Telegram</w:t>
      </w:r>
      <w:proofErr w:type="spellEnd"/>
      <w:r w:rsidRPr="00A168BE">
        <w:rPr>
          <w:rFonts w:ascii="Bookman Old Style" w:hAnsi="Bookman Old Style" w:cstheme="majorHAnsi"/>
        </w:rPr>
        <w:t>.</w:t>
      </w:r>
    </w:p>
    <w:sectPr w:rsidR="00A168BE" w:rsidRPr="00A168BE">
      <w:headerReference w:type="default" r:id="rId7"/>
      <w:footerReference w:type="default" r:id="rId8"/>
      <w:pgSz w:w="11906" w:h="16838"/>
      <w:pgMar w:top="1701" w:right="1134" w:bottom="709" w:left="1701" w:header="283"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E9AD" w14:textId="77777777" w:rsidR="009D7509" w:rsidRDefault="009D7509">
      <w:pPr>
        <w:rPr>
          <w:rFonts w:hint="eastAsia"/>
        </w:rPr>
      </w:pPr>
      <w:r>
        <w:separator/>
      </w:r>
    </w:p>
  </w:endnote>
  <w:endnote w:type="continuationSeparator" w:id="0">
    <w:p w14:paraId="4DF62DD2" w14:textId="77777777" w:rsidR="009D7509" w:rsidRDefault="009D75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Courier (W1)">
    <w:altName w:val="Arial"/>
    <w:charset w:val="00"/>
    <w:family w:val="modern"/>
    <w:pitch w:val="default"/>
  </w:font>
  <w:font w:name="OpenSymbol">
    <w:altName w:val="Cambria"/>
    <w:charset w:val="01"/>
    <w:family w:val="roman"/>
    <w:pitch w:val="variable"/>
  </w:font>
  <w:font w:name="DejaVu Sans">
    <w:altName w:val="MS Mincho"/>
    <w:charset w:val="80"/>
    <w:family w:val="auto"/>
    <w:pitch w:val="variable"/>
  </w:font>
  <w:font w:name="Droid Sans Fallback">
    <w:altName w:val="Yu Gothic"/>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0B2F" w14:textId="77777777" w:rsidR="002648D6" w:rsidRDefault="002648D6">
    <w:pPr>
      <w:pStyle w:val="Rodap"/>
      <w:jc w:val="right"/>
    </w:pPr>
    <w:r>
      <w:fldChar w:fldCharType="begin"/>
    </w:r>
    <w:r>
      <w:instrText xml:space="preserve"> PAGE </w:instrText>
    </w:r>
    <w:r>
      <w:fldChar w:fldCharType="separate"/>
    </w:r>
    <w:r w:rsidR="003E2BDA">
      <w:rPr>
        <w:noProof/>
      </w:rPr>
      <w:t>178</w:t>
    </w:r>
    <w:r>
      <w:fldChar w:fldCharType="end"/>
    </w:r>
  </w:p>
  <w:p w14:paraId="33A0FAFF" w14:textId="77777777" w:rsidR="002648D6" w:rsidRDefault="002648D6">
    <w:pPr>
      <w:pStyle w:val="Rodap"/>
      <w:rPr>
        <w:rFonts w:ascii="Bookman Old Style" w:hAnsi="Bookman Old Style" w:cs="Bookman Old Style"/>
        <w:i/>
        <w:sz w:val="20"/>
      </w:rPr>
    </w:pPr>
    <w:r>
      <w:rPr>
        <w:rFonts w:ascii="Bookman Old Style" w:hAnsi="Bookman Old Style" w:cs="Bookman Old Style"/>
        <w:i/>
        <w:sz w:val="20"/>
      </w:rPr>
      <w:t>Rua: Ipiranga, 22 Centro - CEP: 98.290-000 - CONDOR/RS</w:t>
    </w:r>
  </w:p>
  <w:p w14:paraId="41C9C8DA" w14:textId="77777777" w:rsidR="002648D6" w:rsidRDefault="002648D6">
    <w:pPr>
      <w:pStyle w:val="Rodap"/>
    </w:pPr>
    <w:r>
      <w:rPr>
        <w:rFonts w:ascii="Bookman Old Style" w:hAnsi="Bookman Old Style" w:cs="Bookman Old Style"/>
        <w:i/>
        <w:sz w:val="20"/>
      </w:rPr>
      <w:t xml:space="preserve">(55) 3379-1133 ramal: 209 - </w:t>
    </w:r>
    <w:hyperlink r:id="rId1" w:history="1">
      <w:r>
        <w:rPr>
          <w:rStyle w:val="Internetlink"/>
          <w:rFonts w:ascii="Bookman Old Style" w:hAnsi="Bookman Old Style" w:cs="Bookman Old Style"/>
          <w:i/>
          <w:color w:val="000000"/>
          <w:sz w:val="20"/>
          <w:u w:val="none"/>
        </w:rPr>
        <w:t>www.condor.rs.gov.br</w:t>
      </w:r>
    </w:hyperlink>
    <w:r>
      <w:rPr>
        <w:rFonts w:ascii="Bookman Old Style" w:hAnsi="Bookman Old Style" w:cs="Bookman Old Style"/>
        <w:i/>
        <w:sz w:val="20"/>
      </w:rPr>
      <w:t xml:space="preserve"> - </w:t>
    </w:r>
    <w:hyperlink r:id="rId2" w:history="1">
      <w:r>
        <w:rPr>
          <w:rStyle w:val="Internetlink"/>
          <w:rFonts w:ascii="Bookman Old Style" w:hAnsi="Bookman Old Style" w:cs="Bookman Old Style"/>
          <w:i/>
          <w:color w:val="000000"/>
          <w:sz w:val="20"/>
          <w:u w:val="none"/>
        </w:rPr>
        <w:t>licita@condor.rs.gov.br</w:t>
      </w:r>
    </w:hyperlink>
  </w:p>
  <w:p w14:paraId="752B2038" w14:textId="77777777" w:rsidR="002648D6" w:rsidRDefault="002648D6">
    <w:pPr>
      <w:pStyle w:val="Rodap"/>
      <w:tabs>
        <w:tab w:val="clear" w:pos="8838"/>
        <w:tab w:val="right" w:pos="8222"/>
      </w:tabs>
      <w:jc w:val="both"/>
      <w:rPr>
        <w:rFonts w:ascii="Arial" w:hAnsi="Arial" w:cs="Arial"/>
        <w:i/>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2714" w14:textId="77777777" w:rsidR="009D7509" w:rsidRDefault="009D7509">
      <w:pPr>
        <w:rPr>
          <w:rFonts w:hint="eastAsia"/>
        </w:rPr>
      </w:pPr>
      <w:r>
        <w:rPr>
          <w:color w:val="000000"/>
        </w:rPr>
        <w:separator/>
      </w:r>
    </w:p>
  </w:footnote>
  <w:footnote w:type="continuationSeparator" w:id="0">
    <w:p w14:paraId="28A5F951" w14:textId="77777777" w:rsidR="009D7509" w:rsidRDefault="009D75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0BBB" w14:textId="77777777" w:rsidR="002648D6" w:rsidRDefault="002648D6">
    <w:pPr>
      <w:pStyle w:val="Standard"/>
    </w:pPr>
    <w:r>
      <w:rPr>
        <w:rStyle w:val="nfase"/>
        <w:noProof/>
        <w:lang w:eastAsia="pt-BR"/>
      </w:rPr>
      <w:drawing>
        <wp:inline distT="0" distB="0" distL="0" distR="0" wp14:anchorId="31A871FA" wp14:editId="26293FD7">
          <wp:extent cx="580323" cy="476283"/>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0323" cy="476283"/>
                  </a:xfrm>
                  <a:prstGeom prst="rect">
                    <a:avLst/>
                  </a:prstGeom>
                  <a:noFill/>
                  <a:ln>
                    <a:noFill/>
                    <a:prstDash/>
                  </a:ln>
                </pic:spPr>
              </pic:pic>
            </a:graphicData>
          </a:graphic>
        </wp:inline>
      </w:drawing>
    </w:r>
  </w:p>
  <w:p w14:paraId="42F35344" w14:textId="0BCE3927" w:rsidR="002648D6" w:rsidRPr="001D4BF1" w:rsidRDefault="002648D6" w:rsidP="001D4BF1">
    <w:pPr>
      <w:pStyle w:val="Standard"/>
      <w:tabs>
        <w:tab w:val="left" w:pos="0"/>
      </w:tabs>
      <w:rPr>
        <w:rFonts w:ascii="Bookman Old Style" w:hAnsi="Bookman Old Style" w:cs="Bookman Old Style"/>
        <w:iCs/>
        <w:sz w:val="26"/>
        <w:szCs w:val="26"/>
      </w:rPr>
    </w:pPr>
    <w:r>
      <w:rPr>
        <w:rStyle w:val="nfase"/>
        <w:rFonts w:ascii="Bookman Old Style" w:hAnsi="Bookman Old Style" w:cs="Bookman Old Style"/>
        <w:i w:val="0"/>
        <w:sz w:val="26"/>
        <w:szCs w:val="26"/>
      </w:rPr>
      <w:t>Estado do Rio Grande do Sul</w:t>
    </w:r>
  </w:p>
  <w:p w14:paraId="0978A631" w14:textId="77777777" w:rsidR="002648D6" w:rsidRDefault="002648D6">
    <w:pPr>
      <w:pStyle w:val="Standard"/>
      <w:tabs>
        <w:tab w:val="left" w:pos="0"/>
      </w:tabs>
    </w:pPr>
    <w:r>
      <w:rPr>
        <w:rStyle w:val="nfase"/>
        <w:rFonts w:ascii="Bookman Old Style" w:hAnsi="Bookman Old Style" w:cs="Bookman Old Style"/>
        <w:b/>
        <w:sz w:val="26"/>
        <w:szCs w:val="26"/>
        <w:u w:val="single"/>
      </w:rPr>
      <w:t>PREFEITURA MUNICIPAL DE CONDOR</w:t>
    </w:r>
  </w:p>
  <w:p w14:paraId="748C5E85" w14:textId="77777777" w:rsidR="002648D6" w:rsidRDefault="002648D6">
    <w:pPr>
      <w:pStyle w:val="Standard"/>
      <w:tabs>
        <w:tab w:val="left" w:pos="0"/>
      </w:tabs>
    </w:pPr>
    <w:r>
      <w:rPr>
        <w:rStyle w:val="nfase"/>
        <w:rFonts w:ascii="Bookman Old Style" w:hAnsi="Bookman Old Style" w:cs="Bookman Old Style"/>
        <w:sz w:val="28"/>
        <w:szCs w:val="28"/>
      </w:rPr>
      <w:t>GABINETE DO PREFEITO</w:t>
    </w:r>
  </w:p>
  <w:p w14:paraId="48130169" w14:textId="77777777" w:rsidR="002648D6" w:rsidRDefault="002648D6">
    <w:pPr>
      <w:pStyle w:val="Standard"/>
      <w:tabs>
        <w:tab w:val="left" w:pos="0"/>
      </w:tabs>
    </w:pPr>
    <w:r>
      <w:rPr>
        <w:rStyle w:val="nfase"/>
        <w:rFonts w:ascii="Bookman Old Style" w:hAnsi="Bookman Old Style" w:cs="Bookman Old Style"/>
        <w:sz w:val="28"/>
        <w:szCs w:val="28"/>
      </w:rPr>
      <w:t>Compras e Licitações</w:t>
    </w:r>
  </w:p>
  <w:p w14:paraId="1C2A04F8" w14:textId="77777777" w:rsidR="002648D6" w:rsidRDefault="002648D6">
    <w:pPr>
      <w:pStyle w:val="Standard"/>
      <w:tabs>
        <w:tab w:val="left" w:pos="0"/>
      </w:tabs>
    </w:pPr>
  </w:p>
  <w:p w14:paraId="130D602F" w14:textId="77777777" w:rsidR="002648D6" w:rsidRDefault="002648D6">
    <w:pPr>
      <w:pStyle w:val="Standard"/>
      <w:tabs>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6950"/>
    <w:multiLevelType w:val="multilevel"/>
    <w:tmpl w:val="F82AFE42"/>
    <w:styleLink w:val="WW8Num6"/>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A407BBC"/>
    <w:multiLevelType w:val="hybridMultilevel"/>
    <w:tmpl w:val="D2B2AE78"/>
    <w:lvl w:ilvl="0" w:tplc="B9326092">
      <w:start w:val="1"/>
      <w:numFmt w:val="lowerLetter"/>
      <w:lvlText w:val="%1)"/>
      <w:lvlJc w:val="left"/>
      <w:pPr>
        <w:ind w:left="1433" w:hanging="360"/>
      </w:pPr>
      <w:rPr>
        <w:b/>
      </w:rPr>
    </w:lvl>
    <w:lvl w:ilvl="1" w:tplc="04160019" w:tentative="1">
      <w:start w:val="1"/>
      <w:numFmt w:val="lowerLetter"/>
      <w:lvlText w:val="%2."/>
      <w:lvlJc w:val="left"/>
      <w:pPr>
        <w:ind w:left="2153" w:hanging="360"/>
      </w:pPr>
    </w:lvl>
    <w:lvl w:ilvl="2" w:tplc="0416001B" w:tentative="1">
      <w:start w:val="1"/>
      <w:numFmt w:val="lowerRoman"/>
      <w:lvlText w:val="%3."/>
      <w:lvlJc w:val="right"/>
      <w:pPr>
        <w:ind w:left="2873" w:hanging="180"/>
      </w:pPr>
    </w:lvl>
    <w:lvl w:ilvl="3" w:tplc="0416000F" w:tentative="1">
      <w:start w:val="1"/>
      <w:numFmt w:val="decimal"/>
      <w:lvlText w:val="%4."/>
      <w:lvlJc w:val="left"/>
      <w:pPr>
        <w:ind w:left="3593" w:hanging="360"/>
      </w:pPr>
    </w:lvl>
    <w:lvl w:ilvl="4" w:tplc="04160019" w:tentative="1">
      <w:start w:val="1"/>
      <w:numFmt w:val="lowerLetter"/>
      <w:lvlText w:val="%5."/>
      <w:lvlJc w:val="left"/>
      <w:pPr>
        <w:ind w:left="4313" w:hanging="360"/>
      </w:pPr>
    </w:lvl>
    <w:lvl w:ilvl="5" w:tplc="0416001B" w:tentative="1">
      <w:start w:val="1"/>
      <w:numFmt w:val="lowerRoman"/>
      <w:lvlText w:val="%6."/>
      <w:lvlJc w:val="right"/>
      <w:pPr>
        <w:ind w:left="5033" w:hanging="180"/>
      </w:pPr>
    </w:lvl>
    <w:lvl w:ilvl="6" w:tplc="0416000F" w:tentative="1">
      <w:start w:val="1"/>
      <w:numFmt w:val="decimal"/>
      <w:lvlText w:val="%7."/>
      <w:lvlJc w:val="left"/>
      <w:pPr>
        <w:ind w:left="5753" w:hanging="360"/>
      </w:pPr>
    </w:lvl>
    <w:lvl w:ilvl="7" w:tplc="04160019" w:tentative="1">
      <w:start w:val="1"/>
      <w:numFmt w:val="lowerLetter"/>
      <w:lvlText w:val="%8."/>
      <w:lvlJc w:val="left"/>
      <w:pPr>
        <w:ind w:left="6473" w:hanging="360"/>
      </w:pPr>
    </w:lvl>
    <w:lvl w:ilvl="8" w:tplc="0416001B" w:tentative="1">
      <w:start w:val="1"/>
      <w:numFmt w:val="lowerRoman"/>
      <w:lvlText w:val="%9."/>
      <w:lvlJc w:val="right"/>
      <w:pPr>
        <w:ind w:left="7193" w:hanging="180"/>
      </w:pPr>
    </w:lvl>
  </w:abstractNum>
  <w:abstractNum w:abstractNumId="2">
    <w:nsid w:val="0B1F5AF8"/>
    <w:multiLevelType w:val="multilevel"/>
    <w:tmpl w:val="36606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bullet"/>
      <w:lvlText w:val="●"/>
      <w:lvlJc w:val="left"/>
      <w:pPr>
        <w:ind w:left="1728" w:hanging="647"/>
      </w:pPr>
      <w:rPr>
        <w:rFonts w:ascii="Noto Sans Symbols" w:hAnsi="Noto Sans Symbols" w:cs="Noto Sans Symbols"/>
        <w:sz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094E17"/>
    <w:multiLevelType w:val="multilevel"/>
    <w:tmpl w:val="408CC9F2"/>
    <w:styleLink w:val="WW8Num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752C06"/>
    <w:multiLevelType w:val="multilevel"/>
    <w:tmpl w:val="5E0E99A2"/>
    <w:styleLink w:val="WW8Num8"/>
    <w:lvl w:ilvl="0">
      <w:start w:val="1"/>
      <w:numFmt w:val="lowerLetter"/>
      <w:lvlText w:val="%1)"/>
      <w:lvlJc w:val="left"/>
      <w:pPr>
        <w:ind w:left="720" w:hanging="360"/>
      </w:pPr>
      <w:rPr>
        <w:rFonts w:ascii="Times New Roman" w:eastAsia="Times New Roman" w:hAnsi="Times New Roman" w:cs="Times New Roman"/>
      </w:rPr>
    </w:lvl>
    <w:lvl w:ilvl="1">
      <w:start w:val="6"/>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291B89"/>
    <w:multiLevelType w:val="hybridMultilevel"/>
    <w:tmpl w:val="39E0A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D818F1"/>
    <w:multiLevelType w:val="multilevel"/>
    <w:tmpl w:val="13F020A8"/>
    <w:styleLink w:val="WW8Num4"/>
    <w:lvl w:ilvl="0">
      <w:start w:val="3"/>
      <w:numFmt w:val="decimal"/>
      <w:lvlText w:val="1.%1 "/>
      <w:lvlJc w:val="left"/>
      <w:pPr>
        <w:ind w:left="283" w:hanging="283"/>
      </w:pPr>
      <w:rPr>
        <w:rFonts w:ascii="Arial" w:hAnsi="Arial" w:cs="Arial"/>
        <w:b w:val="0"/>
        <w:i w:val="0"/>
        <w:color w:val="00000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A315019"/>
    <w:multiLevelType w:val="multilevel"/>
    <w:tmpl w:val="2C866828"/>
    <w:styleLink w:val="WW8Num5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2F685864"/>
    <w:multiLevelType w:val="multilevel"/>
    <w:tmpl w:val="88A24A0A"/>
    <w:styleLink w:val="WW8Num11"/>
    <w:lvl w:ilvl="0">
      <w:start w:val="1"/>
      <w:numFmt w:val="decimal"/>
      <w:lvlText w:val="%1."/>
      <w:lvlJc w:val="left"/>
      <w:pPr>
        <w:ind w:left="360" w:hanging="360"/>
      </w:pPr>
      <w:rPr>
        <w:rFonts w:ascii="Palatino Linotype" w:hAnsi="Palatino Linotype" w:cs="Palatino Linotype"/>
        <w:b/>
        <w:sz w:val="20"/>
      </w:rPr>
    </w:lvl>
    <w:lvl w:ilvl="1">
      <w:start w:val="1"/>
      <w:numFmt w:val="decimal"/>
      <w:lvlText w:val="%1.%2."/>
      <w:lvlJc w:val="left"/>
      <w:pPr>
        <w:ind w:left="432" w:hanging="432"/>
      </w:pPr>
      <w:rPr>
        <w:rFonts w:ascii="Palatino Linotype" w:hAnsi="Palatino Linotype" w:cs="Arial"/>
        <w:b/>
        <w:i w:val="0"/>
        <w:strike w:val="0"/>
        <w:dstrike w:val="0"/>
        <w:color w:val="000000"/>
        <w:sz w:val="20"/>
        <w:szCs w:val="20"/>
        <w:u w:val="none"/>
      </w:rPr>
    </w:lvl>
    <w:lvl w:ilvl="2">
      <w:start w:val="1"/>
      <w:numFmt w:val="decimal"/>
      <w:lvlText w:val="%1.%2.%3."/>
      <w:lvlJc w:val="left"/>
      <w:pPr>
        <w:ind w:left="2205" w:hanging="504"/>
      </w:pPr>
      <w:rPr>
        <w:rFonts w:ascii="Palatino Linotype" w:hAnsi="Palatino Linotype" w:cs="Arial"/>
        <w:b/>
        <w:i w:val="0"/>
        <w:color w:val="000000"/>
        <w:sz w:val="20"/>
        <w:szCs w:val="20"/>
      </w:rPr>
    </w:lvl>
    <w:lvl w:ilvl="3">
      <w:start w:val="1"/>
      <w:numFmt w:val="decimal"/>
      <w:lvlText w:val="%1.%2.%3.%4."/>
      <w:lvlJc w:val="left"/>
      <w:pPr>
        <w:ind w:left="1728" w:hanging="648"/>
      </w:pPr>
      <w:rPr>
        <w:rFonts w:ascii="Palatino Linotype" w:hAnsi="Palatino Linotype" w:cs="Palatino Linotype"/>
        <w:b/>
        <w:color w:val="000000"/>
        <w:sz w:val="20"/>
      </w:rPr>
    </w:lvl>
    <w:lvl w:ilvl="4">
      <w:start w:val="1"/>
      <w:numFmt w:val="decimal"/>
      <w:lvlText w:val="%1.%2.%3.%4.%5."/>
      <w:lvlJc w:val="left"/>
      <w:pPr>
        <w:ind w:left="2232" w:hanging="792"/>
      </w:pPr>
      <w:rPr>
        <w:b/>
        <w:color w:val="00000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E05982"/>
    <w:multiLevelType w:val="multilevel"/>
    <w:tmpl w:val="2FC62F56"/>
    <w:styleLink w:val="WW8Num12"/>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644" w:hanging="360"/>
      </w:pPr>
      <w:rPr>
        <w:rFonts w:ascii="Bookman Old Style" w:hAnsi="Bookman Old Style" w:cs="Bookman Old Style"/>
        <w:b w:val="0"/>
        <w:lang w:val="pt-BR"/>
      </w:rPr>
    </w:lvl>
    <w:lvl w:ilvl="2">
      <w:start w:val="1"/>
      <w:numFmt w:val="decimal"/>
      <w:lvlText w:val="%1.%2.%3"/>
      <w:lvlJc w:val="left"/>
      <w:pPr>
        <w:ind w:left="1080" w:hanging="720"/>
      </w:pPr>
      <w:rPr>
        <w:rFonts w:ascii="Bookman Old Style" w:hAnsi="Bookman Old Style" w:cs="Bookman Old Style"/>
        <w:b w:val="0"/>
        <w:lang w:val="pt-BR"/>
      </w:rPr>
    </w:lvl>
    <w:lvl w:ilvl="3">
      <w:start w:val="1"/>
      <w:numFmt w:val="decimal"/>
      <w:lvlText w:val="%1.%2.%3.%4"/>
      <w:lvlJc w:val="left"/>
      <w:pPr>
        <w:ind w:left="1146" w:hanging="720"/>
      </w:pPr>
      <w:rPr>
        <w:rFonts w:ascii="Bookman Old Style" w:hAnsi="Bookman Old Style" w:cs="Bookman Old Style"/>
      </w:rPr>
    </w:lvl>
    <w:lvl w:ilvl="4">
      <w:start w:val="1"/>
      <w:numFmt w:val="decimal"/>
      <w:lvlText w:val="%1.%2.%3.%4.%5"/>
      <w:lvlJc w:val="left"/>
      <w:pPr>
        <w:ind w:left="1440" w:hanging="1080"/>
      </w:pPr>
      <w:rPr>
        <w:rFonts w:ascii="Bookman Old Style" w:hAnsi="Bookman Old Style" w:cs="Bookman Old Style"/>
      </w:rPr>
    </w:lvl>
    <w:lvl w:ilvl="5">
      <w:start w:val="1"/>
      <w:numFmt w:val="decimal"/>
      <w:lvlText w:val="%1.%2.%3.%4.%5.%6"/>
      <w:lvlJc w:val="left"/>
      <w:pPr>
        <w:ind w:left="1440" w:hanging="1080"/>
      </w:pPr>
      <w:rPr>
        <w:rFonts w:ascii="Bookman Old Style" w:hAnsi="Bookman Old Style" w:cs="Bookman Old Style"/>
      </w:rPr>
    </w:lvl>
    <w:lvl w:ilvl="6">
      <w:start w:val="1"/>
      <w:numFmt w:val="decimal"/>
      <w:lvlText w:val="%1.%2.%3.%4.%5.%6.%7"/>
      <w:lvlJc w:val="left"/>
      <w:pPr>
        <w:ind w:left="1800" w:hanging="1440"/>
      </w:pPr>
      <w:rPr>
        <w:rFonts w:ascii="Bookman Old Style" w:hAnsi="Bookman Old Style" w:cs="Bookman Old Style"/>
      </w:rPr>
    </w:lvl>
    <w:lvl w:ilvl="7">
      <w:start w:val="1"/>
      <w:numFmt w:val="decimal"/>
      <w:lvlText w:val="%1.%2.%3.%4.%5.%6.%7.%8"/>
      <w:lvlJc w:val="left"/>
      <w:pPr>
        <w:ind w:left="1800" w:hanging="1440"/>
      </w:pPr>
      <w:rPr>
        <w:rFonts w:ascii="Bookman Old Style" w:hAnsi="Bookman Old Style" w:cs="Bookman Old Style"/>
      </w:rPr>
    </w:lvl>
    <w:lvl w:ilvl="8">
      <w:start w:val="1"/>
      <w:numFmt w:val="decimal"/>
      <w:lvlText w:val="%1.%2.%3.%4.%5.%6.%7.%8.%9"/>
      <w:lvlJc w:val="left"/>
      <w:pPr>
        <w:ind w:left="2160" w:hanging="1800"/>
      </w:pPr>
      <w:rPr>
        <w:rFonts w:ascii="Bookman Old Style" w:hAnsi="Bookman Old Style" w:cs="Bookman Old Style"/>
      </w:rPr>
    </w:lvl>
  </w:abstractNum>
  <w:abstractNum w:abstractNumId="10">
    <w:nsid w:val="30892249"/>
    <w:multiLevelType w:val="hybridMultilevel"/>
    <w:tmpl w:val="F9E8C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D61209"/>
    <w:multiLevelType w:val="multilevel"/>
    <w:tmpl w:val="5CE2A468"/>
    <w:lvl w:ilvl="0">
      <w:start w:val="6"/>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369F2FAA"/>
    <w:multiLevelType w:val="multilevel"/>
    <w:tmpl w:val="99749676"/>
    <w:styleLink w:val="WW8Num1"/>
    <w:lvl w:ilvl="0">
      <w:start w:val="7"/>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37CC3BCE"/>
    <w:multiLevelType w:val="hybridMultilevel"/>
    <w:tmpl w:val="F75E6FB6"/>
    <w:lvl w:ilvl="0" w:tplc="297A89F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A23F0"/>
    <w:multiLevelType w:val="multilevel"/>
    <w:tmpl w:val="D5047CFA"/>
    <w:lvl w:ilvl="0">
      <w:start w:val="7"/>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nsid w:val="3F9C7F13"/>
    <w:multiLevelType w:val="multilevel"/>
    <w:tmpl w:val="898AD7E4"/>
    <w:styleLink w:val="WW8Num5"/>
    <w:lvl w:ilvl="0">
      <w:start w:val="3"/>
      <w:numFmt w:val="decimal"/>
      <w:lvlText w:val="3.%1 "/>
      <w:lvlJc w:val="left"/>
      <w:pPr>
        <w:ind w:left="283" w:hanging="283"/>
      </w:pPr>
      <w:rPr>
        <w:rFonts w:ascii="Arial" w:hAnsi="Arial" w:cs="Arial"/>
        <w:b w:val="0"/>
        <w:i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6574057"/>
    <w:multiLevelType w:val="multilevel"/>
    <w:tmpl w:val="55D40B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BB6F77"/>
    <w:multiLevelType w:val="hybridMultilevel"/>
    <w:tmpl w:val="E2849E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8F1398"/>
    <w:multiLevelType w:val="multilevel"/>
    <w:tmpl w:val="B86CB006"/>
    <w:styleLink w:val="WW8Num9"/>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E24DCE"/>
    <w:multiLevelType w:val="hybridMultilevel"/>
    <w:tmpl w:val="7DEA074A"/>
    <w:lvl w:ilvl="0" w:tplc="04160019">
      <w:start w:val="1"/>
      <w:numFmt w:val="lowerLetter"/>
      <w:lvlText w:val="%1."/>
      <w:lvlJc w:val="left"/>
      <w:pPr>
        <w:ind w:left="720" w:hanging="360"/>
      </w:pPr>
    </w:lvl>
    <w:lvl w:ilvl="1" w:tplc="DEAC256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47A105D"/>
    <w:multiLevelType w:val="multilevel"/>
    <w:tmpl w:val="554E13E4"/>
    <w:lvl w:ilvl="0">
      <w:start w:val="1"/>
      <w:numFmt w:val="decimal"/>
      <w:lvlText w:val="%1."/>
      <w:lvlJc w:val="left"/>
      <w:pPr>
        <w:ind w:left="360" w:hanging="360"/>
      </w:pPr>
      <w:rPr>
        <w:sz w:val="22"/>
        <w:szCs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5956137E"/>
    <w:multiLevelType w:val="hybridMultilevel"/>
    <w:tmpl w:val="FE6E7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AF77669"/>
    <w:multiLevelType w:val="multilevel"/>
    <w:tmpl w:val="C89460B8"/>
    <w:styleLink w:val="WW8Num1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9B0A94"/>
    <w:multiLevelType w:val="multilevel"/>
    <w:tmpl w:val="E3DAB9E2"/>
    <w:lvl w:ilvl="0">
      <w:start w:val="1"/>
      <w:numFmt w:val="decimal"/>
      <w:lvlText w:val="%1."/>
      <w:lvlJc w:val="left"/>
      <w:pPr>
        <w:ind w:left="360"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25">
    <w:nsid w:val="60876176"/>
    <w:multiLevelType w:val="multilevel"/>
    <w:tmpl w:val="802C8AC0"/>
    <w:styleLink w:val="WW8Num3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6">
    <w:nsid w:val="62343BC1"/>
    <w:multiLevelType w:val="multilevel"/>
    <w:tmpl w:val="A88CA47C"/>
    <w:lvl w:ilvl="0">
      <w:start w:val="1"/>
      <w:numFmt w:val="decimal"/>
      <w:lvlText w:val="%1."/>
      <w:lvlJc w:val="left"/>
      <w:pPr>
        <w:ind w:left="785"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791CFA"/>
    <w:multiLevelType w:val="multilevel"/>
    <w:tmpl w:val="D1181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424E50"/>
    <w:multiLevelType w:val="multilevel"/>
    <w:tmpl w:val="276E1F24"/>
    <w:lvl w:ilvl="0">
      <w:start w:val="1"/>
      <w:numFmt w:val="decimal"/>
      <w:lvlText w:val="%1."/>
      <w:lvlJc w:val="left"/>
      <w:pPr>
        <w:ind w:left="1637"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5E5FDE"/>
    <w:multiLevelType w:val="hybridMultilevel"/>
    <w:tmpl w:val="0B86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D7A3E8E"/>
    <w:multiLevelType w:val="hybridMultilevel"/>
    <w:tmpl w:val="339C39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14E0051"/>
    <w:multiLevelType w:val="multilevel"/>
    <w:tmpl w:val="8DC406C6"/>
    <w:styleLink w:val="WW8Num7"/>
    <w:lvl w:ilvl="0">
      <w:start w:val="7"/>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74CB689D"/>
    <w:multiLevelType w:val="hybridMultilevel"/>
    <w:tmpl w:val="1B38A9A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BC73DE"/>
    <w:multiLevelType w:val="multilevel"/>
    <w:tmpl w:val="B89475DA"/>
    <w:lvl w:ilvl="0">
      <w:numFmt w:val="bullet"/>
      <w:lvlText w:val=""/>
      <w:lvlJc w:val="left"/>
      <w:pPr>
        <w:ind w:left="774" w:hanging="360"/>
      </w:pPr>
      <w:rPr>
        <w:rFonts w:ascii="Symbol" w:hAnsi="Symbol" w:cs="Symbol"/>
        <w:sz w:val="24"/>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cs="Wingdings"/>
      </w:rPr>
    </w:lvl>
    <w:lvl w:ilvl="3">
      <w:numFmt w:val="bullet"/>
      <w:lvlText w:val=""/>
      <w:lvlJc w:val="left"/>
      <w:pPr>
        <w:ind w:left="2934" w:hanging="360"/>
      </w:pPr>
      <w:rPr>
        <w:rFonts w:ascii="Symbol" w:hAnsi="Symbol" w:cs="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cs="Wingdings"/>
      </w:rPr>
    </w:lvl>
    <w:lvl w:ilvl="6">
      <w:numFmt w:val="bullet"/>
      <w:lvlText w:val=""/>
      <w:lvlJc w:val="left"/>
      <w:pPr>
        <w:ind w:left="5094" w:hanging="360"/>
      </w:pPr>
      <w:rPr>
        <w:rFonts w:ascii="Symbol" w:hAnsi="Symbol" w:cs="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cs="Wingdings"/>
      </w:rPr>
    </w:lvl>
  </w:abstractNum>
  <w:abstractNum w:abstractNumId="34">
    <w:nsid w:val="7C650BFA"/>
    <w:multiLevelType w:val="multilevel"/>
    <w:tmpl w:val="2BBC37A0"/>
    <w:styleLink w:val="WW8Num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E195822"/>
    <w:multiLevelType w:val="multilevel"/>
    <w:tmpl w:val="AFFA8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34"/>
  </w:num>
  <w:num w:numId="4">
    <w:abstractNumId w:val="6"/>
  </w:num>
  <w:num w:numId="5">
    <w:abstractNumId w:val="15"/>
  </w:num>
  <w:num w:numId="6">
    <w:abstractNumId w:val="0"/>
  </w:num>
  <w:num w:numId="7">
    <w:abstractNumId w:val="31"/>
  </w:num>
  <w:num w:numId="8">
    <w:abstractNumId w:val="4"/>
  </w:num>
  <w:num w:numId="9">
    <w:abstractNumId w:val="18"/>
  </w:num>
  <w:num w:numId="10">
    <w:abstractNumId w:val="23"/>
  </w:num>
  <w:num w:numId="11">
    <w:abstractNumId w:val="8"/>
  </w:num>
  <w:num w:numId="12">
    <w:abstractNumId w:val="9"/>
  </w:num>
  <w:num w:numId="13">
    <w:abstractNumId w:val="9"/>
    <w:lvlOverride w:ilvl="0">
      <w:startOverride w:val="1"/>
    </w:lvlOverride>
  </w:num>
  <w:num w:numId="14">
    <w:abstractNumId w:val="34"/>
    <w:lvlOverride w:ilvl="0">
      <w:startOverride w:val="1"/>
    </w:lvlOverride>
  </w:num>
  <w:num w:numId="15">
    <w:abstractNumId w:val="3"/>
    <w:lvlOverride w:ilvl="0">
      <w:startOverride w:val="1"/>
    </w:lvlOverride>
  </w:num>
  <w:num w:numId="16">
    <w:abstractNumId w:val="4"/>
    <w:lvlOverride w:ilvl="0">
      <w:startOverride w:val="1"/>
    </w:lvlOverride>
  </w:num>
  <w:num w:numId="17">
    <w:abstractNumId w:val="14"/>
  </w:num>
  <w:num w:numId="18">
    <w:abstractNumId w:val="14"/>
    <w:lvlOverride w:ilvl="0">
      <w:startOverride w:val="1"/>
    </w:lvlOverride>
    <w:lvlOverride w:ilvl="1">
      <w:startOverride w:val="1"/>
    </w:lvlOverride>
  </w:num>
  <w:num w:numId="19">
    <w:abstractNumId w:val="11"/>
  </w:num>
  <w:num w:numId="20">
    <w:abstractNumId w:val="23"/>
    <w:lvlOverride w:ilvl="0">
      <w:startOverride w:val="1"/>
    </w:lvlOverride>
  </w:num>
  <w:num w:numId="21">
    <w:abstractNumId w:val="28"/>
  </w:num>
  <w:num w:numId="22">
    <w:abstractNumId w:val="33"/>
  </w:num>
  <w:num w:numId="23">
    <w:abstractNumId w:val="2"/>
  </w:num>
  <w:num w:numId="24">
    <w:abstractNumId w:val="22"/>
  </w:num>
  <w:num w:numId="25">
    <w:abstractNumId w:val="10"/>
  </w:num>
  <w:num w:numId="26">
    <w:abstractNumId w:val="30"/>
  </w:num>
  <w:num w:numId="27">
    <w:abstractNumId w:val="7"/>
  </w:num>
  <w:num w:numId="28">
    <w:abstractNumId w:val="25"/>
  </w:num>
  <w:num w:numId="29">
    <w:abstractNumId w:val="1"/>
  </w:num>
  <w:num w:numId="30">
    <w:abstractNumId w:val="29"/>
  </w:num>
  <w:num w:numId="31">
    <w:abstractNumId w:val="21"/>
  </w:num>
  <w:num w:numId="32">
    <w:abstractNumId w:val="20"/>
  </w:num>
  <w:num w:numId="33">
    <w:abstractNumId w:val="27"/>
  </w:num>
  <w:num w:numId="34">
    <w:abstractNumId w:val="24"/>
  </w:num>
  <w:num w:numId="35">
    <w:abstractNumId w:val="26"/>
  </w:num>
  <w:num w:numId="36">
    <w:abstractNumId w:val="35"/>
  </w:num>
  <w:num w:numId="37">
    <w:abstractNumId w:val="32"/>
  </w:num>
  <w:num w:numId="38">
    <w:abstractNumId w:val="5"/>
  </w:num>
  <w:num w:numId="39">
    <w:abstractNumId w:val="16"/>
  </w:num>
  <w:num w:numId="40">
    <w:abstractNumId w:val="13"/>
  </w:num>
  <w:num w:numId="41">
    <w:abstractNumId w:val="17"/>
  </w:num>
  <w:num w:numId="42">
    <w:abstractNumId w:val="19"/>
  </w:num>
  <w:num w:numId="43">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75"/>
    <w:rsid w:val="0001337F"/>
    <w:rsid w:val="0008534E"/>
    <w:rsid w:val="000D5556"/>
    <w:rsid w:val="00135440"/>
    <w:rsid w:val="001D4BF1"/>
    <w:rsid w:val="002648D6"/>
    <w:rsid w:val="00266A11"/>
    <w:rsid w:val="003365B4"/>
    <w:rsid w:val="00391F65"/>
    <w:rsid w:val="003D6F9E"/>
    <w:rsid w:val="003E2BDA"/>
    <w:rsid w:val="00600924"/>
    <w:rsid w:val="007078C9"/>
    <w:rsid w:val="00890E79"/>
    <w:rsid w:val="008F2320"/>
    <w:rsid w:val="009B1C2F"/>
    <w:rsid w:val="009B50C6"/>
    <w:rsid w:val="009D7509"/>
    <w:rsid w:val="00A072DA"/>
    <w:rsid w:val="00A168BE"/>
    <w:rsid w:val="00A50156"/>
    <w:rsid w:val="00AE356F"/>
    <w:rsid w:val="00B235BB"/>
    <w:rsid w:val="00B34C75"/>
    <w:rsid w:val="00B97AC3"/>
    <w:rsid w:val="00C302AD"/>
    <w:rsid w:val="00C375B3"/>
    <w:rsid w:val="00D55706"/>
    <w:rsid w:val="00D87785"/>
    <w:rsid w:val="00DA4305"/>
    <w:rsid w:val="00DC5D6E"/>
    <w:rsid w:val="00DD42E7"/>
    <w:rsid w:val="00DF7CE9"/>
    <w:rsid w:val="00EA150E"/>
    <w:rsid w:val="00F853B0"/>
    <w:rsid w:val="00FE0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3B16"/>
  <w15:docId w15:val="{15D426B8-0431-41DF-8F8B-E7813BA6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Standard"/>
    <w:next w:val="Standard"/>
    <w:link w:val="Ttulo1Char"/>
    <w:qFormat/>
    <w:pPr>
      <w:keepNext/>
      <w:textAlignment w:val="auto"/>
      <w:outlineLvl w:val="0"/>
    </w:pPr>
    <w:rPr>
      <w:b/>
      <w:bCs/>
      <w:sz w:val="28"/>
      <w:szCs w:val="24"/>
    </w:rPr>
  </w:style>
  <w:style w:type="paragraph" w:styleId="Ttulo2">
    <w:name w:val="heading 2"/>
    <w:basedOn w:val="Standard"/>
    <w:next w:val="Standard"/>
    <w:link w:val="Ttulo2Char"/>
    <w:unhideWhenUsed/>
    <w:qFormat/>
    <w:pPr>
      <w:keepNext/>
      <w:spacing w:before="240" w:after="60"/>
      <w:outlineLvl w:val="1"/>
    </w:pPr>
    <w:rPr>
      <w:rFonts w:ascii="Cambria" w:eastAsia="Cambria" w:hAnsi="Cambria" w:cs="Cambria"/>
      <w:b/>
      <w:bCs/>
      <w:i/>
      <w:iCs/>
      <w:sz w:val="28"/>
      <w:szCs w:val="28"/>
    </w:rPr>
  </w:style>
  <w:style w:type="paragraph" w:styleId="Ttulo3">
    <w:name w:val="heading 3"/>
    <w:basedOn w:val="Standard"/>
    <w:next w:val="Standard"/>
    <w:link w:val="Ttulo3Char"/>
    <w:unhideWhenUsed/>
    <w:qFormat/>
    <w:pPr>
      <w:keepNext/>
      <w:spacing w:before="240" w:after="60"/>
      <w:outlineLvl w:val="2"/>
    </w:pPr>
    <w:rPr>
      <w:rFonts w:ascii="Cambria" w:eastAsia="Cambria" w:hAnsi="Cambria" w:cs="Cambria"/>
      <w:b/>
      <w:bCs/>
      <w:sz w:val="26"/>
      <w:szCs w:val="26"/>
    </w:rPr>
  </w:style>
  <w:style w:type="paragraph" w:styleId="Ttulo4">
    <w:name w:val="heading 4"/>
    <w:basedOn w:val="Standard"/>
    <w:next w:val="Standard"/>
    <w:link w:val="Ttulo4Char"/>
    <w:unhideWhenUsed/>
    <w:qFormat/>
    <w:pPr>
      <w:keepNext/>
      <w:spacing w:before="240" w:after="60"/>
      <w:outlineLvl w:val="3"/>
    </w:pPr>
    <w:rPr>
      <w:rFonts w:ascii="Calibri" w:eastAsia="Calibri" w:hAnsi="Calibri" w:cs="Calibri"/>
      <w:b/>
      <w:bCs/>
      <w:sz w:val="28"/>
      <w:szCs w:val="28"/>
    </w:rPr>
  </w:style>
  <w:style w:type="paragraph" w:styleId="Ttulo5">
    <w:name w:val="heading 5"/>
    <w:basedOn w:val="Ttulo10"/>
    <w:next w:val="Corpodetexto"/>
    <w:link w:val="Ttulo5Char"/>
    <w:qFormat/>
    <w:rsid w:val="00DD42E7"/>
    <w:pPr>
      <w:ind w:left="720" w:hanging="360"/>
      <w:outlineLvl w:val="4"/>
    </w:pPr>
    <w:rPr>
      <w:b/>
      <w:bCs/>
      <w:sz w:val="24"/>
      <w:szCs w:val="24"/>
    </w:rPr>
  </w:style>
  <w:style w:type="paragraph" w:styleId="Ttulo6">
    <w:name w:val="heading 6"/>
    <w:basedOn w:val="Ttulo10"/>
    <w:next w:val="Corpodetexto"/>
    <w:link w:val="Ttulo6Char"/>
    <w:qFormat/>
    <w:rsid w:val="00DD42E7"/>
    <w:pPr>
      <w:ind w:left="720" w:hanging="360"/>
      <w:outlineLvl w:val="5"/>
    </w:pPr>
    <w:rPr>
      <w:b/>
      <w:bCs/>
      <w:sz w:val="21"/>
      <w:szCs w:val="21"/>
    </w:rPr>
  </w:style>
  <w:style w:type="paragraph" w:styleId="Ttulo7">
    <w:name w:val="heading 7"/>
    <w:basedOn w:val="Ttulo10"/>
    <w:next w:val="Corpodetexto"/>
    <w:link w:val="Ttulo7Char"/>
    <w:qFormat/>
    <w:rsid w:val="00DD42E7"/>
    <w:pPr>
      <w:ind w:left="720" w:hanging="360"/>
      <w:outlineLvl w:val="6"/>
    </w:pPr>
    <w:rPr>
      <w:b/>
      <w:bCs/>
      <w:sz w:val="21"/>
      <w:szCs w:val="21"/>
    </w:rPr>
  </w:style>
  <w:style w:type="paragraph" w:styleId="Ttulo8">
    <w:name w:val="heading 8"/>
    <w:basedOn w:val="Standard"/>
    <w:next w:val="Standard"/>
    <w:link w:val="Ttulo8Char"/>
    <w:qFormat/>
    <w:pPr>
      <w:spacing w:before="240" w:after="60"/>
      <w:outlineLvl w:val="7"/>
    </w:pPr>
    <w:rPr>
      <w:rFonts w:ascii="Calibri" w:eastAsia="Calibri" w:hAnsi="Calibri" w:cs="Calibri"/>
      <w:i/>
      <w:iCs/>
      <w:sz w:val="24"/>
      <w:szCs w:val="24"/>
    </w:rPr>
  </w:style>
  <w:style w:type="paragraph" w:styleId="Ttulo9">
    <w:name w:val="heading 9"/>
    <w:basedOn w:val="Ttulo10"/>
    <w:next w:val="Corpodetexto"/>
    <w:link w:val="Ttulo9Char"/>
    <w:qFormat/>
    <w:rsid w:val="00DD42E7"/>
    <w:pPr>
      <w:ind w:left="720" w:hanging="36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jc w:val="center"/>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sz w:val="24"/>
    </w:rPr>
  </w:style>
  <w:style w:type="paragraph" w:styleId="Legenda">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HeaderandFooter">
    <w:name w:val="Header and Footer"/>
    <w:basedOn w:val="Standard"/>
    <w:pPr>
      <w:suppressLineNumbers/>
      <w:tabs>
        <w:tab w:val="center" w:pos="4819"/>
        <w:tab w:val="right" w:pos="9638"/>
      </w:tabs>
    </w:pPr>
  </w:style>
  <w:style w:type="paragraph" w:styleId="Rodap">
    <w:name w:val="footer"/>
    <w:basedOn w:val="Standard"/>
    <w:link w:val="RodapChar"/>
    <w:pPr>
      <w:tabs>
        <w:tab w:val="center" w:pos="4419"/>
        <w:tab w:val="right" w:pos="8838"/>
      </w:tabs>
    </w:pPr>
    <w:rPr>
      <w:rFonts w:ascii="Courier (W1)" w:eastAsia="Courier (W1)" w:hAnsi="Courier (W1)" w:cs="Courier (W1)"/>
      <w:color w:val="000000"/>
      <w:sz w:val="24"/>
    </w:rPr>
  </w:style>
  <w:style w:type="paragraph" w:styleId="Cabealho">
    <w:name w:val="header"/>
    <w:basedOn w:val="Standard"/>
    <w:pPr>
      <w:tabs>
        <w:tab w:val="center" w:pos="4419"/>
        <w:tab w:val="right" w:pos="8838"/>
      </w:tabs>
      <w:textAlignment w:val="auto"/>
    </w:pPr>
    <w:rPr>
      <w:sz w:val="24"/>
      <w:szCs w:val="24"/>
    </w:rPr>
  </w:style>
  <w:style w:type="paragraph" w:styleId="PargrafodaLista">
    <w:name w:val="List Paragraph"/>
    <w:aliases w:val="Parágrafo da Lista11,Subtítulo Projeto Básico,Parágrafo da Lista111,List Paragraph1,List I Paragraph,Colorful List - Accent 11"/>
    <w:basedOn w:val="Standard"/>
    <w:link w:val="PargrafodaListaChar"/>
    <w:qFormat/>
    <w:pPr>
      <w:ind w:left="708"/>
    </w:pPr>
  </w:style>
  <w:style w:type="paragraph" w:customStyle="1" w:styleId="Avanodecorpodetexto2">
    <w:name w:val="Avanço de corpo de texto 2"/>
    <w:basedOn w:val="Standard"/>
    <w:pPr>
      <w:spacing w:after="120" w:line="480" w:lineRule="auto"/>
      <w:ind w:left="283"/>
      <w:jc w:val="left"/>
    </w:pPr>
  </w:style>
  <w:style w:type="paragraph" w:styleId="NormalWeb">
    <w:name w:val="Normal (Web)"/>
    <w:basedOn w:val="Standard"/>
    <w:uiPriority w:val="99"/>
    <w:pPr>
      <w:spacing w:before="100" w:after="100"/>
      <w:jc w:val="left"/>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WW8Num1z0">
    <w:name w:val="WW8Num1z0"/>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Arial" w:hAnsi="Arial" w:cs="Arial"/>
      <w:b w:val="0"/>
      <w:i w:val="0"/>
      <w:color w:val="000000"/>
      <w:sz w:val="24"/>
      <w:u w:val="none"/>
    </w:rPr>
  </w:style>
  <w:style w:type="character" w:customStyle="1" w:styleId="WW8Num5z0">
    <w:name w:val="WW8Num5z0"/>
    <w:rPr>
      <w:rFonts w:ascii="Arial" w:eastAsia="Arial" w:hAnsi="Arial" w:cs="Arial"/>
      <w:b w:val="0"/>
      <w:i w:val="0"/>
      <w:sz w:val="20"/>
      <w:u w:val="none"/>
    </w:rPr>
  </w:style>
  <w:style w:type="character" w:customStyle="1" w:styleId="WW8Num6z0">
    <w:name w:val="WW8Num6z0"/>
    <w:rPr>
      <w:rFonts w:ascii="Times New Roman" w:eastAsia="Times New Roman" w:hAnsi="Times New Roman" w:cs="Times New Roman"/>
      <w:b/>
    </w:rPr>
  </w:style>
  <w:style w:type="character" w:customStyle="1" w:styleId="WW8Num6z1">
    <w:name w:val="WW8Num6z1"/>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Palatino Linotype" w:eastAsia="Palatino Linotype" w:hAnsi="Palatino Linotype" w:cs="Palatino Linotype"/>
      <w:b/>
      <w:sz w:val="20"/>
    </w:rPr>
  </w:style>
  <w:style w:type="character" w:customStyle="1" w:styleId="WW8Num11z1">
    <w:name w:val="WW8Num11z1"/>
    <w:rPr>
      <w:rFonts w:ascii="Palatino Linotype" w:eastAsia="Palatino Linotype" w:hAnsi="Palatino Linotype" w:cs="Arial"/>
      <w:b/>
      <w:i w:val="0"/>
      <w:strike w:val="0"/>
      <w:dstrike w:val="0"/>
      <w:color w:val="000000"/>
      <w:sz w:val="20"/>
      <w:szCs w:val="20"/>
      <w:u w:val="none"/>
    </w:rPr>
  </w:style>
  <w:style w:type="character" w:customStyle="1" w:styleId="WW8Num11z2">
    <w:name w:val="WW8Num11z2"/>
    <w:rPr>
      <w:rFonts w:ascii="Palatino Linotype" w:eastAsia="Palatino Linotype" w:hAnsi="Palatino Linotype" w:cs="Arial"/>
      <w:b/>
      <w:i w:val="0"/>
      <w:color w:val="000000"/>
      <w:sz w:val="20"/>
      <w:szCs w:val="20"/>
    </w:rPr>
  </w:style>
  <w:style w:type="character" w:customStyle="1" w:styleId="WW8Num11z3">
    <w:name w:val="WW8Num11z3"/>
    <w:rPr>
      <w:rFonts w:ascii="Palatino Linotype" w:eastAsia="Palatino Linotype" w:hAnsi="Palatino Linotype" w:cs="Palatino Linotype"/>
      <w:b/>
      <w:color w:val="000000"/>
      <w:sz w:val="20"/>
    </w:rPr>
  </w:style>
  <w:style w:type="character" w:customStyle="1" w:styleId="WW8Num11z4">
    <w:name w:val="WW8Num11z4"/>
    <w:rPr>
      <w:b/>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rPr>
  </w:style>
  <w:style w:type="character" w:customStyle="1" w:styleId="WW8Num12z1">
    <w:name w:val="WW8Num12z1"/>
    <w:rPr>
      <w:rFonts w:ascii="Bookman Old Style" w:eastAsia="Bookman Old Style" w:hAnsi="Bookman Old Style" w:cs="Bookman Old Style"/>
      <w:b w:val="0"/>
      <w:lang w:val="pt-BR"/>
    </w:rPr>
  </w:style>
  <w:style w:type="character" w:customStyle="1" w:styleId="WW8Num12z3">
    <w:name w:val="WW8Num12z3"/>
    <w:rPr>
      <w:rFonts w:ascii="Bookman Old Style" w:eastAsia="Bookman Old Style" w:hAnsi="Bookman Old Style" w:cs="Bookman Old Style"/>
    </w:rPr>
  </w:style>
  <w:style w:type="character" w:customStyle="1" w:styleId="Tipodeletrapredefinidodopargrafo">
    <w:name w:val="Tipo de letra predefinido do parágrafo"/>
  </w:style>
  <w:style w:type="character" w:styleId="Nmerodepgina">
    <w:name w:val="page number"/>
    <w:basedOn w:val="Tipodeletrapredefinidodopargrafo"/>
  </w:style>
  <w:style w:type="character" w:customStyle="1" w:styleId="Cabealho1Carter">
    <w:name w:val="Cabeçalho 1 Caráter"/>
    <w:rPr>
      <w:b/>
      <w:bCs/>
      <w:sz w:val="28"/>
      <w:szCs w:val="24"/>
    </w:rPr>
  </w:style>
  <w:style w:type="character" w:customStyle="1" w:styleId="CabealhoCarter">
    <w:name w:val="Cabeçalho Caráter"/>
    <w:rPr>
      <w:sz w:val="24"/>
      <w:szCs w:val="24"/>
    </w:rPr>
  </w:style>
  <w:style w:type="character" w:customStyle="1" w:styleId="Cabealho3Carter">
    <w:name w:val="Cabeçalho 3 Caráter"/>
    <w:rPr>
      <w:rFonts w:ascii="Cambria" w:eastAsia="Times New Roman" w:hAnsi="Cambria" w:cs="Times New Roman"/>
      <w:b/>
      <w:bCs/>
      <w:sz w:val="26"/>
      <w:szCs w:val="26"/>
    </w:rPr>
  </w:style>
  <w:style w:type="character" w:customStyle="1" w:styleId="Cabealho4Carter">
    <w:name w:val="Cabeçalho 4 Caráter"/>
    <w:rPr>
      <w:rFonts w:ascii="Calibri" w:eastAsia="Times New Roman" w:hAnsi="Calibri" w:cs="Times New Roman"/>
      <w:b/>
      <w:bCs/>
      <w:sz w:val="28"/>
      <w:szCs w:val="28"/>
    </w:rPr>
  </w:style>
  <w:style w:type="character" w:customStyle="1" w:styleId="Cabealho2Carter">
    <w:name w:val="Cabeçalho 2 Caráter"/>
    <w:rPr>
      <w:rFonts w:ascii="Cambria" w:eastAsia="Times New Roman" w:hAnsi="Cambria" w:cs="Times New Roman"/>
      <w:b/>
      <w:bCs/>
      <w:i/>
      <w:iCs/>
      <w:sz w:val="28"/>
      <w:szCs w:val="28"/>
    </w:rPr>
  </w:style>
  <w:style w:type="character" w:customStyle="1" w:styleId="Cabealho8Carter">
    <w:name w:val="Cabeçalho 8 Caráter"/>
    <w:rPr>
      <w:rFonts w:ascii="Calibri" w:eastAsia="Times New Roman" w:hAnsi="Calibri" w:cs="Times New Roman"/>
      <w:i/>
      <w:iCs/>
      <w:sz w:val="24"/>
      <w:szCs w:val="24"/>
    </w:rPr>
  </w:style>
  <w:style w:type="character" w:customStyle="1" w:styleId="RodapCarter">
    <w:name w:val="Rodapé Caráter"/>
    <w:rPr>
      <w:rFonts w:ascii="Courier (W1)" w:eastAsia="Courier (W1)" w:hAnsi="Courier (W1)" w:cs="Courier (W1)"/>
      <w:color w:val="000000"/>
      <w:sz w:val="24"/>
    </w:rPr>
  </w:style>
  <w:style w:type="character" w:customStyle="1" w:styleId="Internetlink">
    <w:name w:val="Internet link"/>
    <w:rPr>
      <w:color w:val="0000FF"/>
      <w:u w:val="single"/>
    </w:rPr>
  </w:style>
  <w:style w:type="character" w:styleId="nfase">
    <w:name w:val="Emphasis"/>
    <w:rPr>
      <w:i/>
      <w:iCs/>
    </w:rPr>
  </w:style>
  <w:style w:type="character" w:customStyle="1" w:styleId="Avanodecorpodetexto2Carter">
    <w:name w:val="Avanço de corpo de texto 2 Caráter"/>
  </w:style>
  <w:style w:type="character" w:customStyle="1" w:styleId="Recuodecorpodetexto2Char1">
    <w:name w:val="Recuo de corpo de texto 2 Char1"/>
  </w:style>
  <w:style w:type="character" w:customStyle="1" w:styleId="LinkdaInternet">
    <w:name w:val="Link da Internet"/>
    <w:basedOn w:val="Fontepargpadro"/>
    <w:rPr>
      <w:color w:val="0000FF"/>
      <w:u w:val="single"/>
    </w:rPr>
  </w:style>
  <w:style w:type="character" w:styleId="Forte">
    <w:name w:val="Strong"/>
    <w:basedOn w:val="Fontepargpadro"/>
    <w:uiPriority w:val="99"/>
    <w:qFormat/>
    <w:rPr>
      <w:b/>
      <w:bCs/>
    </w:rPr>
  </w:style>
  <w:style w:type="paragraph" w:styleId="Corpodetexto">
    <w:name w:val="Body Text"/>
    <w:basedOn w:val="Normal"/>
    <w:uiPriority w:val="99"/>
    <w:qFormat/>
    <w:pPr>
      <w:spacing w:after="140" w:line="276" w:lineRule="auto"/>
      <w:textAlignment w:val="auto"/>
    </w:pPr>
    <w:rPr>
      <w:rFonts w:ascii="Calibri" w:eastAsia="Calibri" w:hAnsi="Calibri" w:cs="Calibri"/>
      <w:kern w:val="0"/>
      <w:sz w:val="22"/>
      <w:szCs w:val="22"/>
      <w:lang w:eastAsia="pt-BR" w:bidi="ar-SA"/>
    </w:rPr>
  </w:style>
  <w:style w:type="character" w:customStyle="1" w:styleId="CorpodetextoChar">
    <w:name w:val="Corpo de texto Char"/>
    <w:basedOn w:val="Fontepargpadro"/>
    <w:uiPriority w:val="99"/>
    <w:rPr>
      <w:rFonts w:ascii="Calibri" w:eastAsia="Calibri" w:hAnsi="Calibri" w:cs="Calibri"/>
      <w:kern w:val="0"/>
      <w:sz w:val="22"/>
      <w:szCs w:val="22"/>
      <w:lang w:eastAsia="pt-BR" w:bidi="ar-SA"/>
    </w:rPr>
  </w:style>
  <w:style w:type="character" w:customStyle="1" w:styleId="CabealhoChar">
    <w:name w:val="Cabeçalho Char"/>
    <w:basedOn w:val="Fontepargpadro"/>
    <w:uiPriority w:val="99"/>
    <w:rPr>
      <w:rFonts w:ascii="Times New Roman" w:eastAsia="Times New Roman" w:hAnsi="Times New Roman" w:cs="Times New Roman"/>
      <w:lang w:bidi="ar-SA"/>
    </w:rPr>
  </w:style>
  <w:style w:type="character" w:customStyle="1" w:styleId="Ttulo5Char">
    <w:name w:val="Título 5 Char"/>
    <w:basedOn w:val="Fontepargpadro"/>
    <w:link w:val="Ttulo5"/>
    <w:rsid w:val="00DD42E7"/>
    <w:rPr>
      <w:rFonts w:ascii="Arial" w:eastAsia="Microsoft YaHei" w:hAnsi="Arial"/>
      <w:b/>
      <w:bCs/>
      <w:kern w:val="1"/>
    </w:rPr>
  </w:style>
  <w:style w:type="character" w:customStyle="1" w:styleId="Ttulo6Char">
    <w:name w:val="Título 6 Char"/>
    <w:basedOn w:val="Fontepargpadro"/>
    <w:link w:val="Ttulo6"/>
    <w:rsid w:val="00DD42E7"/>
    <w:rPr>
      <w:rFonts w:ascii="Arial" w:eastAsia="Microsoft YaHei" w:hAnsi="Arial"/>
      <w:b/>
      <w:bCs/>
      <w:kern w:val="1"/>
      <w:sz w:val="21"/>
      <w:szCs w:val="21"/>
    </w:rPr>
  </w:style>
  <w:style w:type="character" w:customStyle="1" w:styleId="Ttulo7Char">
    <w:name w:val="Título 7 Char"/>
    <w:basedOn w:val="Fontepargpadro"/>
    <w:link w:val="Ttulo7"/>
    <w:rsid w:val="00DD42E7"/>
    <w:rPr>
      <w:rFonts w:ascii="Arial" w:eastAsia="Microsoft YaHei" w:hAnsi="Arial"/>
      <w:b/>
      <w:bCs/>
      <w:kern w:val="1"/>
      <w:sz w:val="21"/>
      <w:szCs w:val="21"/>
    </w:rPr>
  </w:style>
  <w:style w:type="character" w:customStyle="1" w:styleId="Ttulo9Char">
    <w:name w:val="Título 9 Char"/>
    <w:basedOn w:val="Fontepargpadro"/>
    <w:link w:val="Ttulo9"/>
    <w:rsid w:val="00DD42E7"/>
    <w:rPr>
      <w:rFonts w:ascii="Arial" w:eastAsia="Microsoft YaHei" w:hAnsi="Arial"/>
      <w:b/>
      <w:bCs/>
      <w:kern w:val="1"/>
      <w:sz w:val="21"/>
      <w:szCs w:val="21"/>
    </w:rPr>
  </w:style>
  <w:style w:type="paragraph" w:styleId="SemEspaamento">
    <w:name w:val="No Spacing"/>
    <w:qFormat/>
    <w:rsid w:val="00DD42E7"/>
    <w:pPr>
      <w:widowControl/>
      <w:autoSpaceDN/>
      <w:textAlignment w:val="auto"/>
    </w:pPr>
    <w:rPr>
      <w:rFonts w:ascii="Calibri" w:eastAsia="Calibri" w:hAnsi="Calibri" w:cs="Times New Roman"/>
      <w:kern w:val="0"/>
      <w:sz w:val="22"/>
      <w:szCs w:val="22"/>
      <w:lang w:eastAsia="en-US" w:bidi="ar-SA"/>
    </w:rPr>
  </w:style>
  <w:style w:type="character" w:customStyle="1" w:styleId="Ttulo1Char">
    <w:name w:val="Título 1 Char"/>
    <w:basedOn w:val="Fontepargpadro"/>
    <w:link w:val="Ttulo1"/>
    <w:rsid w:val="00DD42E7"/>
    <w:rPr>
      <w:rFonts w:ascii="Times New Roman" w:eastAsia="Times New Roman" w:hAnsi="Times New Roman" w:cs="Times New Roman"/>
      <w:b/>
      <w:bCs/>
      <w:sz w:val="28"/>
      <w:lang w:bidi="ar-SA"/>
    </w:rPr>
  </w:style>
  <w:style w:type="character" w:customStyle="1" w:styleId="Ttulo2Char">
    <w:name w:val="Título 2 Char"/>
    <w:basedOn w:val="Fontepargpadro"/>
    <w:link w:val="Ttulo2"/>
    <w:rsid w:val="00DD42E7"/>
    <w:rPr>
      <w:rFonts w:ascii="Cambria" w:eastAsia="Cambria" w:hAnsi="Cambria" w:cs="Cambria"/>
      <w:b/>
      <w:bCs/>
      <w:i/>
      <w:iCs/>
      <w:sz w:val="28"/>
      <w:szCs w:val="28"/>
      <w:lang w:bidi="ar-SA"/>
    </w:rPr>
  </w:style>
  <w:style w:type="character" w:customStyle="1" w:styleId="Ttulo3Char">
    <w:name w:val="Título 3 Char"/>
    <w:basedOn w:val="Fontepargpadro"/>
    <w:link w:val="Ttulo3"/>
    <w:rsid w:val="00DD42E7"/>
    <w:rPr>
      <w:rFonts w:ascii="Cambria" w:eastAsia="Cambria" w:hAnsi="Cambria" w:cs="Cambria"/>
      <w:b/>
      <w:bCs/>
      <w:sz w:val="26"/>
      <w:szCs w:val="26"/>
      <w:lang w:bidi="ar-SA"/>
    </w:rPr>
  </w:style>
  <w:style w:type="character" w:customStyle="1" w:styleId="Ttulo4Char">
    <w:name w:val="Título 4 Char"/>
    <w:basedOn w:val="Fontepargpadro"/>
    <w:link w:val="Ttulo4"/>
    <w:rsid w:val="00DD42E7"/>
    <w:rPr>
      <w:rFonts w:ascii="Calibri" w:eastAsia="Calibri" w:hAnsi="Calibri" w:cs="Calibri"/>
      <w:b/>
      <w:bCs/>
      <w:sz w:val="28"/>
      <w:szCs w:val="28"/>
      <w:lang w:bidi="ar-SA"/>
    </w:rPr>
  </w:style>
  <w:style w:type="character" w:customStyle="1" w:styleId="Ttulo8Char">
    <w:name w:val="Título 8 Char"/>
    <w:basedOn w:val="Fontepargpadro"/>
    <w:link w:val="Ttulo8"/>
    <w:rsid w:val="00DD42E7"/>
    <w:rPr>
      <w:rFonts w:ascii="Calibri" w:eastAsia="Calibri" w:hAnsi="Calibri" w:cs="Calibri"/>
      <w:i/>
      <w:iCs/>
      <w:lang w:bidi="ar-SA"/>
    </w:rPr>
  </w:style>
  <w:style w:type="paragraph" w:customStyle="1" w:styleId="Ttulo10">
    <w:name w:val="Título1"/>
    <w:basedOn w:val="Normal"/>
    <w:next w:val="Corpodetexto"/>
    <w:rsid w:val="00DD42E7"/>
    <w:pPr>
      <w:keepNext/>
      <w:autoSpaceDN/>
      <w:spacing w:before="240" w:after="120"/>
      <w:textAlignment w:val="auto"/>
    </w:pPr>
    <w:rPr>
      <w:rFonts w:ascii="Arial" w:eastAsia="Microsoft YaHei" w:hAnsi="Arial"/>
      <w:kern w:val="1"/>
      <w:sz w:val="28"/>
      <w:szCs w:val="28"/>
    </w:rPr>
  </w:style>
  <w:style w:type="character" w:customStyle="1" w:styleId="WW8Num1z1">
    <w:name w:val="WW8Num1z1"/>
    <w:rsid w:val="00DD42E7"/>
  </w:style>
  <w:style w:type="character" w:customStyle="1" w:styleId="WW8Num1z2">
    <w:name w:val="WW8Num1z2"/>
    <w:rsid w:val="00DD42E7"/>
  </w:style>
  <w:style w:type="character" w:customStyle="1" w:styleId="WW8Num1z3">
    <w:name w:val="WW8Num1z3"/>
    <w:rsid w:val="00DD42E7"/>
  </w:style>
  <w:style w:type="character" w:customStyle="1" w:styleId="WW8Num1z4">
    <w:name w:val="WW8Num1z4"/>
    <w:rsid w:val="00DD42E7"/>
  </w:style>
  <w:style w:type="character" w:customStyle="1" w:styleId="WW8Num1z5">
    <w:name w:val="WW8Num1z5"/>
    <w:rsid w:val="00DD42E7"/>
  </w:style>
  <w:style w:type="character" w:customStyle="1" w:styleId="WW8Num1z6">
    <w:name w:val="WW8Num1z6"/>
    <w:rsid w:val="00DD42E7"/>
  </w:style>
  <w:style w:type="character" w:customStyle="1" w:styleId="WW8Num1z7">
    <w:name w:val="WW8Num1z7"/>
    <w:rsid w:val="00DD42E7"/>
  </w:style>
  <w:style w:type="character" w:customStyle="1" w:styleId="WW8Num1z8">
    <w:name w:val="WW8Num1z8"/>
    <w:rsid w:val="00DD42E7"/>
  </w:style>
  <w:style w:type="character" w:customStyle="1" w:styleId="Absatz-Standardschriftart">
    <w:name w:val="Absatz-Standardschriftart"/>
    <w:rsid w:val="00DD42E7"/>
  </w:style>
  <w:style w:type="character" w:customStyle="1" w:styleId="WW-Absatz-Standardschriftart">
    <w:name w:val="WW-Absatz-Standardschriftart"/>
    <w:rsid w:val="00DD42E7"/>
  </w:style>
  <w:style w:type="character" w:customStyle="1" w:styleId="WW-Absatz-Standardschriftart1">
    <w:name w:val="WW-Absatz-Standardschriftart1"/>
    <w:rsid w:val="00DD42E7"/>
  </w:style>
  <w:style w:type="character" w:customStyle="1" w:styleId="WW-Absatz-Standardschriftart11">
    <w:name w:val="WW-Absatz-Standardschriftart11"/>
    <w:rsid w:val="00DD42E7"/>
  </w:style>
  <w:style w:type="character" w:customStyle="1" w:styleId="WW8Num4z2">
    <w:name w:val="WW8Num4z2"/>
    <w:rsid w:val="00DD42E7"/>
    <w:rPr>
      <w:rFonts w:ascii="Arial" w:hAnsi="Arial" w:cs="Arial"/>
      <w:b/>
      <w:bCs/>
    </w:rPr>
  </w:style>
  <w:style w:type="character" w:customStyle="1" w:styleId="WW8Num4z3">
    <w:name w:val="WW8Num4z3"/>
    <w:rsid w:val="00DD42E7"/>
  </w:style>
  <w:style w:type="character" w:customStyle="1" w:styleId="WW8Num4z4">
    <w:name w:val="WW8Num4z4"/>
    <w:rsid w:val="00DD42E7"/>
  </w:style>
  <w:style w:type="character" w:customStyle="1" w:styleId="WW8Num4z5">
    <w:name w:val="WW8Num4z5"/>
    <w:rsid w:val="00DD42E7"/>
  </w:style>
  <w:style w:type="character" w:customStyle="1" w:styleId="WW8Num4z6">
    <w:name w:val="WW8Num4z6"/>
    <w:rsid w:val="00DD42E7"/>
  </w:style>
  <w:style w:type="character" w:customStyle="1" w:styleId="WW8Num4z7">
    <w:name w:val="WW8Num4z7"/>
    <w:rsid w:val="00DD42E7"/>
  </w:style>
  <w:style w:type="character" w:customStyle="1" w:styleId="WW8Num4z8">
    <w:name w:val="WW8Num4z8"/>
    <w:rsid w:val="00DD42E7"/>
  </w:style>
  <w:style w:type="character" w:customStyle="1" w:styleId="WW8Num4z1">
    <w:name w:val="WW8Num4z1"/>
    <w:rsid w:val="00DD42E7"/>
  </w:style>
  <w:style w:type="character" w:customStyle="1" w:styleId="WW8Num5z1">
    <w:name w:val="WW8Num5z1"/>
    <w:rsid w:val="00DD42E7"/>
    <w:rPr>
      <w:rFonts w:ascii="OpenSymbol" w:hAnsi="OpenSymbol" w:cs="OpenSymbol"/>
    </w:rPr>
  </w:style>
  <w:style w:type="character" w:customStyle="1" w:styleId="WW8Num7z1">
    <w:name w:val="WW8Num7z1"/>
    <w:rsid w:val="00DD42E7"/>
    <w:rPr>
      <w:rFonts w:ascii="OpenSymbol" w:hAnsi="OpenSymbol" w:cs="Open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character" w:customStyle="1" w:styleId="WW8Num9z1">
    <w:name w:val="WW8Num9z1"/>
    <w:rsid w:val="00DD42E7"/>
    <w:rPr>
      <w:rFonts w:ascii="OpenSymbol" w:hAnsi="OpenSymbol" w:cs="OpenSymbol"/>
    </w:rPr>
  </w:style>
  <w:style w:type="character" w:customStyle="1" w:styleId="WW8Num13z0">
    <w:name w:val="WW8Num13z0"/>
    <w:rsid w:val="00DD42E7"/>
    <w:rPr>
      <w:rFonts w:ascii="Symbol" w:hAnsi="Symbol" w:cs="Symbol"/>
      <w:sz w:val="24"/>
      <w:szCs w:val="24"/>
    </w:rPr>
  </w:style>
  <w:style w:type="character" w:customStyle="1" w:styleId="WW8Num13z1">
    <w:name w:val="WW8Num13z1"/>
    <w:rsid w:val="00DD42E7"/>
    <w:rPr>
      <w:rFonts w:ascii="OpenSymbol" w:hAnsi="OpenSymbol" w:cs="OpenSymbol"/>
    </w:rPr>
  </w:style>
  <w:style w:type="character" w:customStyle="1" w:styleId="WW8Num14z0">
    <w:name w:val="WW8Num14z0"/>
    <w:rsid w:val="00DD42E7"/>
    <w:rPr>
      <w:rFonts w:ascii="Symbol" w:hAnsi="Symbol" w:cs="Symbol"/>
    </w:rPr>
  </w:style>
  <w:style w:type="character" w:customStyle="1" w:styleId="WW8Num14z1">
    <w:name w:val="WW8Num14z1"/>
    <w:rsid w:val="00DD42E7"/>
    <w:rPr>
      <w:rFonts w:ascii="OpenSymbol" w:hAnsi="OpenSymbol" w:cs="OpenSymbol"/>
    </w:rPr>
  </w:style>
  <w:style w:type="character" w:customStyle="1" w:styleId="WW8Num15z0">
    <w:name w:val="WW8Num15z0"/>
    <w:rsid w:val="00DD42E7"/>
    <w:rPr>
      <w:rFonts w:ascii="Symbol" w:hAnsi="Symbol" w:cs="Symbol"/>
    </w:rPr>
  </w:style>
  <w:style w:type="character" w:customStyle="1" w:styleId="WW8Num15z1">
    <w:name w:val="WW8Num15z1"/>
    <w:rsid w:val="00DD42E7"/>
    <w:rPr>
      <w:rFonts w:ascii="OpenSymbol" w:hAnsi="OpenSymbol" w:cs="OpenSymbol"/>
    </w:rPr>
  </w:style>
  <w:style w:type="character" w:customStyle="1" w:styleId="WW8Num16z0">
    <w:name w:val="WW8Num16z0"/>
    <w:rsid w:val="00DD42E7"/>
    <w:rPr>
      <w:rFonts w:ascii="Symbol" w:hAnsi="Symbol" w:cs="Symbol"/>
    </w:rPr>
  </w:style>
  <w:style w:type="character" w:customStyle="1" w:styleId="WW8Num16z1">
    <w:name w:val="WW8Num16z1"/>
    <w:rsid w:val="00DD42E7"/>
    <w:rPr>
      <w:rFonts w:ascii="OpenSymbol" w:hAnsi="OpenSymbol" w:cs="OpenSymbol"/>
    </w:rPr>
  </w:style>
  <w:style w:type="character" w:customStyle="1" w:styleId="WW8Num17z0">
    <w:name w:val="WW8Num17z0"/>
    <w:rsid w:val="00DD42E7"/>
    <w:rPr>
      <w:rFonts w:ascii="Symbol" w:hAnsi="Symbol" w:cs="Symbol"/>
    </w:rPr>
  </w:style>
  <w:style w:type="character" w:customStyle="1" w:styleId="WW8Num17z1">
    <w:name w:val="WW8Num17z1"/>
    <w:rsid w:val="00DD42E7"/>
    <w:rPr>
      <w:rFonts w:ascii="OpenSymbol" w:hAnsi="OpenSymbol" w:cs="OpenSymbol"/>
    </w:rPr>
  </w:style>
  <w:style w:type="character" w:customStyle="1" w:styleId="WW8Num18z0">
    <w:name w:val="WW8Num18z0"/>
    <w:rsid w:val="00DD42E7"/>
    <w:rPr>
      <w:rFonts w:ascii="Symbol" w:hAnsi="Symbol" w:cs="Symbol"/>
    </w:rPr>
  </w:style>
  <w:style w:type="character" w:customStyle="1" w:styleId="WW8Num18z1">
    <w:name w:val="WW8Num18z1"/>
    <w:rsid w:val="00DD42E7"/>
    <w:rPr>
      <w:rFonts w:ascii="OpenSymbol" w:hAnsi="OpenSymbol" w:cs="OpenSymbol"/>
    </w:rPr>
  </w:style>
  <w:style w:type="character" w:customStyle="1" w:styleId="WW8Num19z0">
    <w:name w:val="WW8Num19z0"/>
    <w:rsid w:val="00DD42E7"/>
    <w:rPr>
      <w:rFonts w:ascii="Symbol" w:hAnsi="Symbol" w:cs="Symbol"/>
    </w:rPr>
  </w:style>
  <w:style w:type="character" w:customStyle="1" w:styleId="WW8Num19z1">
    <w:name w:val="WW8Num19z1"/>
    <w:rsid w:val="00DD42E7"/>
    <w:rPr>
      <w:rFonts w:ascii="OpenSymbol" w:hAnsi="OpenSymbol" w:cs="OpenSymbol"/>
    </w:rPr>
  </w:style>
  <w:style w:type="character" w:customStyle="1" w:styleId="WW8Num20z0">
    <w:name w:val="WW8Num20z0"/>
    <w:rsid w:val="00DD42E7"/>
    <w:rPr>
      <w:rFonts w:ascii="Symbol" w:hAnsi="Symbol" w:cs="Symbol"/>
    </w:rPr>
  </w:style>
  <w:style w:type="character" w:customStyle="1" w:styleId="WW8Num20z1">
    <w:name w:val="WW8Num20z1"/>
    <w:rsid w:val="00DD42E7"/>
    <w:rPr>
      <w:rFonts w:ascii="OpenSymbol" w:hAnsi="OpenSymbol" w:cs="OpenSymbol"/>
    </w:rPr>
  </w:style>
  <w:style w:type="character" w:customStyle="1" w:styleId="WW8Num21z0">
    <w:name w:val="WW8Num21z0"/>
    <w:rsid w:val="00DD42E7"/>
    <w:rPr>
      <w:rFonts w:ascii="Symbol" w:eastAsia="DejaVu Sans" w:hAnsi="Symbol" w:cs="Symbol"/>
      <w:sz w:val="24"/>
      <w:szCs w:val="24"/>
    </w:rPr>
  </w:style>
  <w:style w:type="character" w:customStyle="1" w:styleId="WW8Num21z1">
    <w:name w:val="WW8Num21z1"/>
    <w:rsid w:val="00DD42E7"/>
    <w:rPr>
      <w:rFonts w:ascii="OpenSymbol" w:hAnsi="OpenSymbol" w:cs="OpenSymbol"/>
    </w:rPr>
  </w:style>
  <w:style w:type="character" w:customStyle="1" w:styleId="WW8Num22z0">
    <w:name w:val="WW8Num22z0"/>
    <w:rsid w:val="00DD42E7"/>
    <w:rPr>
      <w:rFonts w:ascii="Symbol" w:hAnsi="Symbol" w:cs="Symbol"/>
    </w:rPr>
  </w:style>
  <w:style w:type="character" w:customStyle="1" w:styleId="WW8Num22z1">
    <w:name w:val="WW8Num22z1"/>
    <w:rsid w:val="00DD42E7"/>
    <w:rPr>
      <w:rFonts w:ascii="OpenSymbol" w:hAnsi="OpenSymbol" w:cs="OpenSymbol"/>
    </w:rPr>
  </w:style>
  <w:style w:type="character" w:customStyle="1" w:styleId="WW8Num23z0">
    <w:name w:val="WW8Num23z0"/>
    <w:rsid w:val="00DD42E7"/>
    <w:rPr>
      <w:rFonts w:ascii="Symbol" w:hAnsi="Symbol" w:cs="Symbol"/>
    </w:rPr>
  </w:style>
  <w:style w:type="character" w:customStyle="1" w:styleId="WW8Num23z1">
    <w:name w:val="WW8Num23z1"/>
    <w:rsid w:val="00DD42E7"/>
    <w:rPr>
      <w:rFonts w:ascii="OpenSymbol" w:hAnsi="OpenSymbol" w:cs="OpenSymbol"/>
    </w:rPr>
  </w:style>
  <w:style w:type="character" w:customStyle="1" w:styleId="WW8Num24z0">
    <w:name w:val="WW8Num24z0"/>
    <w:rsid w:val="00DD42E7"/>
    <w:rPr>
      <w:rFonts w:ascii="Symbol" w:hAnsi="Symbol" w:cs="Symbol"/>
    </w:rPr>
  </w:style>
  <w:style w:type="character" w:customStyle="1" w:styleId="WW8Num24z1">
    <w:name w:val="WW8Num24z1"/>
    <w:rsid w:val="00DD42E7"/>
    <w:rPr>
      <w:rFonts w:ascii="OpenSymbol" w:hAnsi="OpenSymbol" w:cs="OpenSymbol"/>
    </w:rPr>
  </w:style>
  <w:style w:type="character" w:customStyle="1" w:styleId="WW8Num25z0">
    <w:name w:val="WW8Num25z0"/>
    <w:rsid w:val="00DD42E7"/>
    <w:rPr>
      <w:rFonts w:ascii="Symbol" w:eastAsia="Times New Roman" w:hAnsi="Symbol" w:cs="Symbol"/>
      <w:lang w:eastAsia="ar-SA" w:bidi="ar-SA"/>
    </w:rPr>
  </w:style>
  <w:style w:type="character" w:customStyle="1" w:styleId="WW8Num25z1">
    <w:name w:val="WW8Num25z1"/>
    <w:rsid w:val="00DD42E7"/>
    <w:rPr>
      <w:rFonts w:ascii="OpenSymbol" w:hAnsi="OpenSymbol" w:cs="OpenSymbol"/>
    </w:rPr>
  </w:style>
  <w:style w:type="character" w:customStyle="1" w:styleId="WW8Num26z0">
    <w:name w:val="WW8Num26z0"/>
    <w:rsid w:val="00DD42E7"/>
    <w:rPr>
      <w:rFonts w:ascii="Symbol" w:eastAsia="DejaVu Sans" w:hAnsi="Symbol" w:cs="Symbol"/>
      <w:sz w:val="24"/>
      <w:szCs w:val="24"/>
    </w:rPr>
  </w:style>
  <w:style w:type="character" w:customStyle="1" w:styleId="WW8Num26z1">
    <w:name w:val="WW8Num26z1"/>
    <w:rsid w:val="00DD42E7"/>
    <w:rPr>
      <w:rFonts w:ascii="OpenSymbol" w:hAnsi="OpenSymbol" w:cs="OpenSymbol"/>
    </w:rPr>
  </w:style>
  <w:style w:type="character" w:customStyle="1" w:styleId="WW8Num27z0">
    <w:name w:val="WW8Num27z0"/>
    <w:rsid w:val="00DD42E7"/>
    <w:rPr>
      <w:b/>
      <w:u w:val="single"/>
    </w:rPr>
  </w:style>
  <w:style w:type="character" w:customStyle="1" w:styleId="WW8Num28z0">
    <w:name w:val="WW8Num28z0"/>
    <w:rsid w:val="00DD42E7"/>
  </w:style>
  <w:style w:type="character" w:customStyle="1" w:styleId="WW8Num28z1">
    <w:name w:val="WW8Num28z1"/>
    <w:rsid w:val="00DD42E7"/>
  </w:style>
  <w:style w:type="character" w:customStyle="1" w:styleId="WW8Num28z2">
    <w:name w:val="WW8Num28z2"/>
    <w:rsid w:val="00DD42E7"/>
    <w:rPr>
      <w:rFonts w:ascii="Arial" w:hAnsi="Arial" w:cs="Arial"/>
      <w:b/>
      <w:bCs/>
    </w:rPr>
  </w:style>
  <w:style w:type="character" w:customStyle="1" w:styleId="WW8Num28z3">
    <w:name w:val="WW8Num28z3"/>
    <w:rsid w:val="00DD42E7"/>
  </w:style>
  <w:style w:type="character" w:customStyle="1" w:styleId="WW8Num28z4">
    <w:name w:val="WW8Num28z4"/>
    <w:rsid w:val="00DD42E7"/>
  </w:style>
  <w:style w:type="character" w:customStyle="1" w:styleId="WW8Num28z5">
    <w:name w:val="WW8Num28z5"/>
    <w:rsid w:val="00DD42E7"/>
  </w:style>
  <w:style w:type="character" w:customStyle="1" w:styleId="WW8Num28z6">
    <w:name w:val="WW8Num28z6"/>
    <w:rsid w:val="00DD42E7"/>
  </w:style>
  <w:style w:type="character" w:customStyle="1" w:styleId="WW8Num28z7">
    <w:name w:val="WW8Num28z7"/>
    <w:rsid w:val="00DD42E7"/>
  </w:style>
  <w:style w:type="character" w:customStyle="1" w:styleId="WW8Num28z8">
    <w:name w:val="WW8Num28z8"/>
    <w:rsid w:val="00DD42E7"/>
  </w:style>
  <w:style w:type="character" w:customStyle="1" w:styleId="Fontepargpadro1">
    <w:name w:val="Fonte parág. padrão1"/>
    <w:rsid w:val="00DD42E7"/>
  </w:style>
  <w:style w:type="character" w:customStyle="1" w:styleId="WW8Num5z2">
    <w:name w:val="WW8Num5z2"/>
    <w:rsid w:val="00DD42E7"/>
    <w:rPr>
      <w:rFonts w:ascii="Arial" w:hAnsi="Arial" w:cs="Arial"/>
      <w:b/>
      <w:bCs/>
      <w:sz w:val="24"/>
      <w:szCs w:val="24"/>
    </w:rPr>
  </w:style>
  <w:style w:type="character" w:customStyle="1" w:styleId="WW8Num9z2">
    <w:name w:val="WW8Num9z2"/>
    <w:rsid w:val="00DD42E7"/>
    <w:rPr>
      <w:rFonts w:ascii="Arial" w:hAnsi="Arial" w:cs="Arial"/>
      <w:b/>
      <w:sz w:val="24"/>
      <w:szCs w:val="24"/>
    </w:rPr>
  </w:style>
  <w:style w:type="character" w:customStyle="1" w:styleId="WW8Num27z1">
    <w:name w:val="WW8Num27z1"/>
    <w:rsid w:val="00DD42E7"/>
    <w:rPr>
      <w:rFonts w:ascii="OpenSymbol" w:hAnsi="OpenSymbol" w:cs="OpenSymbol"/>
    </w:rPr>
  </w:style>
  <w:style w:type="character" w:customStyle="1" w:styleId="WW8Num29z0">
    <w:name w:val="WW8Num29z0"/>
    <w:rsid w:val="00DD42E7"/>
    <w:rPr>
      <w:rFonts w:ascii="Symbol" w:hAnsi="Symbol" w:cs="Symbol"/>
    </w:rPr>
  </w:style>
  <w:style w:type="character" w:customStyle="1" w:styleId="WW8Num29z1">
    <w:name w:val="WW8Num29z1"/>
    <w:rsid w:val="00DD42E7"/>
    <w:rPr>
      <w:rFonts w:ascii="OpenSymbol" w:hAnsi="OpenSymbol" w:cs="OpenSymbol"/>
    </w:rPr>
  </w:style>
  <w:style w:type="character" w:customStyle="1" w:styleId="WW8Num30z0">
    <w:name w:val="WW8Num30z0"/>
    <w:rsid w:val="00DD42E7"/>
    <w:rPr>
      <w:b/>
      <w:u w:val="single"/>
    </w:rPr>
  </w:style>
  <w:style w:type="character" w:customStyle="1" w:styleId="WW8Num31z2">
    <w:name w:val="WW8Num31z2"/>
    <w:rsid w:val="00DD42E7"/>
    <w:rPr>
      <w:b/>
      <w:bCs/>
    </w:rPr>
  </w:style>
  <w:style w:type="character" w:customStyle="1" w:styleId="WW-Absatz-Standardschriftart111">
    <w:name w:val="WW-Absatz-Standardschriftart111"/>
    <w:rsid w:val="00DD42E7"/>
  </w:style>
  <w:style w:type="character" w:customStyle="1" w:styleId="WW8Num40z2">
    <w:name w:val="WW8Num40z2"/>
    <w:rsid w:val="00DD42E7"/>
    <w:rPr>
      <w:b/>
    </w:rPr>
  </w:style>
  <w:style w:type="character" w:customStyle="1" w:styleId="WW8Num41z2">
    <w:name w:val="WW8Num41z2"/>
    <w:rsid w:val="00DD42E7"/>
    <w:rPr>
      <w:rFonts w:ascii="Arial" w:hAnsi="Arial" w:cs="Arial"/>
      <w:b/>
    </w:rPr>
  </w:style>
  <w:style w:type="character" w:customStyle="1" w:styleId="WW8Num39z2">
    <w:name w:val="WW8Num39z2"/>
    <w:rsid w:val="00DD42E7"/>
    <w:rPr>
      <w:rFonts w:ascii="Arial" w:hAnsi="Arial" w:cs="Arial"/>
      <w:b/>
      <w:bCs/>
      <w:sz w:val="24"/>
      <w:szCs w:val="24"/>
    </w:rPr>
  </w:style>
  <w:style w:type="character" w:customStyle="1" w:styleId="WW8Num32z2">
    <w:name w:val="WW8Num32z2"/>
    <w:rsid w:val="00DD42E7"/>
    <w:rPr>
      <w:rFonts w:ascii="Arial" w:hAnsi="Arial" w:cs="Arial"/>
      <w:b/>
      <w:sz w:val="24"/>
      <w:szCs w:val="24"/>
    </w:rPr>
  </w:style>
  <w:style w:type="character" w:customStyle="1" w:styleId="WW8Num42z0">
    <w:name w:val="WW8Num42z0"/>
    <w:rsid w:val="00DD42E7"/>
    <w:rPr>
      <w:b/>
      <w:u w:val="single"/>
    </w:rPr>
  </w:style>
  <w:style w:type="character" w:customStyle="1" w:styleId="Smbolosdenumerao">
    <w:name w:val="Símbolos de numeração"/>
    <w:rsid w:val="00DD42E7"/>
    <w:rPr>
      <w:b/>
      <w:bCs/>
    </w:rPr>
  </w:style>
  <w:style w:type="character" w:customStyle="1" w:styleId="Marcas">
    <w:name w:val="Marcas"/>
    <w:rsid w:val="00DD42E7"/>
    <w:rPr>
      <w:rFonts w:ascii="OpenSymbol" w:eastAsia="OpenSymbol" w:hAnsi="OpenSymbol" w:cs="OpenSymbol"/>
    </w:rPr>
  </w:style>
  <w:style w:type="character" w:customStyle="1" w:styleId="Caracteresdenotaderodap">
    <w:name w:val="Caracteres de nota de rodapé"/>
    <w:rsid w:val="00DD42E7"/>
  </w:style>
  <w:style w:type="character" w:customStyle="1" w:styleId="FootnoteCharacters">
    <w:name w:val="Footnote Characters"/>
    <w:rsid w:val="00DD42E7"/>
    <w:rPr>
      <w:vertAlign w:val="superscript"/>
    </w:rPr>
  </w:style>
  <w:style w:type="character" w:customStyle="1" w:styleId="NumberingSymbols">
    <w:name w:val="Numbering Symbols"/>
    <w:rsid w:val="00DD42E7"/>
  </w:style>
  <w:style w:type="character" w:customStyle="1" w:styleId="Forte1">
    <w:name w:val="Forte1"/>
    <w:rsid w:val="00DD42E7"/>
    <w:rPr>
      <w:b/>
      <w:bCs/>
    </w:rPr>
  </w:style>
  <w:style w:type="character" w:styleId="Hyperlink">
    <w:name w:val="Hyperlink"/>
    <w:uiPriority w:val="99"/>
    <w:rsid w:val="00DD42E7"/>
    <w:rPr>
      <w:color w:val="000080"/>
      <w:u w:val="single"/>
    </w:rPr>
  </w:style>
  <w:style w:type="paragraph" w:customStyle="1" w:styleId="Ttulo20">
    <w:name w:val="Título2"/>
    <w:basedOn w:val="Heading"/>
    <w:next w:val="Corpodetexto"/>
    <w:rsid w:val="00DD42E7"/>
    <w:pPr>
      <w:widowControl w:val="0"/>
      <w:autoSpaceDN/>
      <w:textAlignment w:val="auto"/>
    </w:pPr>
    <w:rPr>
      <w:rFonts w:eastAsia="Droid Sans Fallback" w:cs="FreeSans"/>
      <w:b/>
      <w:bCs/>
      <w:kern w:val="1"/>
      <w:sz w:val="56"/>
      <w:szCs w:val="56"/>
      <w:lang w:bidi="hi-IN"/>
    </w:rPr>
  </w:style>
  <w:style w:type="paragraph" w:customStyle="1" w:styleId="ndice">
    <w:name w:val="Índice"/>
    <w:basedOn w:val="Normal"/>
    <w:rsid w:val="00DD42E7"/>
    <w:pPr>
      <w:suppressLineNumbers/>
      <w:autoSpaceDN/>
      <w:textAlignment w:val="auto"/>
    </w:pPr>
    <w:rPr>
      <w:rFonts w:ascii="Times New Roman" w:eastAsia="SimSun" w:hAnsi="Times New Roman"/>
      <w:kern w:val="1"/>
    </w:rPr>
  </w:style>
  <w:style w:type="paragraph" w:customStyle="1" w:styleId="Legenda1">
    <w:name w:val="Legenda1"/>
    <w:basedOn w:val="Normal"/>
    <w:rsid w:val="00DD42E7"/>
    <w:pPr>
      <w:suppressLineNumbers/>
      <w:autoSpaceDN/>
      <w:spacing w:before="120" w:after="120"/>
      <w:textAlignment w:val="auto"/>
    </w:pPr>
    <w:rPr>
      <w:rFonts w:ascii="Times New Roman" w:eastAsia="SimSun" w:hAnsi="Times New Roman" w:cs="FreeSans"/>
      <w:i/>
      <w:iCs/>
      <w:kern w:val="1"/>
    </w:rPr>
  </w:style>
  <w:style w:type="paragraph" w:styleId="Recuodecorpodetexto">
    <w:name w:val="Body Text Indent"/>
    <w:basedOn w:val="Normal"/>
    <w:link w:val="RecuodecorpodetextoChar"/>
    <w:uiPriority w:val="99"/>
    <w:rsid w:val="00DD42E7"/>
    <w:pPr>
      <w:autoSpaceDN/>
      <w:spacing w:line="360" w:lineRule="auto"/>
      <w:ind w:firstLine="340"/>
      <w:jc w:val="both"/>
      <w:textAlignment w:val="auto"/>
    </w:pPr>
    <w:rPr>
      <w:rFonts w:ascii="Arial" w:eastAsia="SimSun" w:hAnsi="Arial" w:cs="Arial"/>
      <w:kern w:val="1"/>
      <w:sz w:val="20"/>
      <w:szCs w:val="20"/>
    </w:rPr>
  </w:style>
  <w:style w:type="character" w:customStyle="1" w:styleId="RecuodecorpodetextoChar">
    <w:name w:val="Recuo de corpo de texto Char"/>
    <w:basedOn w:val="Fontepargpadro"/>
    <w:link w:val="Recuodecorpodetexto"/>
    <w:uiPriority w:val="99"/>
    <w:rsid w:val="00DD42E7"/>
    <w:rPr>
      <w:rFonts w:ascii="Arial" w:eastAsia="SimSun" w:hAnsi="Arial" w:cs="Arial"/>
      <w:kern w:val="1"/>
      <w:sz w:val="20"/>
      <w:szCs w:val="20"/>
    </w:rPr>
  </w:style>
  <w:style w:type="paragraph" w:customStyle="1" w:styleId="Contedodatabela">
    <w:name w:val="Conteúdo da tabela"/>
    <w:basedOn w:val="Normal"/>
    <w:rsid w:val="00DD42E7"/>
    <w:pPr>
      <w:suppressLineNumbers/>
      <w:autoSpaceDN/>
      <w:textAlignment w:val="auto"/>
    </w:pPr>
    <w:rPr>
      <w:rFonts w:ascii="Times New Roman" w:eastAsia="SimSun" w:hAnsi="Times New Roman"/>
      <w:kern w:val="1"/>
    </w:rPr>
  </w:style>
  <w:style w:type="character" w:customStyle="1" w:styleId="RodapChar">
    <w:name w:val="Rodapé Char"/>
    <w:basedOn w:val="Fontepargpadro"/>
    <w:link w:val="Rodap"/>
    <w:rsid w:val="00DD42E7"/>
    <w:rPr>
      <w:rFonts w:ascii="Courier (W1)" w:eastAsia="Courier (W1)" w:hAnsi="Courier (W1)" w:cs="Courier (W1)"/>
      <w:color w:val="000000"/>
      <w:szCs w:val="20"/>
      <w:lang w:bidi="ar-SA"/>
    </w:rPr>
  </w:style>
  <w:style w:type="paragraph" w:customStyle="1" w:styleId="Contedodetabela">
    <w:name w:val="Conteúdo de tabela"/>
    <w:basedOn w:val="Normal"/>
    <w:rsid w:val="00DD42E7"/>
    <w:pPr>
      <w:suppressLineNumbers/>
      <w:autoSpaceDN/>
      <w:textAlignment w:val="auto"/>
    </w:pPr>
    <w:rPr>
      <w:rFonts w:ascii="Times New Roman" w:eastAsia="SimSun" w:hAnsi="Times New Roman"/>
      <w:kern w:val="1"/>
    </w:rPr>
  </w:style>
  <w:style w:type="paragraph" w:customStyle="1" w:styleId="Ttulo100">
    <w:name w:val="Título 10"/>
    <w:basedOn w:val="Ttulo10"/>
    <w:next w:val="Corpodetexto"/>
    <w:rsid w:val="00DD42E7"/>
    <w:rPr>
      <w:b/>
      <w:bCs/>
      <w:sz w:val="21"/>
      <w:szCs w:val="21"/>
    </w:rPr>
  </w:style>
  <w:style w:type="paragraph" w:styleId="Ttulodendicedeautoridades">
    <w:name w:val="toa heading"/>
    <w:basedOn w:val="Ttulo10"/>
    <w:rsid w:val="00DD42E7"/>
    <w:pPr>
      <w:suppressLineNumbers/>
    </w:pPr>
    <w:rPr>
      <w:b/>
      <w:bCs/>
      <w:sz w:val="32"/>
      <w:szCs w:val="32"/>
    </w:rPr>
  </w:style>
  <w:style w:type="paragraph" w:styleId="Sumrio1">
    <w:name w:val="toc 1"/>
    <w:basedOn w:val="ndice"/>
    <w:rsid w:val="00DD42E7"/>
    <w:pPr>
      <w:tabs>
        <w:tab w:val="right" w:leader="dot" w:pos="9638"/>
      </w:tabs>
    </w:pPr>
  </w:style>
  <w:style w:type="paragraph" w:styleId="Textodenotaderodap">
    <w:name w:val="footnote text"/>
    <w:basedOn w:val="Normal"/>
    <w:link w:val="TextodenotaderodapChar"/>
    <w:rsid w:val="00DD42E7"/>
    <w:pPr>
      <w:suppressLineNumbers/>
      <w:autoSpaceDN/>
      <w:ind w:left="283" w:hanging="283"/>
      <w:textAlignment w:val="auto"/>
    </w:pPr>
    <w:rPr>
      <w:rFonts w:ascii="Times New Roman" w:eastAsia="SimSun" w:hAnsi="Times New Roman"/>
      <w:kern w:val="1"/>
      <w:sz w:val="20"/>
      <w:szCs w:val="20"/>
    </w:rPr>
  </w:style>
  <w:style w:type="character" w:customStyle="1" w:styleId="TextodenotaderodapChar">
    <w:name w:val="Texto de nota de rodapé Char"/>
    <w:basedOn w:val="Fontepargpadro"/>
    <w:link w:val="Textodenotaderodap"/>
    <w:rsid w:val="00DD42E7"/>
    <w:rPr>
      <w:rFonts w:ascii="Times New Roman" w:eastAsia="SimSun" w:hAnsi="Times New Roman"/>
      <w:kern w:val="1"/>
      <w:sz w:val="20"/>
      <w:szCs w:val="20"/>
    </w:rPr>
  </w:style>
  <w:style w:type="paragraph" w:customStyle="1" w:styleId="Ttulodetabela">
    <w:name w:val="Título de tabela"/>
    <w:basedOn w:val="Contedodetabela"/>
    <w:rsid w:val="00DD42E7"/>
    <w:pPr>
      <w:jc w:val="center"/>
    </w:pPr>
    <w:rPr>
      <w:b/>
      <w:bCs/>
    </w:rPr>
  </w:style>
  <w:style w:type="paragraph" w:customStyle="1" w:styleId="Quotations">
    <w:name w:val="Quotations"/>
    <w:basedOn w:val="Normal"/>
    <w:rsid w:val="00DD42E7"/>
    <w:pPr>
      <w:autoSpaceDN/>
      <w:spacing w:after="283"/>
      <w:ind w:left="567" w:right="567"/>
      <w:textAlignment w:val="auto"/>
    </w:pPr>
    <w:rPr>
      <w:rFonts w:ascii="Times New Roman" w:eastAsia="SimSun" w:hAnsi="Times New Roman"/>
      <w:kern w:val="1"/>
    </w:rPr>
  </w:style>
  <w:style w:type="paragraph" w:styleId="Subttulo">
    <w:name w:val="Subtitle"/>
    <w:basedOn w:val="Heading"/>
    <w:next w:val="Corpodetexto"/>
    <w:link w:val="SubttuloChar"/>
    <w:qFormat/>
    <w:rsid w:val="00DD42E7"/>
    <w:pPr>
      <w:widowControl w:val="0"/>
      <w:autoSpaceDN/>
      <w:spacing w:before="60"/>
      <w:textAlignment w:val="auto"/>
    </w:pPr>
    <w:rPr>
      <w:rFonts w:eastAsia="Droid Sans Fallback" w:cs="FreeSans"/>
      <w:kern w:val="1"/>
      <w:sz w:val="36"/>
      <w:szCs w:val="36"/>
      <w:lang w:bidi="hi-IN"/>
    </w:rPr>
  </w:style>
  <w:style w:type="character" w:customStyle="1" w:styleId="SubttuloChar">
    <w:name w:val="Subtítulo Char"/>
    <w:basedOn w:val="Fontepargpadro"/>
    <w:link w:val="Subttulo"/>
    <w:rsid w:val="00DD42E7"/>
    <w:rPr>
      <w:rFonts w:ascii="Liberation Sans" w:eastAsia="Droid Sans Fallback" w:hAnsi="Liberation Sans" w:cs="FreeSans"/>
      <w:kern w:val="1"/>
      <w:sz w:val="36"/>
      <w:szCs w:val="36"/>
    </w:rPr>
  </w:style>
  <w:style w:type="paragraph" w:customStyle="1" w:styleId="Textopadro">
    <w:name w:val="Texto padrão"/>
    <w:basedOn w:val="Normal"/>
    <w:rsid w:val="00DD42E7"/>
    <w:pPr>
      <w:widowControl/>
      <w:suppressAutoHyphens w:val="0"/>
      <w:overflowPunct w:val="0"/>
      <w:autoSpaceDE w:val="0"/>
      <w:autoSpaceDN/>
      <w:textAlignment w:val="auto"/>
    </w:pPr>
    <w:rPr>
      <w:rFonts w:ascii="Times New Roman" w:eastAsia="SimSun" w:hAnsi="Times New Roman"/>
      <w:color w:val="000000"/>
      <w:kern w:val="1"/>
    </w:rPr>
  </w:style>
  <w:style w:type="paragraph" w:customStyle="1" w:styleId="Ttulo30">
    <w:name w:val="Título3"/>
    <w:basedOn w:val="Heading"/>
    <w:next w:val="Corpodetexto"/>
    <w:rsid w:val="00DD42E7"/>
    <w:pPr>
      <w:widowControl w:val="0"/>
      <w:autoSpaceDN/>
      <w:textAlignment w:val="auto"/>
    </w:pPr>
    <w:rPr>
      <w:rFonts w:eastAsia="Droid Sans Fallback" w:cs="FreeSans"/>
      <w:b/>
      <w:bCs/>
      <w:kern w:val="1"/>
      <w:sz w:val="56"/>
      <w:szCs w:val="56"/>
      <w:lang w:bidi="hi-IN"/>
    </w:rPr>
  </w:style>
  <w:style w:type="character" w:customStyle="1" w:styleId="TextodebaloChar">
    <w:name w:val="Texto de balão Char"/>
    <w:link w:val="Textodebalo"/>
    <w:uiPriority w:val="99"/>
    <w:semiHidden/>
    <w:rsid w:val="00DD42E7"/>
    <w:rPr>
      <w:rFonts w:ascii="Tahoma" w:eastAsia="Arial" w:hAnsi="Tahoma" w:cs="Tahoma"/>
      <w:sz w:val="16"/>
      <w:szCs w:val="16"/>
      <w:lang w:val="en-US"/>
    </w:rPr>
  </w:style>
  <w:style w:type="paragraph" w:styleId="Textodebalo">
    <w:name w:val="Balloon Text"/>
    <w:basedOn w:val="Normal"/>
    <w:link w:val="TextodebaloChar"/>
    <w:uiPriority w:val="99"/>
    <w:semiHidden/>
    <w:unhideWhenUsed/>
    <w:rsid w:val="00DD42E7"/>
    <w:pPr>
      <w:suppressAutoHyphens w:val="0"/>
      <w:autoSpaceDN/>
      <w:textAlignment w:val="auto"/>
    </w:pPr>
    <w:rPr>
      <w:rFonts w:ascii="Tahoma" w:eastAsia="Arial" w:hAnsi="Tahoma" w:cs="Tahoma"/>
      <w:sz w:val="16"/>
      <w:szCs w:val="16"/>
      <w:lang w:val="en-US"/>
    </w:rPr>
  </w:style>
  <w:style w:type="character" w:customStyle="1" w:styleId="TextodebaloChar1">
    <w:name w:val="Texto de balão Char1"/>
    <w:basedOn w:val="Fontepargpadro"/>
    <w:uiPriority w:val="99"/>
    <w:semiHidden/>
    <w:rsid w:val="00DD42E7"/>
    <w:rPr>
      <w:rFonts w:ascii="Segoe UI" w:hAnsi="Segoe UI"/>
      <w:sz w:val="18"/>
      <w:szCs w:val="16"/>
    </w:rPr>
  </w:style>
  <w:style w:type="character" w:customStyle="1" w:styleId="Fontepargpadro4">
    <w:name w:val="Fonte parág. padrão4"/>
    <w:rsid w:val="00DD42E7"/>
  </w:style>
  <w:style w:type="character" w:customStyle="1" w:styleId="Fontepargpadro3">
    <w:name w:val="Fonte parág. padrão3"/>
    <w:rsid w:val="00DD42E7"/>
  </w:style>
  <w:style w:type="character" w:customStyle="1" w:styleId="Fontepargpadro2">
    <w:name w:val="Fonte parág. padrão2"/>
    <w:rsid w:val="00DD42E7"/>
  </w:style>
  <w:style w:type="character" w:customStyle="1" w:styleId="Refdenotaderodap1">
    <w:name w:val="Ref. de nota de rodapé1"/>
    <w:rsid w:val="00DD42E7"/>
    <w:rPr>
      <w:vertAlign w:val="superscript"/>
    </w:rPr>
  </w:style>
  <w:style w:type="character" w:customStyle="1" w:styleId="Caracteresdenotadefim">
    <w:name w:val="Caracteres de nota de fim"/>
    <w:rsid w:val="00DD42E7"/>
    <w:rPr>
      <w:vertAlign w:val="superscript"/>
    </w:rPr>
  </w:style>
  <w:style w:type="character" w:customStyle="1" w:styleId="WW-Caracteresdenotadefim">
    <w:name w:val="WW-Caracteres de nota de fim"/>
    <w:rsid w:val="00DD42E7"/>
  </w:style>
  <w:style w:type="character" w:customStyle="1" w:styleId="Refdenotaderodap2">
    <w:name w:val="Ref. de nota de rodapé2"/>
    <w:rsid w:val="00DD42E7"/>
    <w:rPr>
      <w:vertAlign w:val="superscript"/>
    </w:rPr>
  </w:style>
  <w:style w:type="character" w:customStyle="1" w:styleId="Refdenotadefim1">
    <w:name w:val="Ref. de nota de fim1"/>
    <w:rsid w:val="00DD42E7"/>
    <w:rPr>
      <w:vertAlign w:val="superscript"/>
    </w:rPr>
  </w:style>
  <w:style w:type="character" w:customStyle="1" w:styleId="Refdenotaderodap3">
    <w:name w:val="Ref. de nota de rodapé3"/>
    <w:rsid w:val="00DD42E7"/>
    <w:rPr>
      <w:vertAlign w:val="superscript"/>
    </w:rPr>
  </w:style>
  <w:style w:type="character" w:customStyle="1" w:styleId="Refdenotadefim2">
    <w:name w:val="Ref. de nota de fim2"/>
    <w:rsid w:val="00DD42E7"/>
    <w:rPr>
      <w:vertAlign w:val="superscript"/>
    </w:rPr>
  </w:style>
  <w:style w:type="character" w:styleId="Refdenotaderodap">
    <w:name w:val="footnote reference"/>
    <w:rsid w:val="00DD42E7"/>
    <w:rPr>
      <w:vertAlign w:val="superscript"/>
    </w:rPr>
  </w:style>
  <w:style w:type="character" w:styleId="Refdenotadefim">
    <w:name w:val="endnote reference"/>
    <w:rsid w:val="00DD42E7"/>
    <w:rPr>
      <w:vertAlign w:val="superscript"/>
    </w:rPr>
  </w:style>
  <w:style w:type="character" w:customStyle="1" w:styleId="Refdenotaderodap5">
    <w:name w:val="Ref. de nota de rodapé5"/>
    <w:rsid w:val="00DD42E7"/>
    <w:rPr>
      <w:vertAlign w:val="superscript"/>
    </w:rPr>
  </w:style>
  <w:style w:type="paragraph" w:customStyle="1" w:styleId="Ttulo40">
    <w:name w:val="Título4"/>
    <w:basedOn w:val="Normal"/>
    <w:next w:val="Corpodetexto"/>
    <w:rsid w:val="00DD42E7"/>
    <w:pPr>
      <w:keepNext/>
      <w:widowControl/>
      <w:suppressAutoHyphens w:val="0"/>
      <w:autoSpaceDN/>
      <w:spacing w:before="240" w:after="120"/>
      <w:textAlignment w:val="auto"/>
    </w:pPr>
    <w:rPr>
      <w:rFonts w:ascii="Liberation Sans" w:eastAsia="Microsoft YaHei" w:hAnsi="Liberation Sans"/>
      <w:kern w:val="0"/>
      <w:sz w:val="28"/>
      <w:szCs w:val="28"/>
      <w:lang w:bidi="ar-SA"/>
    </w:rPr>
  </w:style>
  <w:style w:type="paragraph" w:customStyle="1" w:styleId="Legenda3">
    <w:name w:val="Legenda3"/>
    <w:basedOn w:val="Normal"/>
    <w:rsid w:val="00DD42E7"/>
    <w:pPr>
      <w:widowControl/>
      <w:suppressLineNumbers/>
      <w:suppressAutoHyphens w:val="0"/>
      <w:autoSpaceDN/>
      <w:spacing w:before="120" w:after="120"/>
      <w:textAlignment w:val="auto"/>
    </w:pPr>
    <w:rPr>
      <w:rFonts w:ascii="Arial" w:eastAsia="Times New Roman" w:hAnsi="Arial"/>
      <w:i/>
      <w:iCs/>
      <w:kern w:val="0"/>
      <w:lang w:bidi="ar-SA"/>
    </w:rPr>
  </w:style>
  <w:style w:type="paragraph" w:customStyle="1" w:styleId="Legenda2">
    <w:name w:val="Legenda2"/>
    <w:basedOn w:val="Normal"/>
    <w:rsid w:val="00DD42E7"/>
    <w:pPr>
      <w:widowControl/>
      <w:suppressLineNumbers/>
      <w:suppressAutoHyphens w:val="0"/>
      <w:autoSpaceDN/>
      <w:spacing w:before="120" w:after="120"/>
      <w:textAlignment w:val="auto"/>
    </w:pPr>
    <w:rPr>
      <w:rFonts w:ascii="Arial" w:eastAsia="Times New Roman" w:hAnsi="Arial"/>
      <w:i/>
      <w:iCs/>
      <w:kern w:val="0"/>
      <w:lang w:bidi="ar-SA"/>
    </w:rPr>
  </w:style>
  <w:style w:type="paragraph" w:customStyle="1" w:styleId="Blockquote">
    <w:name w:val="Blockquote"/>
    <w:basedOn w:val="Normal"/>
    <w:rsid w:val="00DD42E7"/>
    <w:pPr>
      <w:widowControl/>
      <w:suppressAutoHyphens w:val="0"/>
      <w:autoSpaceDN/>
      <w:spacing w:before="100" w:after="100"/>
      <w:ind w:left="360" w:right="360"/>
      <w:textAlignment w:val="auto"/>
    </w:pPr>
    <w:rPr>
      <w:rFonts w:ascii="Times New Roman" w:eastAsia="Times New Roman" w:hAnsi="Times New Roman" w:cs="Times New Roman"/>
      <w:kern w:val="0"/>
      <w:szCs w:val="20"/>
      <w:lang w:bidi="ar-SA"/>
    </w:rPr>
  </w:style>
  <w:style w:type="paragraph" w:customStyle="1" w:styleId="Textoembloco1">
    <w:name w:val="Texto em bloco1"/>
    <w:basedOn w:val="Normal"/>
    <w:rsid w:val="00DD42E7"/>
    <w:pPr>
      <w:widowControl/>
      <w:suppressAutoHyphens w:val="0"/>
      <w:autoSpaceDN/>
      <w:spacing w:after="120"/>
      <w:ind w:left="4247" w:right="57" w:firstLine="1140"/>
      <w:jc w:val="both"/>
      <w:textAlignment w:val="auto"/>
    </w:pPr>
    <w:rPr>
      <w:rFonts w:ascii="Arial" w:eastAsia="Times New Roman" w:hAnsi="Arial" w:cs="Arial"/>
      <w:i/>
      <w:spacing w:val="22"/>
      <w:kern w:val="0"/>
      <w:sz w:val="22"/>
      <w:szCs w:val="20"/>
      <w:lang w:bidi="ar-SA"/>
    </w:rPr>
  </w:style>
  <w:style w:type="paragraph" w:customStyle="1" w:styleId="Contedodequadro">
    <w:name w:val="Conteúdo de quadro"/>
    <w:basedOn w:val="Corpodetexto"/>
    <w:rsid w:val="00DD42E7"/>
    <w:pPr>
      <w:widowControl/>
      <w:suppressAutoHyphens w:val="0"/>
      <w:autoSpaceDN/>
      <w:spacing w:after="120" w:line="240" w:lineRule="auto"/>
    </w:pPr>
    <w:rPr>
      <w:rFonts w:ascii="Arial" w:eastAsia="Times New Roman" w:hAnsi="Arial" w:cs="Arial"/>
      <w:szCs w:val="20"/>
      <w:lang w:eastAsia="zh-CN"/>
    </w:rPr>
  </w:style>
  <w:style w:type="paragraph" w:customStyle="1" w:styleId="Citaes">
    <w:name w:val="Citações"/>
    <w:basedOn w:val="Normal"/>
    <w:rsid w:val="00DD42E7"/>
    <w:pPr>
      <w:widowControl/>
      <w:suppressAutoHyphens w:val="0"/>
      <w:autoSpaceDN/>
      <w:spacing w:after="283"/>
      <w:ind w:left="567" w:right="567"/>
      <w:textAlignment w:val="auto"/>
    </w:pPr>
    <w:rPr>
      <w:rFonts w:ascii="Arial" w:eastAsia="Times New Roman" w:hAnsi="Arial" w:cs="Arial"/>
      <w:kern w:val="0"/>
      <w:sz w:val="22"/>
      <w:szCs w:val="20"/>
      <w:lang w:bidi="ar-SA"/>
    </w:rPr>
  </w:style>
  <w:style w:type="paragraph" w:styleId="Ttulo">
    <w:name w:val="Title"/>
    <w:basedOn w:val="Ttulo40"/>
    <w:next w:val="Corpodetexto"/>
    <w:link w:val="TtuloChar"/>
    <w:qFormat/>
    <w:rsid w:val="00DD42E7"/>
    <w:pPr>
      <w:jc w:val="center"/>
    </w:pPr>
    <w:rPr>
      <w:b/>
      <w:bCs/>
      <w:sz w:val="56"/>
      <w:szCs w:val="56"/>
    </w:rPr>
  </w:style>
  <w:style w:type="character" w:customStyle="1" w:styleId="TtuloChar">
    <w:name w:val="Título Char"/>
    <w:basedOn w:val="Fontepargpadro"/>
    <w:link w:val="Ttulo"/>
    <w:rsid w:val="00DD42E7"/>
    <w:rPr>
      <w:rFonts w:ascii="Liberation Sans" w:eastAsia="Microsoft YaHei" w:hAnsi="Liberation Sans"/>
      <w:b/>
      <w:bCs/>
      <w:kern w:val="0"/>
      <w:sz w:val="56"/>
      <w:szCs w:val="56"/>
      <w:lang w:bidi="ar-SA"/>
    </w:rPr>
  </w:style>
  <w:style w:type="character" w:styleId="Refdecomentrio">
    <w:name w:val="annotation reference"/>
    <w:uiPriority w:val="99"/>
    <w:semiHidden/>
    <w:unhideWhenUsed/>
    <w:rsid w:val="00DD42E7"/>
    <w:rPr>
      <w:sz w:val="16"/>
      <w:szCs w:val="16"/>
    </w:rPr>
  </w:style>
  <w:style w:type="paragraph" w:styleId="Textodecomentrio">
    <w:name w:val="annotation text"/>
    <w:basedOn w:val="Normal"/>
    <w:link w:val="TextodecomentrioChar"/>
    <w:uiPriority w:val="99"/>
    <w:semiHidden/>
    <w:unhideWhenUsed/>
    <w:rsid w:val="00DD42E7"/>
    <w:pPr>
      <w:widowControl/>
      <w:suppressAutoHyphens w:val="0"/>
      <w:autoSpaceDN/>
      <w:textAlignment w:val="auto"/>
    </w:pPr>
    <w:rPr>
      <w:rFonts w:ascii="Arial" w:eastAsia="Times New Roman" w:hAnsi="Arial" w:cs="Arial"/>
      <w:kern w:val="0"/>
      <w:sz w:val="20"/>
      <w:szCs w:val="20"/>
      <w:lang w:bidi="ar-SA"/>
    </w:rPr>
  </w:style>
  <w:style w:type="character" w:customStyle="1" w:styleId="TextodecomentrioChar">
    <w:name w:val="Texto de comentário Char"/>
    <w:basedOn w:val="Fontepargpadro"/>
    <w:link w:val="Textodecomentrio"/>
    <w:uiPriority w:val="99"/>
    <w:semiHidden/>
    <w:rsid w:val="00DD42E7"/>
    <w:rPr>
      <w:rFonts w:ascii="Arial" w:eastAsia="Times New Roman" w:hAnsi="Arial" w:cs="Arial"/>
      <w:kern w:val="0"/>
      <w:sz w:val="20"/>
      <w:szCs w:val="20"/>
      <w:lang w:bidi="ar-SA"/>
    </w:rPr>
  </w:style>
  <w:style w:type="paragraph" w:styleId="Assuntodocomentrio">
    <w:name w:val="annotation subject"/>
    <w:basedOn w:val="Textodecomentrio"/>
    <w:next w:val="Textodecomentrio"/>
    <w:link w:val="AssuntodocomentrioChar"/>
    <w:uiPriority w:val="99"/>
    <w:semiHidden/>
    <w:unhideWhenUsed/>
    <w:rsid w:val="00DD42E7"/>
    <w:rPr>
      <w:b/>
      <w:bCs/>
    </w:rPr>
  </w:style>
  <w:style w:type="character" w:customStyle="1" w:styleId="AssuntodocomentrioChar">
    <w:name w:val="Assunto do comentário Char"/>
    <w:basedOn w:val="TextodecomentrioChar"/>
    <w:link w:val="Assuntodocomentrio"/>
    <w:uiPriority w:val="99"/>
    <w:semiHidden/>
    <w:rsid w:val="00DD42E7"/>
    <w:rPr>
      <w:rFonts w:ascii="Arial" w:eastAsia="Times New Roman" w:hAnsi="Arial" w:cs="Arial"/>
      <w:b/>
      <w:bCs/>
      <w:kern w:val="0"/>
      <w:sz w:val="20"/>
      <w:szCs w:val="20"/>
      <w:lang w:bidi="ar-SA"/>
    </w:rPr>
  </w:style>
  <w:style w:type="paragraph" w:customStyle="1" w:styleId="paragraph">
    <w:name w:val="paragraph"/>
    <w:basedOn w:val="Normal"/>
    <w:rsid w:val="00DD42E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customStyle="1" w:styleId="normaltextrun">
    <w:name w:val="normaltextrun"/>
    <w:rsid w:val="00DD42E7"/>
  </w:style>
  <w:style w:type="character" w:customStyle="1" w:styleId="eop">
    <w:name w:val="eop"/>
    <w:rsid w:val="00DD42E7"/>
  </w:style>
  <w:style w:type="character" w:customStyle="1" w:styleId="contextualspellingandgrammarerror">
    <w:name w:val="contextualspellingandgrammarerror"/>
    <w:rsid w:val="00DD42E7"/>
  </w:style>
  <w:style w:type="numbering" w:customStyle="1" w:styleId="WW8Num57">
    <w:name w:val="WW8Num57"/>
    <w:basedOn w:val="Semlista"/>
    <w:rsid w:val="00DD42E7"/>
    <w:pPr>
      <w:numPr>
        <w:numId w:val="27"/>
      </w:numPr>
    </w:pPr>
  </w:style>
  <w:style w:type="numbering" w:customStyle="1" w:styleId="WW8Num35">
    <w:name w:val="WW8Num35"/>
    <w:basedOn w:val="Semlista"/>
    <w:rsid w:val="00DD42E7"/>
    <w:pPr>
      <w:numPr>
        <w:numId w:val="28"/>
      </w:numPr>
    </w:pPr>
  </w:style>
  <w:style w:type="paragraph" w:styleId="Recuodecorpodetexto3">
    <w:name w:val="Body Text Indent 3"/>
    <w:basedOn w:val="Normal"/>
    <w:link w:val="Recuodecorpodetexto3Char"/>
    <w:unhideWhenUsed/>
    <w:rsid w:val="00DD42E7"/>
    <w:pPr>
      <w:widowControl/>
      <w:suppressAutoHyphens w:val="0"/>
      <w:autoSpaceDN/>
      <w:spacing w:after="120" w:line="276" w:lineRule="auto"/>
      <w:ind w:left="283"/>
      <w:textAlignment w:val="auto"/>
    </w:pPr>
    <w:rPr>
      <w:rFonts w:ascii="Times New Roman" w:eastAsia="Times New Roman" w:hAnsi="Times New Roman" w:cs="Times New Roman"/>
      <w:kern w:val="0"/>
      <w:sz w:val="16"/>
      <w:szCs w:val="16"/>
      <w:lang w:eastAsia="en-US" w:bidi="ar-SA"/>
    </w:rPr>
  </w:style>
  <w:style w:type="character" w:customStyle="1" w:styleId="Recuodecorpodetexto3Char">
    <w:name w:val="Recuo de corpo de texto 3 Char"/>
    <w:basedOn w:val="Fontepargpadro"/>
    <w:link w:val="Recuodecorpodetexto3"/>
    <w:rsid w:val="00DD42E7"/>
    <w:rPr>
      <w:rFonts w:ascii="Times New Roman" w:eastAsia="Times New Roman" w:hAnsi="Times New Roman" w:cs="Times New Roman"/>
      <w:kern w:val="0"/>
      <w:sz w:val="16"/>
      <w:szCs w:val="16"/>
      <w:lang w:eastAsia="en-US" w:bidi="ar-SA"/>
    </w:rPr>
  </w:style>
  <w:style w:type="paragraph" w:styleId="Corpodetexto2">
    <w:name w:val="Body Text 2"/>
    <w:basedOn w:val="Normal"/>
    <w:link w:val="Corpodetexto2Char"/>
    <w:uiPriority w:val="99"/>
    <w:semiHidden/>
    <w:unhideWhenUsed/>
    <w:rsid w:val="00DD42E7"/>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en-US" w:bidi="ar-SA"/>
    </w:rPr>
  </w:style>
  <w:style w:type="character" w:customStyle="1" w:styleId="Corpodetexto2Char">
    <w:name w:val="Corpo de texto 2 Char"/>
    <w:basedOn w:val="Fontepargpadro"/>
    <w:link w:val="Corpodetexto2"/>
    <w:uiPriority w:val="99"/>
    <w:semiHidden/>
    <w:rsid w:val="00DD42E7"/>
    <w:rPr>
      <w:rFonts w:ascii="Times New Roman" w:eastAsia="Times New Roman" w:hAnsi="Times New Roman" w:cs="Times New Roman"/>
      <w:kern w:val="0"/>
      <w:sz w:val="20"/>
      <w:szCs w:val="20"/>
      <w:lang w:eastAsia="en-US" w:bidi="ar-SA"/>
    </w:rPr>
  </w:style>
  <w:style w:type="paragraph" w:styleId="Recuodecorpodetexto2">
    <w:name w:val="Body Text Indent 2"/>
    <w:basedOn w:val="Normal"/>
    <w:link w:val="Recuodecorpodetexto2Char"/>
    <w:uiPriority w:val="99"/>
    <w:semiHidden/>
    <w:unhideWhenUsed/>
    <w:rsid w:val="00DD42E7"/>
    <w:pPr>
      <w:widowControl/>
      <w:suppressAutoHyphens w:val="0"/>
      <w:autoSpaceDN/>
      <w:spacing w:after="120" w:line="480" w:lineRule="auto"/>
      <w:ind w:left="283"/>
      <w:textAlignment w:val="auto"/>
    </w:pPr>
    <w:rPr>
      <w:rFonts w:ascii="Arial" w:eastAsia="Times New Roman" w:hAnsi="Arial" w:cs="Arial"/>
      <w:kern w:val="0"/>
      <w:sz w:val="22"/>
      <w:szCs w:val="20"/>
      <w:lang w:bidi="ar-SA"/>
    </w:rPr>
  </w:style>
  <w:style w:type="character" w:customStyle="1" w:styleId="Recuodecorpodetexto2Char">
    <w:name w:val="Recuo de corpo de texto 2 Char"/>
    <w:basedOn w:val="Fontepargpadro"/>
    <w:link w:val="Recuodecorpodetexto2"/>
    <w:uiPriority w:val="99"/>
    <w:semiHidden/>
    <w:rsid w:val="00DD42E7"/>
    <w:rPr>
      <w:rFonts w:ascii="Arial" w:eastAsia="Times New Roman" w:hAnsi="Arial" w:cs="Arial"/>
      <w:kern w:val="0"/>
      <w:sz w:val="22"/>
      <w:szCs w:val="20"/>
      <w:lang w:bidi="ar-SA"/>
    </w:rPr>
  </w:style>
  <w:style w:type="paragraph" w:customStyle="1" w:styleId="TNormal">
    <w:name w:val="T_Normal"/>
    <w:basedOn w:val="Normal"/>
    <w:qFormat/>
    <w:rsid w:val="00DD42E7"/>
    <w:pPr>
      <w:widowControl/>
      <w:suppressAutoHyphens w:val="0"/>
      <w:autoSpaceDN/>
      <w:spacing w:after="60" w:line="288" w:lineRule="auto"/>
      <w:ind w:firstLine="397"/>
      <w:jc w:val="both"/>
      <w:textAlignment w:val="auto"/>
    </w:pPr>
    <w:rPr>
      <w:rFonts w:ascii="Calibri" w:eastAsia="Times New Roman" w:hAnsi="Calibri" w:cs="Times New Roman"/>
      <w:kern w:val="0"/>
      <w:sz w:val="22"/>
      <w:szCs w:val="20"/>
      <w:lang w:eastAsia="pt-BR" w:bidi="ar-SA"/>
    </w:rPr>
  </w:style>
  <w:style w:type="paragraph" w:customStyle="1" w:styleId="Corpodetexto21">
    <w:name w:val="Corpo de texto 21"/>
    <w:basedOn w:val="Normal"/>
    <w:rsid w:val="00DD42E7"/>
    <w:pPr>
      <w:autoSpaceDE w:val="0"/>
      <w:autoSpaceDN/>
      <w:jc w:val="both"/>
      <w:textAlignment w:val="auto"/>
    </w:pPr>
    <w:rPr>
      <w:rFonts w:ascii="Courier New" w:eastAsia="Times New Roman" w:hAnsi="Courier New" w:cs="Courier New"/>
      <w:color w:val="000000"/>
      <w:kern w:val="0"/>
      <w:sz w:val="20"/>
      <w:szCs w:val="20"/>
      <w:lang w:eastAsia="ar-SA" w:bidi="ar-SA"/>
    </w:rPr>
  </w:style>
  <w:style w:type="character" w:customStyle="1" w:styleId="apple-converted-space">
    <w:name w:val="apple-converted-space"/>
    <w:basedOn w:val="Fontepargpadro"/>
    <w:rsid w:val="00DD42E7"/>
  </w:style>
  <w:style w:type="paragraph" w:customStyle="1" w:styleId="corpodetexto210">
    <w:name w:val="corpodetexto21"/>
    <w:basedOn w:val="Normal"/>
    <w:rsid w:val="00DD42E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customStyle="1" w:styleId="gmail-msolistparagraph">
    <w:name w:val="gmail-msolistparagraph"/>
    <w:basedOn w:val="Normal"/>
    <w:rsid w:val="00DD42E7"/>
    <w:pPr>
      <w:widowControl/>
      <w:suppressAutoHyphens w:val="0"/>
      <w:autoSpaceDN/>
      <w:spacing w:before="100" w:beforeAutospacing="1" w:after="100" w:afterAutospacing="1"/>
      <w:textAlignment w:val="auto"/>
    </w:pPr>
    <w:rPr>
      <w:rFonts w:ascii="Calibri" w:eastAsia="Calibri" w:hAnsi="Calibri" w:cs="Calibri"/>
      <w:kern w:val="0"/>
      <w:sz w:val="22"/>
      <w:szCs w:val="22"/>
      <w:lang w:eastAsia="pt-BR" w:bidi="ar-SA"/>
    </w:rPr>
  </w:style>
  <w:style w:type="paragraph" w:customStyle="1" w:styleId="p1">
    <w:name w:val="p1"/>
    <w:basedOn w:val="Normal"/>
    <w:rsid w:val="00DD42E7"/>
    <w:pPr>
      <w:widowControl/>
      <w:numPr>
        <w:numId w:val="31"/>
      </w:numPr>
      <w:tabs>
        <w:tab w:val="clear" w:pos="360"/>
      </w:tabs>
      <w:suppressAutoHyphens w:val="0"/>
      <w:autoSpaceDN/>
      <w:ind w:left="1134" w:hanging="708"/>
      <w:jc w:val="both"/>
      <w:textAlignment w:val="auto"/>
    </w:pPr>
    <w:rPr>
      <w:rFonts w:ascii="Times New Roman" w:eastAsia="Times New Roman" w:hAnsi="Times New Roman" w:cs="Times New Roman"/>
      <w:snapToGrid w:val="0"/>
      <w:kern w:val="0"/>
      <w:szCs w:val="20"/>
      <w:lang w:eastAsia="pt-BR" w:bidi="ar-SA"/>
    </w:rPr>
  </w:style>
  <w:style w:type="character" w:customStyle="1" w:styleId="-multiline">
    <w:name w:val="-multiline"/>
    <w:basedOn w:val="Fontepargpadro"/>
    <w:rsid w:val="00DD42E7"/>
  </w:style>
  <w:style w:type="character" w:customStyle="1" w:styleId="PargrafodaListaChar">
    <w:name w:val="Parágrafo da Lista Char"/>
    <w:aliases w:val="Parágrafo da Lista11 Char,Subtítulo Projeto Básico Char,Parágrafo da Lista111 Char,List Paragraph1 Char,List I Paragraph Char,Colorful List - Accent 11 Char"/>
    <w:link w:val="PargrafodaLista"/>
    <w:uiPriority w:val="34"/>
    <w:qFormat/>
    <w:locked/>
    <w:rsid w:val="00DD42E7"/>
    <w:rPr>
      <w:rFonts w:ascii="Times New Roman" w:eastAsia="Times New Roman" w:hAnsi="Times New Roman" w:cs="Times New Roman"/>
      <w:sz w:val="20"/>
      <w:szCs w:val="20"/>
      <w:lang w:bidi="ar-SA"/>
    </w:rPr>
  </w:style>
  <w:style w:type="paragraph" w:customStyle="1" w:styleId="TxBrp4">
    <w:name w:val="TxBr_p4"/>
    <w:basedOn w:val="Normal"/>
    <w:rsid w:val="00DD42E7"/>
    <w:pPr>
      <w:widowControl/>
      <w:tabs>
        <w:tab w:val="left" w:pos="243"/>
      </w:tabs>
      <w:autoSpaceDE w:val="0"/>
      <w:autoSpaceDN/>
      <w:spacing w:line="226" w:lineRule="atLeast"/>
      <w:ind w:left="919"/>
      <w:jc w:val="both"/>
      <w:textAlignment w:val="auto"/>
    </w:pPr>
    <w:rPr>
      <w:rFonts w:ascii="Times New Roman" w:eastAsia="Times New Roman" w:hAnsi="Times New Roman" w:cs="Times New Roman"/>
      <w:kern w:val="0"/>
      <w:sz w:val="20"/>
      <w:lang w:val="en-US" w:bidi="ar-SA"/>
    </w:rPr>
  </w:style>
  <w:style w:type="paragraph" w:customStyle="1" w:styleId="TxBrp12">
    <w:name w:val="TxBr_p12"/>
    <w:basedOn w:val="Normal"/>
    <w:rsid w:val="00DD42E7"/>
    <w:pPr>
      <w:widowControl/>
      <w:tabs>
        <w:tab w:val="left" w:pos="204"/>
      </w:tabs>
      <w:autoSpaceDE w:val="0"/>
      <w:autoSpaceDN/>
      <w:spacing w:line="232" w:lineRule="atLeast"/>
      <w:textAlignment w:val="auto"/>
    </w:pPr>
    <w:rPr>
      <w:rFonts w:ascii="Times New Roman" w:eastAsia="Times New Roman" w:hAnsi="Times New Roman" w:cs="Times New Roman"/>
      <w:kern w:val="0"/>
      <w:sz w:val="20"/>
      <w:lang w:val="en-US" w:bidi="ar-SA"/>
    </w:rPr>
  </w:style>
  <w:style w:type="character" w:customStyle="1" w:styleId="UnresolvedMention">
    <w:name w:val="Unresolved Mention"/>
    <w:basedOn w:val="Fontepargpadro"/>
    <w:uiPriority w:val="99"/>
    <w:semiHidden/>
    <w:unhideWhenUsed/>
    <w:rsid w:val="00DD42E7"/>
    <w:rPr>
      <w:color w:val="605E5C"/>
      <w:shd w:val="clear" w:color="auto" w:fill="E1DFDD"/>
    </w:rPr>
  </w:style>
  <w:style w:type="paragraph" w:customStyle="1" w:styleId="Normal1">
    <w:name w:val="Normal1"/>
    <w:rsid w:val="00DD42E7"/>
    <w:pPr>
      <w:widowControl/>
      <w:autoSpaceDN/>
      <w:spacing w:after="160" w:line="259" w:lineRule="auto"/>
      <w:textAlignment w:val="auto"/>
    </w:pPr>
    <w:rPr>
      <w:rFonts w:ascii="Calibri" w:eastAsia="Calibri" w:hAnsi="Calibri" w:cs="Calibri"/>
      <w:kern w:val="0"/>
      <w:sz w:val="22"/>
      <w:szCs w:val="22"/>
      <w:lang w:eastAsia="pt-BR" w:bidi="ar-SA"/>
    </w:rPr>
  </w:style>
  <w:style w:type="table" w:styleId="Tabelacomgrade">
    <w:name w:val="Table Grid"/>
    <w:basedOn w:val="Tabelanormal"/>
    <w:uiPriority w:val="39"/>
    <w:rsid w:val="00DD42E7"/>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91455</Words>
  <Characters>493862</Characters>
  <Application>Microsoft Office Word</Application>
  <DocSecurity>0</DocSecurity>
  <Lines>4115</Lines>
  <Paragraphs>1168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Usuário</dc:creator>
  <cp:lastModifiedBy>Usuário do Windows</cp:lastModifiedBy>
  <cp:revision>10</cp:revision>
  <cp:lastPrinted>2022-07-04T14:28:00Z</cp:lastPrinted>
  <dcterms:created xsi:type="dcterms:W3CDTF">2022-11-10T17:00:00Z</dcterms:created>
  <dcterms:modified xsi:type="dcterms:W3CDTF">2022-11-11T18:00:00Z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á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ção">
    <vt:lpwstr>glbPathAplicação</vt:lpwstr>
  </property>
  <property fmtid="{D5CDD505-2E9C-101B-9397-08002B2CF9AE}" pid="7" name="glbProcessandoFormatação">
    <vt:lpwstr>glbProcessandoFormatação</vt:lpwstr>
  </property>
  <property fmtid="{D5CDD505-2E9C-101B-9397-08002B2CF9AE}" pid="8" name="glbQuerysUtilizadas">
    <vt:lpwstr>glbQuerysUtilizadas</vt:lpwstr>
  </property>
  <property fmtid="{D5CDD505-2E9C-101B-9397-08002B2CF9AE}" pid="9" name="glbTítuloAplicativo">
    <vt:lpwstr>glbTítuloAplicativo</vt:lpwstr>
  </property>
  <property fmtid="{D5CDD505-2E9C-101B-9397-08002B2CF9AE}" pid="10" name="glbUltimaAtualização">
    <vt:lpwstr>glbUltimaAtualização</vt:lpwstr>
  </property>
  <property fmtid="{D5CDD505-2E9C-101B-9397-08002B2CF9AE}" pid="11" name="glbVersão">
    <vt:lpwstr>glbVersão</vt:lpwstr>
  </property>
  <property fmtid="{D5CDD505-2E9C-101B-9397-08002B2CF9AE}" pid="12" name="glbVersãoDocumento">
    <vt:lpwstr>glbVersãoDocumento</vt:lpwstr>
  </property>
</Properties>
</file>