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699C" w14:textId="77777777" w:rsidR="00F763AF" w:rsidRDefault="00F763AF" w:rsidP="00FF67DA">
      <w:pPr>
        <w:jc w:val="both"/>
      </w:pPr>
    </w:p>
    <w:p w14:paraId="1432352E" w14:textId="77777777" w:rsidR="00100B83" w:rsidRPr="008564CA" w:rsidRDefault="006A42FD" w:rsidP="00E04689">
      <w:pPr>
        <w:jc w:val="center"/>
        <w:rPr>
          <w:b/>
        </w:rPr>
      </w:pPr>
      <w:r>
        <w:rPr>
          <w:b/>
        </w:rPr>
        <w:t xml:space="preserve">Lote 01 - </w:t>
      </w:r>
      <w:r w:rsidR="000F0C59" w:rsidRPr="008564CA">
        <w:rPr>
          <w:b/>
        </w:rPr>
        <w:t xml:space="preserve"> GABINETE DO </w:t>
      </w:r>
      <w:r w:rsidR="008D0C48" w:rsidRPr="008564CA">
        <w:rPr>
          <w:b/>
        </w:rPr>
        <w:t>PREFEITO</w:t>
      </w:r>
    </w:p>
    <w:p w14:paraId="652EDF54" w14:textId="77777777" w:rsidR="00100B83" w:rsidRDefault="00100B83" w:rsidP="00FF67DA">
      <w:pPr>
        <w:jc w:val="both"/>
      </w:pPr>
      <w:r>
        <w:t xml:space="preserve">Bancada em L” </w:t>
      </w:r>
      <w:r w:rsidR="001D6399">
        <w:t>3.9</w:t>
      </w:r>
      <w:r w:rsidR="0032133A">
        <w:t xml:space="preserve">mtsx1.50mts, </w:t>
      </w:r>
      <w:r w:rsidR="0030231E">
        <w:t>mesa prefeito</w:t>
      </w:r>
      <w:r>
        <w:t>, composta por tampos</w:t>
      </w:r>
      <w:r w:rsidR="0030231E">
        <w:t xml:space="preserve"> e laterais </w:t>
      </w:r>
      <w:r w:rsidR="006A42FD">
        <w:t>com 30</w:t>
      </w:r>
      <w:r>
        <w:t xml:space="preserve">mm espessura em MDF </w:t>
      </w:r>
      <w:r w:rsidR="00A11106">
        <w:t xml:space="preserve">amadeirado </w:t>
      </w:r>
      <w:r w:rsidR="00454787">
        <w:t xml:space="preserve">tom </w:t>
      </w:r>
      <w:r w:rsidR="00A11106">
        <w:t>médio</w:t>
      </w:r>
      <w:r w:rsidR="0030231E">
        <w:t>, módulos com 18mm espessura.  G</w:t>
      </w:r>
      <w:r>
        <w:t>aveteiro</w:t>
      </w:r>
      <w:r w:rsidR="0030231E">
        <w:t xml:space="preserve"> 4 gavetas e 02 </w:t>
      </w:r>
      <w:r w:rsidR="006A42FD">
        <w:t>gavetões com</w:t>
      </w:r>
      <w:r>
        <w:t xml:space="preserve"> corrediça</w:t>
      </w:r>
      <w:r w:rsidR="0030231E">
        <w:t>s</w:t>
      </w:r>
      <w:r>
        <w:t xml:space="preserve"> telescópica</w:t>
      </w:r>
      <w:r w:rsidR="0030231E">
        <w:t>s</w:t>
      </w:r>
      <w:r>
        <w:t xml:space="preserve"> </w:t>
      </w:r>
      <w:r w:rsidR="0030231E">
        <w:t>com frentes de</w:t>
      </w:r>
      <w:r>
        <w:t xml:space="preserve"> espessura 18mm MDF </w:t>
      </w:r>
      <w:r w:rsidR="0030231E">
        <w:t>amadeirado</w:t>
      </w:r>
      <w:r>
        <w:t>. Puxadores embutidos em perfil alumínio</w:t>
      </w:r>
      <w:r w:rsidR="0030231E">
        <w:t xml:space="preserve"> com ponteira</w:t>
      </w:r>
      <w:r>
        <w:t>.</w:t>
      </w:r>
      <w:r w:rsidR="00E61120">
        <w:t xml:space="preserve"> Conforme detalhamento em anexo</w:t>
      </w:r>
      <w:r w:rsidR="0030231E">
        <w:t>.</w:t>
      </w:r>
      <w:r w:rsidR="008D0C48">
        <w:t xml:space="preserve"> </w:t>
      </w:r>
    </w:p>
    <w:p w14:paraId="523A8D81" w14:textId="77777777" w:rsidR="0030231E" w:rsidRDefault="0030231E" w:rsidP="00FF67DA">
      <w:pPr>
        <w:jc w:val="both"/>
      </w:pPr>
      <w:r>
        <w:t xml:space="preserve">Mesa de reunião em MDF AMADEIRADO </w:t>
      </w:r>
      <w:r w:rsidR="006A42FD">
        <w:t>MÉDIO, 2.30X1.00mts</w:t>
      </w:r>
      <w:r w:rsidR="00720E5B">
        <w:t>, espessura mínima de 30mm tampo. Modelo em anexo</w:t>
      </w:r>
      <w:r w:rsidR="00720E5B" w:rsidRPr="00A1410D">
        <w:t>.</w:t>
      </w:r>
    </w:p>
    <w:p w14:paraId="2B536E99" w14:textId="77777777" w:rsidR="008D0C48" w:rsidRDefault="00720E5B" w:rsidP="00FF67DA">
      <w:pPr>
        <w:jc w:val="both"/>
      </w:pPr>
      <w:r>
        <w:t xml:space="preserve">Móvel suspenso com painel para televisão. Painel MDF amadeirado médio com espessuras de 18mm para montagem do painel com 78mm profundidade, 1.93mts de largura e 1.20mts de altura. Móvel de montagem suspensa MDF amadeirado médio em espessura mínima de 25mm, 1.93mts de largura, </w:t>
      </w:r>
      <w:r w:rsidR="00E61120">
        <w:t>0.40cm</w:t>
      </w:r>
      <w:r>
        <w:t xml:space="preserve"> altura e </w:t>
      </w:r>
      <w:r w:rsidR="00E61120">
        <w:t>0.40cm</w:t>
      </w:r>
      <w:r>
        <w:t xml:space="preserve"> profundidade, com uma gaveta de corrediça telescópica e puxador embutido de alumínio com ponteira. Conforme detalhamento em anexo</w:t>
      </w:r>
      <w:r w:rsidRPr="00A1410D">
        <w:t>.</w:t>
      </w:r>
    </w:p>
    <w:p w14:paraId="3AC6AA2A" w14:textId="77777777" w:rsidR="00720E5B" w:rsidRPr="00A56E5D" w:rsidRDefault="00720E5B" w:rsidP="00FF67DA">
      <w:pPr>
        <w:jc w:val="both"/>
      </w:pPr>
      <w:r>
        <w:t>Móvel para frigobar em MDF</w:t>
      </w:r>
      <w:r w:rsidR="003231E4">
        <w:t xml:space="preserve"> </w:t>
      </w:r>
      <w:r w:rsidR="00D5145B">
        <w:t>bege a</w:t>
      </w:r>
      <w:r w:rsidR="003231E4">
        <w:t>ci</w:t>
      </w:r>
      <w:r w:rsidR="00D5145B">
        <w:t>nzentado</w:t>
      </w:r>
      <w:r w:rsidR="003231E4">
        <w:t xml:space="preserve"> claro,</w:t>
      </w:r>
      <w:r>
        <w:t xml:space="preserve"> mínimo de 25mm espe</w:t>
      </w:r>
      <w:r w:rsidR="00E61120">
        <w:t>ssura, 1.20mts de largura, 0.90cm de altura, 0.50cm de profundidade.</w:t>
      </w:r>
      <w:r w:rsidR="003231E4">
        <w:t xml:space="preserve"> Vão aberto para frigobar de .60cm largura,</w:t>
      </w:r>
      <w:r w:rsidR="00E61120">
        <w:t xml:space="preserve"> Módulo MDF 18mm </w:t>
      </w:r>
      <w:r w:rsidR="00BB26A2">
        <w:t>espessura com</w:t>
      </w:r>
      <w:r w:rsidR="00E61120">
        <w:t xml:space="preserve"> 01 porta de abrir com uma prateleira interna. Puxador embutido alumínio com ponteira. Conforme detalhamento em anexo.</w:t>
      </w:r>
      <w:r w:rsidR="003231E4">
        <w:t xml:space="preserve"> </w:t>
      </w:r>
    </w:p>
    <w:p w14:paraId="727AEB24" w14:textId="77777777" w:rsidR="00E61120" w:rsidRPr="00A56E5D" w:rsidRDefault="003231E4" w:rsidP="00FF67DA">
      <w:pPr>
        <w:jc w:val="both"/>
      </w:pPr>
      <w:r>
        <w:t>Móvel para embutir em nicho na parede 2.81mtsx0,86cm, MDF 18mm</w:t>
      </w:r>
      <w:r w:rsidR="00D5145B">
        <w:t xml:space="preserve"> </w:t>
      </w:r>
      <w:r w:rsidR="006A42FD">
        <w:t>espessura, bege</w:t>
      </w:r>
      <w:r w:rsidR="00D5145B">
        <w:t xml:space="preserve"> acinzentado </w:t>
      </w:r>
      <w:r>
        <w:t>claro</w:t>
      </w:r>
      <w:r w:rsidR="00D5145B">
        <w:t>,</w:t>
      </w:r>
      <w:r>
        <w:t xml:space="preserve"> com 02 portas de correr 18mm e puxadores em alumínio com ponteira embutidos. Prateleiras internas.  Conforme detalhamento em anexo.</w:t>
      </w:r>
      <w:r w:rsidR="008D0C48">
        <w:t xml:space="preserve"> </w:t>
      </w:r>
    </w:p>
    <w:p w14:paraId="709BB4C5" w14:textId="77777777" w:rsidR="00720E5B" w:rsidRDefault="003231E4" w:rsidP="00FF67DA">
      <w:pPr>
        <w:jc w:val="both"/>
      </w:pPr>
      <w:r>
        <w:t>Móvel WC</w:t>
      </w:r>
      <w:r w:rsidR="00454787">
        <w:t xml:space="preserve"> suspenso</w:t>
      </w:r>
      <w:r>
        <w:t xml:space="preserve"> </w:t>
      </w:r>
      <w:r w:rsidR="00454787">
        <w:t>MDF amadeirado médio 18mm</w:t>
      </w:r>
      <w:r w:rsidR="00D5145B">
        <w:t xml:space="preserve"> espessura</w:t>
      </w:r>
      <w:r w:rsidR="00454787">
        <w:t xml:space="preserve"> e contorno espessura 25mm mínimo </w:t>
      </w:r>
      <w:r>
        <w:t>com 0.50cm de altura, 0.90cm de largura e 0.55cm de profundidade.</w:t>
      </w:r>
      <w:r w:rsidR="00454787">
        <w:t xml:space="preserve"> 01 basculante inversa com pistão a gás, puxador perfil alumí</w:t>
      </w:r>
      <w:r w:rsidR="00A1410D">
        <w:t>nio embutido e 01 nicho aberto.</w:t>
      </w:r>
    </w:p>
    <w:p w14:paraId="2072CA9A" w14:textId="77777777" w:rsidR="008D0C48" w:rsidRPr="008D6710" w:rsidRDefault="008D0C48" w:rsidP="00FF67DA">
      <w:pPr>
        <w:pStyle w:val="PargrafodaLista"/>
        <w:jc w:val="both"/>
        <w:rPr>
          <w:b/>
          <w:sz w:val="32"/>
          <w:szCs w:val="32"/>
        </w:rPr>
      </w:pPr>
    </w:p>
    <w:p w14:paraId="688C7434" w14:textId="77777777" w:rsidR="00746B64" w:rsidRDefault="00746B64" w:rsidP="00746B64">
      <w:pPr>
        <w:pStyle w:val="PargrafodaLista"/>
        <w:rPr>
          <w:b/>
          <w:bCs/>
        </w:rPr>
      </w:pPr>
    </w:p>
    <w:p w14:paraId="6F52DD08" w14:textId="77777777" w:rsidR="00746B64" w:rsidRDefault="00746B64" w:rsidP="00746B64">
      <w:pPr>
        <w:pStyle w:val="PargrafodaLista"/>
        <w:ind w:firstLine="696"/>
        <w:jc w:val="both"/>
        <w:rPr>
          <w:b/>
          <w:bCs/>
        </w:rPr>
      </w:pPr>
      <w:r>
        <w:rPr>
          <w:b/>
          <w:bCs/>
        </w:rPr>
        <w:t>Valor R$</w:t>
      </w:r>
    </w:p>
    <w:p w14:paraId="58F67C8F" w14:textId="77777777" w:rsidR="00746B64" w:rsidRDefault="00746B64" w:rsidP="00746B64">
      <w:pPr>
        <w:pStyle w:val="PargrafodaLista"/>
      </w:pPr>
    </w:p>
    <w:p w14:paraId="03154F26" w14:textId="77777777" w:rsidR="00746B64" w:rsidRDefault="00746B64" w:rsidP="00746B64">
      <w:pPr>
        <w:pStyle w:val="PargrafodaLista"/>
      </w:pPr>
    </w:p>
    <w:p w14:paraId="638A0612" w14:textId="7F7D0580" w:rsidR="00746B64" w:rsidRDefault="00746B64" w:rsidP="00746B64">
      <w:pPr>
        <w:pStyle w:val="PargrafodaLista"/>
        <w:ind w:left="4260" w:firstLine="696"/>
      </w:pPr>
      <w:r>
        <w:t xml:space="preserve">Condor 12 de </w:t>
      </w:r>
      <w:r w:rsidR="00612439">
        <w:t xml:space="preserve">Janeiro </w:t>
      </w:r>
      <w:r>
        <w:t>de 202</w:t>
      </w:r>
      <w:r w:rsidR="00612439">
        <w:t>2</w:t>
      </w:r>
    </w:p>
    <w:p w14:paraId="6ED3321C" w14:textId="77777777" w:rsidR="00013B32" w:rsidRDefault="00013B32" w:rsidP="00FF67DA">
      <w:pPr>
        <w:pStyle w:val="PargrafodaLista"/>
        <w:jc w:val="both"/>
      </w:pPr>
      <w:bookmarkStart w:id="0" w:name="_GoBack"/>
      <w:bookmarkEnd w:id="0"/>
    </w:p>
    <w:sectPr w:rsidR="00013B32" w:rsidSect="00361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8F8A" w14:textId="77777777" w:rsidR="00B72AE2" w:rsidRDefault="00B72AE2" w:rsidP="002558B1">
      <w:pPr>
        <w:spacing w:after="0" w:line="240" w:lineRule="auto"/>
      </w:pPr>
      <w:r>
        <w:separator/>
      </w:r>
    </w:p>
  </w:endnote>
  <w:endnote w:type="continuationSeparator" w:id="0">
    <w:p w14:paraId="30F1C83C" w14:textId="77777777" w:rsidR="00B72AE2" w:rsidRDefault="00B72AE2" w:rsidP="002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56E8" w14:textId="77777777" w:rsidR="00B72AE2" w:rsidRDefault="00B72AE2" w:rsidP="002558B1">
      <w:pPr>
        <w:spacing w:after="0" w:line="240" w:lineRule="auto"/>
      </w:pPr>
      <w:r>
        <w:separator/>
      </w:r>
    </w:p>
  </w:footnote>
  <w:footnote w:type="continuationSeparator" w:id="0">
    <w:p w14:paraId="2B4781F9" w14:textId="77777777" w:rsidR="00B72AE2" w:rsidRDefault="00B72AE2" w:rsidP="0025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3817"/>
    <w:multiLevelType w:val="hybridMultilevel"/>
    <w:tmpl w:val="F698D57A"/>
    <w:lvl w:ilvl="0" w:tplc="5A4435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27C"/>
    <w:multiLevelType w:val="hybridMultilevel"/>
    <w:tmpl w:val="918E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3052B"/>
    <w:multiLevelType w:val="hybridMultilevel"/>
    <w:tmpl w:val="E0F48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543E"/>
    <w:multiLevelType w:val="hybridMultilevel"/>
    <w:tmpl w:val="8F5A11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8"/>
    <w:rsid w:val="00013B32"/>
    <w:rsid w:val="00034163"/>
    <w:rsid w:val="000B45E1"/>
    <w:rsid w:val="000F0C59"/>
    <w:rsid w:val="00100B83"/>
    <w:rsid w:val="0019246B"/>
    <w:rsid w:val="001D6399"/>
    <w:rsid w:val="002558B1"/>
    <w:rsid w:val="0030231E"/>
    <w:rsid w:val="0032133A"/>
    <w:rsid w:val="003231E4"/>
    <w:rsid w:val="00361184"/>
    <w:rsid w:val="003C3695"/>
    <w:rsid w:val="00415A2E"/>
    <w:rsid w:val="004320B9"/>
    <w:rsid w:val="00454787"/>
    <w:rsid w:val="004605F8"/>
    <w:rsid w:val="004C3195"/>
    <w:rsid w:val="005E1BF4"/>
    <w:rsid w:val="00612439"/>
    <w:rsid w:val="00620FF2"/>
    <w:rsid w:val="00635403"/>
    <w:rsid w:val="006A42FD"/>
    <w:rsid w:val="00720E5B"/>
    <w:rsid w:val="00746B64"/>
    <w:rsid w:val="00794388"/>
    <w:rsid w:val="007C7AF8"/>
    <w:rsid w:val="0081779B"/>
    <w:rsid w:val="0084097A"/>
    <w:rsid w:val="008564CA"/>
    <w:rsid w:val="00884A73"/>
    <w:rsid w:val="008D0C48"/>
    <w:rsid w:val="008D6710"/>
    <w:rsid w:val="009461F3"/>
    <w:rsid w:val="009D4EAD"/>
    <w:rsid w:val="00A11106"/>
    <w:rsid w:val="00A1410D"/>
    <w:rsid w:val="00A4054C"/>
    <w:rsid w:val="00A56E5D"/>
    <w:rsid w:val="00A772E8"/>
    <w:rsid w:val="00B72AE2"/>
    <w:rsid w:val="00BB26A2"/>
    <w:rsid w:val="00C677A0"/>
    <w:rsid w:val="00D4217F"/>
    <w:rsid w:val="00D5145B"/>
    <w:rsid w:val="00D5343E"/>
    <w:rsid w:val="00D73CBC"/>
    <w:rsid w:val="00E04689"/>
    <w:rsid w:val="00E61120"/>
    <w:rsid w:val="00E63787"/>
    <w:rsid w:val="00F763AF"/>
    <w:rsid w:val="00F76A10"/>
    <w:rsid w:val="00F81C2F"/>
    <w:rsid w:val="00F9404F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AD49"/>
  <w15:docId w15:val="{3D75282A-2AA7-4E65-A81F-38F903B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8B1"/>
  </w:style>
  <w:style w:type="paragraph" w:styleId="Rodap">
    <w:name w:val="footer"/>
    <w:basedOn w:val="Normal"/>
    <w:link w:val="RodapChar"/>
    <w:uiPriority w:val="99"/>
    <w:unhideWhenUsed/>
    <w:rsid w:val="0025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8B1"/>
  </w:style>
  <w:style w:type="paragraph" w:styleId="PargrafodaLista">
    <w:name w:val="List Paragraph"/>
    <w:basedOn w:val="Normal"/>
    <w:uiPriority w:val="34"/>
    <w:qFormat/>
    <w:rsid w:val="0010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 ROSSONI</dc:creator>
  <cp:lastModifiedBy>Usuário do Windows</cp:lastModifiedBy>
  <cp:revision>10</cp:revision>
  <cp:lastPrinted>2021-07-07T11:23:00Z</cp:lastPrinted>
  <dcterms:created xsi:type="dcterms:W3CDTF">2021-07-23T19:28:00Z</dcterms:created>
  <dcterms:modified xsi:type="dcterms:W3CDTF">2022-01-19T18:49:00Z</dcterms:modified>
</cp:coreProperties>
</file>