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20" w:rsidRDefault="00C17320"/>
    <w:p w:rsidR="00DB2C58" w:rsidRPr="00DB2C58" w:rsidRDefault="00DB2C58" w:rsidP="00DB2C58">
      <w:pPr>
        <w:shd w:val="clear" w:color="auto" w:fill="FFFFFF"/>
        <w:spacing w:after="0" w:line="240" w:lineRule="atLeast"/>
        <w:textAlignment w:val="top"/>
        <w:outlineLvl w:val="2"/>
        <w:rPr>
          <w:rFonts w:ascii="Arial" w:eastAsia="Times New Roman" w:hAnsi="Arial" w:cs="Arial"/>
          <w:b/>
          <w:sz w:val="44"/>
          <w:szCs w:val="44"/>
          <w:lang w:eastAsia="pt-BR"/>
        </w:rPr>
      </w:pPr>
      <w:r w:rsidRPr="00DB2C58">
        <w:rPr>
          <w:rFonts w:ascii="Arial" w:eastAsia="Times New Roman" w:hAnsi="Arial" w:cs="Arial"/>
          <w:b/>
          <w:sz w:val="44"/>
          <w:szCs w:val="44"/>
          <w:lang w:eastAsia="pt-BR"/>
        </w:rPr>
        <w:t>Processos de aquisição de Insumos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t-BR"/>
        </w:rPr>
      </w:pPr>
      <w:r w:rsidRPr="00DB2C5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t>Atualizado em 11.06.2021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06366"/>
          <w:sz w:val="24"/>
          <w:szCs w:val="24"/>
          <w:lang w:eastAsia="pt-BR"/>
        </w:rPr>
      </w:pPr>
      <w:r w:rsidRPr="00DB2C58">
        <w:rPr>
          <w:rFonts w:ascii="Arial" w:eastAsia="Times New Roman" w:hAnsi="Arial" w:cs="Arial"/>
          <w:color w:val="606366"/>
          <w:sz w:val="24"/>
          <w:szCs w:val="24"/>
          <w:lang w:eastAsia="pt-BR"/>
        </w:rPr>
        <w:t> 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lang w:eastAsia="pt-BR"/>
        </w:rPr>
      </w:pPr>
      <w:r w:rsidRPr="00DB2C58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Divulgação dos processos de aquisição de insumos relacionados a vacinação.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06366"/>
          <w:sz w:val="24"/>
          <w:szCs w:val="24"/>
          <w:lang w:eastAsia="pt-BR"/>
        </w:rPr>
      </w:pPr>
      <w:r w:rsidRPr="00DB2C58">
        <w:rPr>
          <w:rFonts w:ascii="Arial" w:eastAsia="Times New Roman" w:hAnsi="Arial" w:cs="Arial"/>
          <w:color w:val="606366"/>
          <w:sz w:val="24"/>
          <w:szCs w:val="24"/>
          <w:lang w:eastAsia="pt-BR"/>
        </w:rPr>
        <w:t> 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DB2C5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Processo de Aquis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ição de Insumos Relacionados à v</w:t>
      </w:r>
      <w:r w:rsidRPr="00DB2C5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acinação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t-BR"/>
        </w:rPr>
        <w:t>Até a presente data, o m</w:t>
      </w:r>
      <w:r w:rsidRPr="00DB2C5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t-BR"/>
        </w:rPr>
        <w:t>unicípio de Condor não realizou processos de aquisição de insumos relacionados à Vacinação.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06366"/>
          <w:sz w:val="24"/>
          <w:szCs w:val="24"/>
          <w:lang w:eastAsia="pt-BR"/>
        </w:rPr>
      </w:pPr>
      <w:r w:rsidRPr="00DB2C58">
        <w:rPr>
          <w:rFonts w:ascii="Arial" w:eastAsia="Times New Roman" w:hAnsi="Arial" w:cs="Arial"/>
          <w:color w:val="606366"/>
          <w:sz w:val="24"/>
          <w:szCs w:val="24"/>
          <w:lang w:eastAsia="pt-BR"/>
        </w:rPr>
        <w:t> </w:t>
      </w:r>
    </w:p>
    <w:p w:rsidR="00DB2C58" w:rsidRPr="00DB2C58" w:rsidRDefault="00DB2C58" w:rsidP="00DB2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06366"/>
          <w:sz w:val="24"/>
          <w:szCs w:val="24"/>
          <w:lang w:eastAsia="pt-BR"/>
        </w:rPr>
      </w:pPr>
      <w:r w:rsidRPr="00DB2C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Atenção</w:t>
      </w:r>
      <w:r w:rsidRPr="00DB2C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: Para acessar a integra dos processos de licitação para aquisição de Insumos para enfrentamento da COVID-1</w:t>
      </w:r>
      <w:bookmarkStart w:id="0" w:name="_GoBack"/>
      <w:bookmarkEnd w:id="0"/>
      <w:r w:rsidRPr="00DB2C5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9, acesse:</w:t>
      </w:r>
      <w:r w:rsidRPr="00DB2C58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pt-BR"/>
        </w:rPr>
        <w:t>  </w:t>
      </w:r>
      <w:hyperlink r:id="rId6" w:history="1">
        <w:r w:rsidRPr="00DB2C58">
          <w:rPr>
            <w:rFonts w:ascii="Arial" w:eastAsia="Times New Roman" w:hAnsi="Arial" w:cs="Arial"/>
            <w:b/>
            <w:bCs/>
            <w:color w:val="FF0000"/>
            <w:sz w:val="21"/>
            <w:szCs w:val="21"/>
            <w:bdr w:val="none" w:sz="0" w:space="0" w:color="auto" w:frame="1"/>
            <w:lang w:eastAsia="pt-BR"/>
          </w:rPr>
          <w:t>PORTAL DA TRANSPARÊNCIA COVID-19.</w:t>
        </w:r>
      </w:hyperlink>
    </w:p>
    <w:p w:rsidR="00DB2C58" w:rsidRDefault="00DB2C58"/>
    <w:sectPr w:rsidR="00DB2C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3F" w:rsidRDefault="00E6293F" w:rsidP="00DB2C58">
      <w:pPr>
        <w:spacing w:after="0" w:line="240" w:lineRule="auto"/>
      </w:pPr>
      <w:r>
        <w:separator/>
      </w:r>
    </w:p>
  </w:endnote>
  <w:endnote w:type="continuationSeparator" w:id="0">
    <w:p w:rsidR="00E6293F" w:rsidRDefault="00E6293F" w:rsidP="00DB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3F" w:rsidRDefault="00E6293F" w:rsidP="00DB2C58">
      <w:pPr>
        <w:spacing w:after="0" w:line="240" w:lineRule="auto"/>
      </w:pPr>
      <w:r>
        <w:separator/>
      </w:r>
    </w:p>
  </w:footnote>
  <w:footnote w:type="continuationSeparator" w:id="0">
    <w:p w:rsidR="00E6293F" w:rsidRDefault="00E6293F" w:rsidP="00DB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58" w:rsidRPr="00875B08" w:rsidRDefault="00DB2C58" w:rsidP="00DB2C58">
    <w:pPr>
      <w:pStyle w:val="Cabealho"/>
    </w:pPr>
    <w:r w:rsidRPr="00875B0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5CB0C1" wp14:editId="4CF5A791">
          <wp:simplePos x="0" y="0"/>
          <wp:positionH relativeFrom="leftMargin">
            <wp:align>right</wp:align>
          </wp:positionH>
          <wp:positionV relativeFrom="topMargin">
            <wp:posOffset>292352</wp:posOffset>
          </wp:positionV>
          <wp:extent cx="828136" cy="701780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01-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6" cy="70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Prefeitura Municipal </w:t>
    </w:r>
    <w:r w:rsidRPr="00875B08">
      <w:rPr>
        <w:rFonts w:ascii="Arial" w:hAnsi="Arial" w:cs="Arial"/>
      </w:rPr>
      <w:t>de Condor</w:t>
    </w:r>
  </w:p>
  <w:p w:rsidR="00DB2C58" w:rsidRPr="00875B08" w:rsidRDefault="00DB2C58" w:rsidP="00DB2C58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Secretaria </w:t>
    </w:r>
    <w:r w:rsidRPr="00875B08">
      <w:rPr>
        <w:rFonts w:ascii="Arial" w:hAnsi="Arial" w:cs="Arial"/>
      </w:rPr>
      <w:t>da Saúde</w:t>
    </w:r>
    <w:r>
      <w:rPr>
        <w:rFonts w:ascii="Arial" w:hAnsi="Arial" w:cs="Arial"/>
      </w:rPr>
      <w:t xml:space="preserve"> e Saneamento</w:t>
    </w:r>
  </w:p>
  <w:p w:rsidR="00DB2C58" w:rsidRPr="00875B08" w:rsidRDefault="00DB2C58" w:rsidP="00DB2C58">
    <w:pPr>
      <w:pStyle w:val="Cabealho"/>
      <w:rPr>
        <w:rFonts w:ascii="Arial" w:hAnsi="Arial" w:cs="Arial"/>
      </w:rPr>
    </w:pPr>
    <w:r>
      <w:rPr>
        <w:rFonts w:ascii="Arial" w:hAnsi="Arial" w:cs="Arial"/>
      </w:rPr>
      <w:t>(55) 3379 -1142</w:t>
    </w:r>
  </w:p>
  <w:p w:rsidR="00DB2C58" w:rsidRDefault="00DB2C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C17320"/>
    <w:rsid w:val="00DB2C58"/>
    <w:rsid w:val="00E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889D-BC29-4704-BF9C-81CAC71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2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C58"/>
  </w:style>
  <w:style w:type="paragraph" w:styleId="Rodap">
    <w:name w:val="footer"/>
    <w:basedOn w:val="Normal"/>
    <w:link w:val="RodapChar"/>
    <w:uiPriority w:val="99"/>
    <w:unhideWhenUsed/>
    <w:rsid w:val="00DB2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C58"/>
  </w:style>
  <w:style w:type="character" w:customStyle="1" w:styleId="Ttulo3Char">
    <w:name w:val="Título 3 Char"/>
    <w:basedOn w:val="Fontepargpadro"/>
    <w:link w:val="Ttulo3"/>
    <w:uiPriority w:val="9"/>
    <w:rsid w:val="00DB2C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C58"/>
    <w:rPr>
      <w:b/>
      <w:bCs/>
    </w:rPr>
  </w:style>
  <w:style w:type="character" w:styleId="nfase">
    <w:name w:val="Emphasis"/>
    <w:basedOn w:val="Fontepargpadro"/>
    <w:uiPriority w:val="20"/>
    <w:qFormat/>
    <w:rsid w:val="00DB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7.22.86.52:8087/pronimtb/index.asp?acao=21&amp;item=1&amp;visao=paginaprincipalcov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2021-07-07T17:27:00Z</dcterms:created>
  <dcterms:modified xsi:type="dcterms:W3CDTF">2021-07-07T17:30:00Z</dcterms:modified>
</cp:coreProperties>
</file>