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0"/>
        </w:rPr>
      </w:pPr>
      <w:r w:rsidRPr="00717AF4">
        <w:rPr>
          <w:rFonts w:ascii="Bookman Old Style" w:eastAsia="Times New Roman" w:hAnsi="Bookman Old Style"/>
          <w:b/>
          <w:bCs/>
          <w:sz w:val="28"/>
          <w:szCs w:val="20"/>
        </w:rPr>
        <w:t xml:space="preserve">PROCESSO LICITATÓRIO Nº </w:t>
      </w:r>
      <w:r>
        <w:rPr>
          <w:rFonts w:ascii="Bookman Old Style" w:eastAsia="Times New Roman" w:hAnsi="Bookman Old Style"/>
          <w:b/>
          <w:bCs/>
          <w:sz w:val="28"/>
          <w:szCs w:val="20"/>
        </w:rPr>
        <w:t>1.553</w:t>
      </w:r>
      <w:r w:rsidRPr="00717AF4">
        <w:rPr>
          <w:rFonts w:ascii="Bookman Old Style" w:eastAsia="Times New Roman" w:hAnsi="Bookman Old Style"/>
          <w:b/>
          <w:bCs/>
          <w:sz w:val="28"/>
          <w:szCs w:val="20"/>
        </w:rPr>
        <w:t>/</w:t>
      </w:r>
      <w:r>
        <w:rPr>
          <w:rFonts w:ascii="Bookman Old Style" w:eastAsia="Times New Roman" w:hAnsi="Bookman Old Style"/>
          <w:b/>
          <w:bCs/>
          <w:sz w:val="28"/>
          <w:szCs w:val="20"/>
        </w:rPr>
        <w:t>2.021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EDITAL DE LICITAÇÃO</w:t>
      </w:r>
    </w:p>
    <w:p w:rsidR="00293A35" w:rsidRPr="00717AF4" w:rsidRDefault="00293A35" w:rsidP="00293A35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 xml:space="preserve">MODALIDADE </w:t>
      </w:r>
      <w:r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PREGÃO</w:t>
      </w:r>
      <w:r w:rsidRPr="00717AF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 xml:space="preserve"> Nº </w:t>
      </w:r>
      <w:r w:rsidRPr="00717AF4">
        <w:rPr>
          <w:rFonts w:ascii="Bookman Old Style" w:eastAsia="Times New Roman" w:hAnsi="Bookman Old Style"/>
          <w:b/>
          <w:bCs/>
          <w:sz w:val="28"/>
          <w:szCs w:val="24"/>
          <w:lang w:eastAsia="x-none"/>
        </w:rPr>
        <w:t>0</w:t>
      </w:r>
      <w:r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21</w:t>
      </w:r>
      <w:r w:rsidRPr="00717AF4"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/</w:t>
      </w:r>
      <w:r>
        <w:rPr>
          <w:rFonts w:ascii="Bookman Old Style" w:eastAsia="Times New Roman" w:hAnsi="Bookman Old Style"/>
          <w:b/>
          <w:bCs/>
          <w:sz w:val="28"/>
          <w:szCs w:val="24"/>
          <w:lang w:val="x-none" w:eastAsia="x-none"/>
        </w:rPr>
        <w:t>2.021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Cs w:val="20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Cs w:val="20"/>
        </w:rPr>
      </w:pPr>
    </w:p>
    <w:p w:rsidR="00293A35" w:rsidRPr="00717AF4" w:rsidRDefault="00293A35" w:rsidP="00293A35">
      <w:p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</w:rPr>
        <w:t>A PREFEITURA MUNICIPAL DE CONDOR</w:t>
      </w:r>
      <w:r w:rsidRPr="00717AF4">
        <w:rPr>
          <w:rFonts w:ascii="Bookman Old Style" w:eastAsia="Times New Roman" w:hAnsi="Bookman Old Style"/>
          <w:sz w:val="24"/>
          <w:szCs w:val="24"/>
        </w:rPr>
        <w:t xml:space="preserve">, estado do Rio grande do Sul, torna público para conhecimento dos interessados, que fará realizar licitação, modalidade PREGÃO PRESENCIAL, do tipo </w:t>
      </w:r>
      <w:r>
        <w:rPr>
          <w:rFonts w:ascii="Bookman Old Style" w:eastAsia="Times New Roman" w:hAnsi="Bookman Old Style"/>
          <w:b/>
          <w:sz w:val="24"/>
          <w:szCs w:val="24"/>
        </w:rPr>
        <w:t>Menor Preço</w:t>
      </w:r>
      <w:r w:rsidRPr="00717AF4">
        <w:rPr>
          <w:rFonts w:ascii="Bookman Old Style" w:eastAsia="Times New Roman" w:hAnsi="Bookman Old Style"/>
          <w:sz w:val="24"/>
          <w:szCs w:val="24"/>
        </w:rPr>
        <w:t>, dispondo no presente Edital as condições de sua realização.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DO OBJETO</w:t>
      </w:r>
    </w:p>
    <w:p w:rsidR="00293A35" w:rsidRPr="00717AF4" w:rsidRDefault="00293A35" w:rsidP="00293A35">
      <w:p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 presente Licitação tem por objeto: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  <w:r w:rsidRPr="00717AF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 AQUISIÇÃO DE BANCOS EM MADEIRA PLÁSTICA PARA AS ESCOLAS DA REDE MUNICIPAL, GRAMA SINTÉTICA COM INSTALAÇÃO INCLUSA PARA A ESCOLA MUNICIPAL DE ENSINO FUNDAMENATL VENCESLAU PINHEIRO, LOCALIZADA NA LOCALIDADE DE ESQUINA BECK E PARQUE INFANTIL PARA AS SEGUINTES ESCOLAS, ESCOLA MUNICIPAL DE ENSINO FUNDAMENTAL BRUNO LAUX, ESCOLA MUNICIPAL DE EDUCAÇÃO INFANTIL SONHO FELIZ, ESCOLA MUNICIPAL DE ENSINO FUNDAMENTAL CASTELO BRANCO E ESCOLA MUNICIPAL DE ENSINO FUNDAMENTAL VENCESLAU PINHEIRO.</w:t>
      </w:r>
    </w:p>
    <w:p w:rsidR="00293A35" w:rsidRPr="00717AF4" w:rsidRDefault="00293A35" w:rsidP="00293A35">
      <w:pPr>
        <w:spacing w:after="0" w:line="240" w:lineRule="auto"/>
        <w:ind w:left="72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Dados da Licitação</w:t>
      </w:r>
    </w:p>
    <w:p w:rsidR="00293A35" w:rsidRPr="00717AF4" w:rsidRDefault="00293A35" w:rsidP="00293A35">
      <w:pPr>
        <w:spacing w:after="0" w:line="240" w:lineRule="auto"/>
        <w:ind w:left="708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Tipo de Licitação: </w:t>
      </w:r>
      <w:r>
        <w:rPr>
          <w:rFonts w:ascii="Bookman Old Style" w:eastAsia="Times New Roman" w:hAnsi="Bookman Old Style"/>
          <w:b/>
          <w:sz w:val="24"/>
          <w:szCs w:val="24"/>
        </w:rPr>
        <w:t>Menor Preço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Forma de julgamento: </w:t>
      </w:r>
      <w:r>
        <w:rPr>
          <w:rFonts w:ascii="Bookman Old Style" w:eastAsia="Times New Roman" w:hAnsi="Bookman Old Style"/>
          <w:b/>
          <w:sz w:val="24"/>
          <w:szCs w:val="24"/>
        </w:rPr>
        <w:t>Menor preço -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Forma de pagamento: </w:t>
      </w:r>
      <w:r>
        <w:rPr>
          <w:rFonts w:ascii="Bookman Old Style" w:eastAsia="Times New Roman" w:hAnsi="Bookman Old Style"/>
          <w:b/>
          <w:sz w:val="24"/>
          <w:szCs w:val="24"/>
        </w:rPr>
        <w:t>à vista, até 30 (trinta) dias após a entrega do objeto.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Início do recebimento das propostas: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bCs/>
          <w:sz w:val="24"/>
          <w:szCs w:val="24"/>
        </w:rPr>
        <w:t>21/06/2021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Data e horário da abertura dos envelopes: </w:t>
      </w:r>
      <w:r>
        <w:rPr>
          <w:rFonts w:ascii="Bookman Old Style" w:eastAsia="Times New Roman" w:hAnsi="Bookman Old Style"/>
          <w:b/>
          <w:sz w:val="24"/>
          <w:szCs w:val="24"/>
        </w:rPr>
        <w:t>05/07/2021</w:t>
      </w:r>
      <w:r w:rsidRPr="00717AF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</w:rPr>
        <w:t>às</w:t>
      </w:r>
      <w:r w:rsidRPr="00717AF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</w:rPr>
        <w:t>14:00 horas.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Data e hora do </w:t>
      </w:r>
      <w:proofErr w:type="spellStart"/>
      <w:r w:rsidRPr="00717AF4">
        <w:rPr>
          <w:rFonts w:ascii="Bookman Old Style" w:eastAsia="Times New Roman" w:hAnsi="Bookman Old Style"/>
          <w:sz w:val="24"/>
          <w:szCs w:val="24"/>
        </w:rPr>
        <w:t>inicio</w:t>
      </w:r>
      <w:proofErr w:type="spellEnd"/>
      <w:r w:rsidRPr="00717AF4">
        <w:rPr>
          <w:rFonts w:ascii="Bookman Old Style" w:eastAsia="Times New Roman" w:hAnsi="Bookman Old Style"/>
          <w:sz w:val="24"/>
          <w:szCs w:val="24"/>
        </w:rPr>
        <w:t xml:space="preserve"> dos lances: </w:t>
      </w:r>
      <w:r>
        <w:rPr>
          <w:rFonts w:ascii="Bookman Old Style" w:eastAsia="Times New Roman" w:hAnsi="Bookman Old Style"/>
          <w:b/>
          <w:sz w:val="24"/>
          <w:szCs w:val="24"/>
        </w:rPr>
        <w:t>05/07/2021</w:t>
      </w:r>
      <w:r w:rsidRPr="00717AF4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</w:rPr>
        <w:t>às14:01 horas.</w:t>
      </w:r>
    </w:p>
    <w:p w:rsidR="00293A35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Local de apresentação e abertura dos envelopes: 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</w:rPr>
        <w:t>Prefeitura Municipal de Condor – Rua Ipiranga, 22 – Sala de Reuniões – Condor/RS.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/>
          <w:b/>
          <w:bCs/>
          <w:sz w:val="24"/>
          <w:szCs w:val="24"/>
        </w:rPr>
        <w:t>Local de Entrega: Secretaria Municipal de Educação e Cultura.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ind w:left="284"/>
        <w:jc w:val="both"/>
        <w:rPr>
          <w:rFonts w:ascii="Bookman Old Style" w:eastAsia="Times New Roman" w:hAnsi="Bookman Old Style"/>
          <w:b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lang w:eastAsia="x-none"/>
        </w:rPr>
        <w:t>Itens</w:t>
      </w:r>
    </w:p>
    <w:tbl>
      <w:tblPr>
        <w:tblW w:w="94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708"/>
        <w:gridCol w:w="993"/>
        <w:gridCol w:w="708"/>
        <w:gridCol w:w="4253"/>
        <w:gridCol w:w="1623"/>
      </w:tblGrid>
      <w:tr w:rsidR="00293A35" w:rsidRPr="00717AF4" w:rsidTr="00293A35">
        <w:trPr>
          <w:cantSplit/>
          <w:trHeight w:val="210"/>
        </w:trPr>
        <w:tc>
          <w:tcPr>
            <w:tcW w:w="426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Lote</w:t>
            </w:r>
          </w:p>
        </w:tc>
        <w:tc>
          <w:tcPr>
            <w:tcW w:w="709" w:type="dxa"/>
            <w:shd w:val="clear" w:color="auto" w:fill="D9D9D9"/>
          </w:tcPr>
          <w:p w:rsidR="00293A35" w:rsidRPr="00717AF4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Item</w:t>
            </w:r>
          </w:p>
        </w:tc>
        <w:tc>
          <w:tcPr>
            <w:tcW w:w="708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Cód.</w:t>
            </w:r>
          </w:p>
        </w:tc>
        <w:tc>
          <w:tcPr>
            <w:tcW w:w="993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proofErr w:type="spellStart"/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Qtd</w:t>
            </w:r>
            <w:proofErr w:type="spellEnd"/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  <w:lang w:val="en-US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  <w:lang w:val="en-US"/>
              </w:rPr>
              <w:t>Und.</w:t>
            </w:r>
          </w:p>
        </w:tc>
        <w:tc>
          <w:tcPr>
            <w:tcW w:w="4253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Descrição</w:t>
            </w:r>
          </w:p>
        </w:tc>
        <w:tc>
          <w:tcPr>
            <w:tcW w:w="1623" w:type="dxa"/>
            <w:shd w:val="clear" w:color="auto" w:fill="D9D9D9"/>
          </w:tcPr>
          <w:p w:rsidR="00293A35" w:rsidRPr="00717AF4" w:rsidRDefault="00293A35" w:rsidP="000E0857">
            <w:pPr>
              <w:keepNext/>
              <w:spacing w:before="20" w:after="20" w:line="240" w:lineRule="auto"/>
              <w:jc w:val="center"/>
              <w:outlineLvl w:val="0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Valor de Referência</w:t>
            </w:r>
          </w:p>
        </w:tc>
      </w:tr>
      <w:tr w:rsidR="00293A35" w:rsidRPr="00717AF4" w:rsidTr="00293A35">
        <w:trPr>
          <w:cantSplit/>
          <w:trHeight w:val="291"/>
        </w:trPr>
        <w:tc>
          <w:tcPr>
            <w:tcW w:w="426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93A35" w:rsidRPr="00717AF4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10803</w:t>
            </w:r>
          </w:p>
        </w:tc>
        <w:tc>
          <w:tcPr>
            <w:tcW w:w="99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40,0</w:t>
            </w:r>
          </w:p>
        </w:tc>
        <w:tc>
          <w:tcPr>
            <w:tcW w:w="708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BANCO EM MADEIRA PLÁSTICA 1,5M, TRÊS LUGARES COM ENCOSTO </w:t>
            </w:r>
          </w:p>
        </w:tc>
        <w:tc>
          <w:tcPr>
            <w:tcW w:w="1623" w:type="dxa"/>
            <w:vAlign w:val="center"/>
          </w:tcPr>
          <w:p w:rsidR="00293A35" w:rsidRPr="00717AF4" w:rsidRDefault="00293A35" w:rsidP="000E0857">
            <w:pPr>
              <w:keepNext/>
              <w:spacing w:before="20" w:after="20" w:line="240" w:lineRule="auto"/>
              <w:jc w:val="right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sz w:val="18"/>
                <w:szCs w:val="18"/>
              </w:rPr>
              <w:t xml:space="preserve">R$ </w:t>
            </w:r>
            <w:r>
              <w:rPr>
                <w:rFonts w:ascii="Bookman Old Style" w:eastAsia="Times New Roman" w:hAnsi="Bookman Old Style"/>
                <w:sz w:val="18"/>
                <w:szCs w:val="18"/>
              </w:rPr>
              <w:t>588,75</w:t>
            </w:r>
          </w:p>
        </w:tc>
      </w:tr>
      <w:tr w:rsidR="00293A35" w:rsidRPr="00717AF4" w:rsidTr="00293A35">
        <w:trPr>
          <w:cantSplit/>
          <w:trHeight w:val="291"/>
        </w:trPr>
        <w:tc>
          <w:tcPr>
            <w:tcW w:w="426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11634</w:t>
            </w:r>
          </w:p>
        </w:tc>
        <w:tc>
          <w:tcPr>
            <w:tcW w:w="99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680,0</w:t>
            </w:r>
          </w:p>
        </w:tc>
        <w:tc>
          <w:tcPr>
            <w:tcW w:w="708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M2</w:t>
            </w:r>
          </w:p>
        </w:tc>
        <w:tc>
          <w:tcPr>
            <w:tcW w:w="425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GRAMA SINTÉTICA 12MM BICOLORIDA COM INSTALAÇÃO INCLUSA</w:t>
            </w:r>
          </w:p>
        </w:tc>
        <w:tc>
          <w:tcPr>
            <w:tcW w:w="1623" w:type="dxa"/>
            <w:vAlign w:val="center"/>
          </w:tcPr>
          <w:p w:rsidR="00293A35" w:rsidRPr="00717AF4" w:rsidRDefault="00293A35" w:rsidP="00293A35">
            <w:pPr>
              <w:keepNext/>
              <w:spacing w:before="20" w:after="20" w:line="240" w:lineRule="auto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         R$ 71,09</w:t>
            </w:r>
          </w:p>
        </w:tc>
      </w:tr>
      <w:tr w:rsidR="00293A35" w:rsidRPr="00717AF4" w:rsidTr="00293A35">
        <w:trPr>
          <w:cantSplit/>
          <w:trHeight w:val="291"/>
        </w:trPr>
        <w:tc>
          <w:tcPr>
            <w:tcW w:w="426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11610</w:t>
            </w:r>
          </w:p>
        </w:tc>
        <w:tc>
          <w:tcPr>
            <w:tcW w:w="99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PARQUE INFANTIL COLORIDO COM ESTRUTURA PRINCIPAL (COLUNAS) DE MADEIRA PLÁSTICA MEDINDO MÍNIMO 9 CM X 9 CM, REVESTIDA COM ACABAMENTO DE POLIPROPILENO E POLIETILENO PIGMENTADO COR ITAÚBA.  COM: 5 PLATAFORMAS, 1 TOBOGÃ, 1 ESCADA DE ACESSO, 1 RAMPA DE CORDAS, 1 BALANÇO COM 2 ASSENTOS, 2 ESCALADA DE MADEIRA COM 2 METROS DE COMPRIMENTO, 2 PONTE RETA COM 1,95 MTS DE COMPRIMENTO, 1 PONTE CURVADA COM 1,95 MTS DE COMPRIMENTO, 1 DESCIDA DE BOMBEIRO, 1 TUBO HORIZONTOAL REDONDO, 1 ESCORREGADRO SIMPLES, 1 ESCORREGADOR CURVO, 1 ESCORREGADOR 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CARACOL,  CFE.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DESCRIÇÃO DE CARACTERÍSTICAS EM ANEXO. PARQUE INSTALADO COM CUSTO DE FRETE E INSTALAÇÃO INCLUSA, E COM TODA PARQUE DE FERRAGEM GALVANIZADA E COM PINTURA </w:t>
            </w:r>
          </w:p>
        </w:tc>
        <w:tc>
          <w:tcPr>
            <w:tcW w:w="1623" w:type="dxa"/>
            <w:vAlign w:val="center"/>
          </w:tcPr>
          <w:p w:rsidR="00293A35" w:rsidRPr="00717AF4" w:rsidRDefault="00293A35" w:rsidP="00293A35">
            <w:pPr>
              <w:keepNext/>
              <w:spacing w:before="20" w:after="20" w:line="240" w:lineRule="auto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R$ 42.315,67</w:t>
            </w:r>
          </w:p>
        </w:tc>
      </w:tr>
      <w:tr w:rsidR="00293A35" w:rsidRPr="00717AF4" w:rsidTr="00293A35">
        <w:trPr>
          <w:cantSplit/>
          <w:trHeight w:val="291"/>
        </w:trPr>
        <w:tc>
          <w:tcPr>
            <w:tcW w:w="426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11611</w:t>
            </w:r>
          </w:p>
        </w:tc>
        <w:tc>
          <w:tcPr>
            <w:tcW w:w="99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PARQUE INFANTIL COLORIDO COM ESTRUTURA PRINCIPAL (COLUNAS) DE MADEIRA PLÁSTICA MEDINDO MÍNIMO 9 CM X 9 CM, REVESTIDA COM ACABAMENTO DE POLIPROPILENO E POLIETILENO PIGMENTADO COR ITAÚBA.  COM: 2 PLATAFORMAS CONFECCIONADA EM PLÁSTICO ROTOMOLDADO, 1 FECHAMENTO LATERAIS, 1 PONTE CURVA COM 1,95 MTS DE COMPRIMENTO, 1 BALANÇO COM 2 ASSENTOS, 1 ESCORREGADOR SIMLPLES, 1 ESCALADA DE MADEIRA COM 2 METROS DE COMPRIMENTO, 1 ESCALADA DE CORDAS, 1 ESCADA DE ACESSO, 1 ESCALADA EM 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TUBOS .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CFE. DESCRIÇÃO DE CARACTERÍSTICAS EM ANEXO. PARQUE INSTALADO COM CUSTO DE FRETE E INSTALAÇÃO INCLUSA, E COM TODA PARQUE DE FERRAGEM GALVANIZADA E COM PINTURA EPÓXI. PARQUE COM 2 ANOS DE GARANTIA CONTRA APODRECIMENTO. </w:t>
            </w:r>
          </w:p>
        </w:tc>
        <w:tc>
          <w:tcPr>
            <w:tcW w:w="1623" w:type="dxa"/>
            <w:vAlign w:val="center"/>
          </w:tcPr>
          <w:p w:rsidR="00293A35" w:rsidRPr="00717AF4" w:rsidRDefault="00293A35" w:rsidP="00293A35">
            <w:pPr>
              <w:keepNext/>
              <w:spacing w:before="20" w:after="20" w:line="240" w:lineRule="auto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R$ 18.101,67</w:t>
            </w:r>
          </w:p>
        </w:tc>
      </w:tr>
      <w:tr w:rsidR="00293A35" w:rsidRPr="00717AF4" w:rsidTr="00293A35">
        <w:trPr>
          <w:cantSplit/>
          <w:trHeight w:val="291"/>
        </w:trPr>
        <w:tc>
          <w:tcPr>
            <w:tcW w:w="426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4"/>
                <w:szCs w:val="14"/>
              </w:rPr>
            </w:pPr>
            <w:r>
              <w:rPr>
                <w:rFonts w:ascii="Bookman Old Style" w:eastAsia="Times New Roman" w:hAnsi="Bookman Old Style"/>
                <w:sz w:val="14"/>
                <w:szCs w:val="14"/>
              </w:rPr>
              <w:t>11612</w:t>
            </w:r>
          </w:p>
        </w:tc>
        <w:tc>
          <w:tcPr>
            <w:tcW w:w="99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2,0</w:t>
            </w:r>
          </w:p>
        </w:tc>
        <w:tc>
          <w:tcPr>
            <w:tcW w:w="708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  <w:lang w:val="en-US"/>
              </w:rPr>
              <w:t>Und</w:t>
            </w:r>
          </w:p>
        </w:tc>
        <w:tc>
          <w:tcPr>
            <w:tcW w:w="4253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PARQUE INFANTIL COLORIDO COM ESTRUTURA PRINCIPAL (COLUNAS) DE MADEIRA PLÁSTICA MEDINDO MÍNIMO 9 CM X 9 CM, REVESTIDA COM ACABAMENTO DE POLIPROPILENO E POLIETILENO PIGMENTADO COR ITAÚBA.  COM: 2 PLATAFORMAS, 1 TUBO HORIZONTOAL REDONDO, 1 FECHAMENTO LATERAL, 1 BALANÇO COM 2 ASSENTOS, 1 ESCORREGADOR SIMPLES, 1 ESCADA DE ACESSO EM AÇO, 1 ESCALADA DE CORDA, 1 TOBOGÃ, 1 ESCALADA EM 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ROTOMOLDADO,  CFE.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DESCRIÇÃO DE CARACTERÍSTICAS EM ANEXO. PARQUE INSTALADO COM CUSTO DE FRETE E INSTALAÇÃO INCLUSA, E COM TODA PARQUE DE FERRAGEM GALVANIZADA E COM PINTURA EPÓXI. PARQUE COM 2 ANOS DE GARANTIA CONTRA APODRECIMENTO.</w:t>
            </w:r>
          </w:p>
        </w:tc>
        <w:tc>
          <w:tcPr>
            <w:tcW w:w="1623" w:type="dxa"/>
            <w:vAlign w:val="center"/>
          </w:tcPr>
          <w:p w:rsidR="00293A35" w:rsidRPr="00717AF4" w:rsidRDefault="00293A35" w:rsidP="00293A35">
            <w:pPr>
              <w:keepNext/>
              <w:spacing w:before="20" w:after="20" w:line="240" w:lineRule="auto"/>
              <w:outlineLvl w:val="0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R$ 20.489,33</w:t>
            </w:r>
          </w:p>
        </w:tc>
      </w:tr>
    </w:tbl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84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  <w:t>Características gerais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797"/>
      </w:tblGrid>
      <w:tr w:rsidR="00293A35" w:rsidRPr="00717AF4" w:rsidTr="000E0857">
        <w:trPr>
          <w:cantSplit/>
          <w:trHeight w:val="210"/>
        </w:trPr>
        <w:tc>
          <w:tcPr>
            <w:tcW w:w="709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Lote</w:t>
            </w:r>
          </w:p>
        </w:tc>
        <w:tc>
          <w:tcPr>
            <w:tcW w:w="567" w:type="dxa"/>
            <w:shd w:val="clear" w:color="auto" w:fill="D9D9D9"/>
          </w:tcPr>
          <w:p w:rsidR="00293A35" w:rsidRPr="00717AF4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Item</w:t>
            </w:r>
          </w:p>
        </w:tc>
        <w:tc>
          <w:tcPr>
            <w:tcW w:w="7797" w:type="dxa"/>
            <w:shd w:val="clear" w:color="auto" w:fill="D9D9D9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 w:rsidRPr="00717AF4">
              <w:rPr>
                <w:rFonts w:ascii="Bookman Old Style" w:eastAsia="Times New Roman" w:hAnsi="Bookman Old Style"/>
                <w:b/>
                <w:sz w:val="18"/>
                <w:szCs w:val="18"/>
              </w:rPr>
              <w:t>Características</w:t>
            </w:r>
          </w:p>
        </w:tc>
      </w:tr>
      <w:tr w:rsidR="00293A35" w:rsidRPr="00717AF4" w:rsidTr="000E0857">
        <w:trPr>
          <w:cantSplit/>
          <w:trHeight w:val="291"/>
        </w:trPr>
        <w:tc>
          <w:tcPr>
            <w:tcW w:w="709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93A35" w:rsidRPr="00717AF4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797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</w:t>
            </w:r>
          </w:p>
        </w:tc>
      </w:tr>
      <w:tr w:rsidR="00293A35" w:rsidRPr="00717AF4" w:rsidTr="000E0857">
        <w:trPr>
          <w:cantSplit/>
          <w:trHeight w:val="291"/>
        </w:trPr>
        <w:tc>
          <w:tcPr>
            <w:tcW w:w="709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7797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</w:t>
            </w:r>
          </w:p>
        </w:tc>
      </w:tr>
      <w:tr w:rsidR="00293A35" w:rsidRPr="00717AF4" w:rsidTr="000E0857">
        <w:trPr>
          <w:cantSplit/>
          <w:trHeight w:val="291"/>
        </w:trPr>
        <w:tc>
          <w:tcPr>
            <w:tcW w:w="709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7797" w:type="dxa"/>
            <w:vAlign w:val="center"/>
          </w:tcPr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 PARQUINHO CONTENDO ESSES ITENS: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? 5 PLATAFORMA CONFECCIONADA EM PLÁSTICO ROTOMOLDADO, ESTRUTURADA COM 1,06 MTS X 1,06 MTS COM ESTRUTURA EM CHAPA DOBRADA FORMATO CANTONEIRA N° 18 GALVANIZADAS COM CANTOS EM PERFIL DOBRADO PARA ENCAIXE DAS COLUNAS EM MADEIRA PLÁSTICA DE 12 CM X 12 CM, E ASSOALHO COM TABUAS DE DECK DE 13,6 CM NA COR ITAÚBA, COBERTURA EM PLÁSTICO ROTOMOLDADO ESTILO PIRÂMIDE DE 1,30 X 1,30 MT.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TOBOGÃ EM PLÁSTICO ROTOMOLDADO, COM 2,60 MT DE COMPRIMENTO X 80 CM DE DIÂMETRO, FIXADO A TORRE COM PAINEL DE PLÁSTICO ROTOMOLDADO COM COLARINHO DE 10 CM E AO PISO COM SEÇÃO DE SAIDA EM PLÁSTICO ROTOMOLDADO COM 45º E EXTENÇAO RETA NA 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DECIDA..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ESCADA DE ACESSO EM AÇO TUBULAR RETANGULAR DE 30 MM X 50 MM COM PAREDE DE 1,50 MM E 2 MTS DE COMPRIMENTO COM CORRIMÃO DE 1” PAREDE 2 MM, COM 7 DEGRAUS EM MADEIRA DE ITAÚBA, MEDINDO 0,70 MT DE COMPRIMENTO X 0,15 MT DE LARGURA E 2 CM DE ESPESSURA.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RAMPA DE CORDAS COM ESTRUTURA TUBULAR DE AÇO, COM DIÂMETRO DE 1 ½” PAREDE 2 MM COM TRAVESSAS DE 1 ¼” COM PAREDE DE 2 MM, CORDA COM DIÂMETRO DE 12,00 MM COM UNIÕES EM PLÁSTICO INJETADO PARAFUSADOS NAS CORDAS PARA MAIOR SEGURANÇA.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BALANÇO COM 2 ASSENTOS EM PLÁSTICO ROTOMOLDADO, CORRENTES DE ELO LONGO 5 MM COM 1,20 MT DE COMPRIMENTO, ESTRUTURA DE AÇO TUBULAR COM PÉS DE 1” ½ DE DIÂMETRO COM PAREDE DE 2,00 MM DOBRADO E SUPORTE DE 2” PAREDE 2 MM COM ROLAMENTOS PARA ARTICULAÇÃO. OS PÉS DEVERÃO SER FIXADOS NO SUPORTE COM TUBO DE ENCAIXE.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2 ESCALADA DE MADEIRA COM 2 METROS DE COMPRIMENTO, COM VÁRIOS TACOS DE 10 CM POR 4 CM MEDINDO. COM ASSOALHO EM ITAÚBA E TRAVESSAS EM ITAÚBA. NAS LATERAIS COM CORRIMÃO DE 1” PAREDE 2 MM PARA PROTEÇÃO.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2 PONTE RETA COM 1,95 MTS DE COMPRIMENTO COM ESTRUTURA EM TUBO DE 1.1/4” PAREDE 2 MM COM BARRAS VERTICAIS EM TUBO ¾”. COM ASSOALHO EM MADEIRA PLÁSTICA COM TRAVESSAS DE ITAÚBA.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PONTE CURVADA COM 1,95 MTS DE COMPRIMENTO COM ESTRUTURA EM TUBO DE 1.1/4” PAREDE 2 MM COM BARRAS VERTICAIS EM TUBO ¾”. COM ASSOALHO EM MADEIRA PLÁSTICA COM TRAVESSAS DE ITAÚBA.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DESCIDA DE BOMBEIRO EM TUBO DE 1” E ¼ PAREDE DE 2 MM FIXADO A PLATAFORMA, CURVADO A UMA DISTANCIA DE 0,50 MT DA BANCADA PARA DESCIDA DE SEGURANÇA COM PROTEÇÃO ABAIXO DO NÍVEL DA BANCADA.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TUBO HORIZONTOAL REDONDO EM PLÁSTICO ROTOMOLDADO MEDINDO 2 MT DE COMP. X 80 CM DE ABERTURA FIXADO NA TORRE COM PAINEL DE PLÁSTICO ROTOMOLDADO COM COLARINHO DE NO MÍNIMO 10 CM.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? 1 ESCORREGADRO SIMPLES MEDINDO 2,60 MT DE COMPRIMENTO E 0,45 MT DE LARGURA COM SECÇÃO DESLIZANTE RETA E DESCANSO NA SAÍDA DE 0,40 CM PARA NÃO HAVER IMPACTO AO SOLO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. ?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1 ESCORREGADOR CURVO EM FIBRA DE VIDRO COM SEÇÃO DE DESLIZAMENTO COM 3 MT X 0,45 MT DE LARGURA COM PROTEÇÃO NA BANCADA EM 1” DE DIÂMETRO COM PAREDE DE 2 MM. </w:t>
            </w:r>
          </w:p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ESCORREGADOR CARACOL EM FIBRA DE VIDRO COM 80 CM DE LARGURA E ALTURA DE 1,80 MT PARA FIXAR NA TORRE DEVE-SE FAZER UM DECK AUXILIAR COM 1 MT DE COMPRIMENTO POR 84 CM DE LARGURA, ESTRUTURA EM ITAÚBA E ASSOALHO EM MADEIRA PLÁSTICA COM 2 GUARDA CORPOS DE PROTEÇÃO COM TUBOS DE 1” PAREDE 2 MM E TRAVESSAS EM TUBO ¾ PAREDE 1,20. </w:t>
            </w:r>
          </w:p>
        </w:tc>
      </w:tr>
      <w:tr w:rsidR="00293A35" w:rsidRPr="00717AF4" w:rsidTr="000E0857">
        <w:trPr>
          <w:cantSplit/>
          <w:trHeight w:val="291"/>
        </w:trPr>
        <w:tc>
          <w:tcPr>
            <w:tcW w:w="709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7797" w:type="dxa"/>
            <w:vAlign w:val="center"/>
          </w:tcPr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1 PARQUINHO CONTENDO ESTES ITENS: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2 PLATAFORMAS CONFECCIONADA EM PLÁSTICO ROTOMOLDADO, ESTRUTURADA COM 1,06 MTS X 1,06 MTS COM ESTRUTURA EM CHAPA DOBRADA FORMATO CANTONEIRA N° 18 GALVANIZADAS COM CANTOS EM PERFIL DOBRADO PARA ENCAIXE DAS COLUNAS EM MADEIRA PLÁSTICA DE 12 CM X 12 CM, E ASSOALHO COM TABUAS DE DECK DE 13,6 CM NA COR ITAÚBA, COBERTURA EM PLÁSTICO ROTOMOLDADO ESTILO PIRÂMIDE DE 1,30 X 1,30 MT.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? 1 FECHAMENTO LATERAIS COM ESTRUTURA TUBULAR DE AÇO COM DIÂMETRO DE 1” COM PAREDE DE 2 MM, COM BARRAS VERTICAIS DE DIÂMETRO DE ¾ PAREDE 1,20 MM, ALTURA APÓS MONTAGEM DE 80 CM.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PONTE CURVA COM 1,95 MTS DE COMPRIMENTO COM ESTRUTURA EM TUBO DE 1.1/4” PAREDE 2 MM COM BARRAS VERTICAIS EM TUBO ¾”. COM ASSOALHO EM MADEIRA PLÁSTICA COM TRAVESSAS DE ITAÚBA.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BALANÇO COM 2 ASSENTOS EM PLÁSTICO ROTOMOLDADO, CORRENTES DE ELO LONGO 5 MM COM 1,20 MT DE COMPRIMENTO, ESTRUTURA DE AÇO TUBULAR COM PÉS DE 1” ½ DE DIÂMETRO COM PAREDE DE 2,00 MM DOBRADO E SUPORTE DE 2” PAREDE 2 MM COM ROLAMENTOS PARA ARTICULAÇÃO. OS PÉS DEVERÃO SER FIXADOS NO SUPORTE COM TUBO DE ENCAIXE.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? 1 ESCORREGADOR SIMLPLES MEDINDO 2,60 MT DE COMPRIMENTO E 0,45 MT DE LARGURA COM SECÇÃO DESLIZANTE RETA E DESCANSO NA SAÍDA DE 0,40 CM PARA NÃO HAVER IMPACTO AO SOLO.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? 1 ESCALADA DE MADEIRA COM 2 METROS DE COMPRIMENTO, COM VÁRIOS TACOS DE 10 CM POR 4 CM MEDINDO. COM ASSOALHO EM ITAÚBA E TRAVESSAS EM ITAÚBA. NAS LATERAIS COM CORRIMÃO DE 1” PAREDE 2 MM PARA PROTEÇÃO.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? 1 ESCALADA DE CORDAS COM ESTRUTURA TUBULAR DE AÇO, COM DIÂMETRO DE 1 ½” PAREDE 2 MM COM TRAVESSAS DE 1 ¼” COM PAREDE DE 2 MM, CORDA COM DIÂMETRO DE 12,00 MM COM UNIÕES EM PLÁSTICO INJETADO PARAFUSADOS NAS CORDAS PARA MAIOR SEGURANÇA.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ESCADA DE ACESSO EM AÇO TUBULAR RETANGULAR DE 30 MM X 50 MM COM PAREDE DE 1,50 MM E 2 MTS DE COMPRIMENTO COM CORRIMÃO DE 1” PAREDE 2 MM, COM 7 DEGRAUS EM MADEIRA DE ITAÚBA, MEDINDO 0,70 MT DE COMPRIMENTO X 0,15 MT DE LARGURA E 2 CM DE ESPESSURA. </w:t>
            </w:r>
          </w:p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? 1 ESCALADA EM TUBOS C/ DEGRAUS EM TUBO DE 1” E ¼ PAREDE DE 2 MM FIXADO A PLATAFORMA, CURVADO A UMA DISTANCIA DE 0,50 MT DA BANCADA PARA DESCIDA E ACESSO DE SEGURANÇA COM 8 DEGRAUS CURVADOS FORMANDO 180 GRAUS DE CURVATURA</w:t>
            </w:r>
            <w:proofErr w:type="gramStart"/>
            <w:r>
              <w:rPr>
                <w:rFonts w:ascii="Bookman Old Style" w:eastAsia="Times New Roman" w:hAnsi="Bookman Old Style"/>
                <w:sz w:val="18"/>
                <w:szCs w:val="18"/>
              </w:rPr>
              <w:t>. ?</w:t>
            </w:r>
            <w:proofErr w:type="gramEnd"/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PARQUE INSTALADO COM CUSTO DE FRETE E INSTALAÇÃO INCLUSA, E COM TODA PARQUE DE FERRAGEM GALVANIZADA E COM PINTURA EPÓXI. PARQUE COM 2 ANOS DE GARANTIA CONTRA APODRECIMENTO.</w:t>
            </w:r>
          </w:p>
        </w:tc>
      </w:tr>
      <w:tr w:rsidR="00293A35" w:rsidRPr="00717AF4" w:rsidTr="000E0857">
        <w:trPr>
          <w:cantSplit/>
          <w:trHeight w:val="291"/>
        </w:trPr>
        <w:tc>
          <w:tcPr>
            <w:tcW w:w="709" w:type="dxa"/>
            <w:vAlign w:val="center"/>
          </w:tcPr>
          <w:p w:rsidR="00293A35" w:rsidRPr="00717AF4" w:rsidRDefault="00293A35" w:rsidP="000E0857">
            <w:pPr>
              <w:spacing w:before="20" w:after="2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293A35" w:rsidRDefault="00293A35" w:rsidP="000E0857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7797" w:type="dxa"/>
            <w:vAlign w:val="center"/>
          </w:tcPr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1 PARQUINHO CONTENDO ESSES ITENS: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2 PLATAFORMAS CONFECCIONADA EM PLÁSTICO ROTOMOLDADO, ESTRUTURADA COM 1,06 MTS X 1,06 MTS COM ESTRUTURA EM CHAPA DOBRADA FORMATO CANTONEIRA N° 18 GALVANIZADAS COM CANTOS EM PERFIL DOBRADO PARA ENCAIXE DAS COLUNAS EM MADEIRA PLÁSTICA DE 12 CM X 12 CM, E ASSOALHO COM TABUAS DE DECK DE 13,6 CM NA COR ITAÚBA, COBERTURA EM PLÁSTICO ROTOMOLDADO ESTILO PIRÂMIDE DE 1,30 X 1,30 MT.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TUBO HORIZONTOAL REDONDO EM PLÁSTICO ROTOMOLDADO MEDINDO 2 MT DE COMP. X 80 CM DE ABERTURA FIXADO NA TORRE COM PAINEL DE PLÁSTICO ROTOMOLDADO COM COLARINHO DE NO MÍNIMO 10 CM.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FECHAMENTO LATERAL COM ESTRUTURA TUBULAR DE AÇO COM DIÂMETRO DE 1” COM PAREDE DE 2 MM, COM BARRAS VERTICAIS DE DIÂMETRO DE ¾ PAREDE 1,20 MM, ALTURA APÓS MONTAGEM DE 80 CM.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BALANÇO COM 2 ASSENTOS EM PLÁSTICO ROTOMOLDADO, CORRENTES DE ELO LONGO 5 MM COM 1,20 MT DE COMPRIMENTO, ESTRUTURA DE AÇO TUBULAR COM PÉS DE 1” ½ DE DIÂMETRO COM PAREDE DE 2,00 MM DOBRADO E SUPORTE DE 2” PAREDE 2 MM COM ROLAMENTOS PARA ARTICULAÇÃO. OS PÉS DEVERÃO SER FIXADOS NO SUPORTE COM TUBO DE ENCAIXE.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>? 1 ESCORREGADOR SIMPLES MEDINDO 2,60 MT DE COMPRIMENTO E 0,45 MT DE LARGURA COM SECÇÃO DESLIZANTE RETA E DESCANSO NA SAÍDA DE 0,40 CM PARA NÃO HAVER IMPACTO AO SOLO.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 ? 1 ESCADA DE ACESSO EM AÇO TUBULAR RETANGULAR DE 30 MM X 50 MM COM PAREDE DE 1,50 MM E 2 MTS DE COMPRIMENTO COM CORRIMÃO DE 1” PAREDE 2 MM, COM 7 DEGRAUS EM MADEIRA DE ITAÚBA, MEDINDO 0,70 MT DE COMPRIMENTO X 0,15 MT DE LARGURA E 2 CM DE ESPESSURA.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ESCALADA DE CORDA COM ESTRUTURA TUBULAR DE AÇO, COM DIÂMETRO DE 1 ½” PAREDE 2 MM COM TRAVESSAS DE 1 ¼” COM PAREDE DE 2 MM, CORDA COM DIÂMETRO DE 12,00 MM COM UNIÕES EM PLÁSTICO INJETADO PARAFUSADOS NAS CORDAS PARA MAIOR SEGURANÇA. </w:t>
            </w:r>
          </w:p>
          <w:p w:rsidR="00293A35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TOBOGÃ EM PLÁSTICO ROTOMOLDADO, COM 2,60 MT DE COMPRIMENTO X 80 CM DE DIÂMETRO, FIXADO A TORRE COM PAINEL DE PLÁSTICO ROTOMOLDADO COM COLARINHO DE 10 CM E AO PISO COM SEÇÃO DE SAIDA EM PLÁSTICO ROTOMOLDADO COM 45º E EXTENÇAO RETA NA DECIDA. </w:t>
            </w:r>
          </w:p>
          <w:p w:rsidR="00293A35" w:rsidRPr="00717AF4" w:rsidRDefault="00293A35" w:rsidP="000E0857">
            <w:pPr>
              <w:spacing w:before="20" w:after="20" w:line="240" w:lineRule="auto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>
              <w:rPr>
                <w:rFonts w:ascii="Bookman Old Style" w:eastAsia="Times New Roman" w:hAnsi="Bookman Old Style"/>
                <w:sz w:val="18"/>
                <w:szCs w:val="18"/>
              </w:rPr>
              <w:t xml:space="preserve">? 1 ESCALADA EM ROTOMOLDADO EM TUBOS DE 1”1/2 PAREDE 2 MM E 1” 2 MM FORMANDO UMA LEVE CURVATURA COM ARCOS EM 90° USADOS PARA APOIO NA SUBIDA </w:t>
            </w:r>
          </w:p>
        </w:tc>
      </w:tr>
    </w:tbl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APRESENTAÇÃO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No dia, hora e local designados no preâmbulo deste Edital, o Pregoeiro e/ou sua equipe de apoio inicialmente receberá(</w:t>
      </w:r>
      <w:proofErr w:type="spellStart"/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ão</w:t>
      </w:r>
      <w:proofErr w:type="spellEnd"/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) os envelopes contendo as “Propostas” e os “Documentos exigidos para a Habilitação”, em envelopes distintos, fechados e lacrados, contendo na parte externa, além do nome da empresa, a seguinte identificação: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(1) PREFEITURA MUNICIPAL DE CONDOR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PREGÃO PRESENCIAL Nº 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  <w:t>0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21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/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2021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ENVELOPE Nº 01 – PROPOSTA DE PREÇOS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PROPONENTE: (razão social)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(2) PREFEITURA MUNICIPAL DE CONDOR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PREGÃO PRESENCIAL Nº 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  <w:t>0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21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/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2021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ENVELOPE Nº 02 – HABILITAÇÃO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lastRenderedPageBreak/>
        <w:t>PROPONENTE: (razão social)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CONDIÇÕES GERAIS PARA PARTICIPAÇÃO E CREDENCIAMENTO</w:t>
      </w:r>
    </w:p>
    <w:p w:rsidR="00293A35" w:rsidRPr="00717AF4" w:rsidRDefault="00293A35" w:rsidP="00293A35">
      <w:pPr>
        <w:spacing w:after="0" w:line="240" w:lineRule="auto"/>
        <w:ind w:left="720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Serão admitidos a participar desta Licitação os que estejam legalmente estabelecidos na forma da lei, para os fins do objeto pleiteado.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É vedada a qualquer pessoa física ou jurídica a representação, na presente Licitação, de mais de uma empresa.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Será admitida, em todas as etapas da licitação, a presença de somente um representante de cada proponente.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proponente deverá apresentar, 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u w:val="single"/>
          <w:lang w:val="x-none" w:eastAsia="x-none"/>
        </w:rPr>
        <w:t>inicialmente e em separado os envelopes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, documento com a indicação do representante credenciado, com poderes para formular ofertas e lances e praticar todos os demais atos pertinentes ao certame, em nome da empresa proponente.</w:t>
      </w:r>
    </w:p>
    <w:p w:rsidR="00293A35" w:rsidRPr="00717AF4" w:rsidRDefault="00293A35" w:rsidP="00293A35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 credenciamento far-se-á por meio de :</w:t>
      </w:r>
    </w:p>
    <w:p w:rsidR="00293A35" w:rsidRPr="00717AF4" w:rsidRDefault="00293A35" w:rsidP="00293A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Instrumento público de procuração e </w:t>
      </w: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documento de identificação do representante com foto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; ou</w:t>
      </w:r>
    </w:p>
    <w:p w:rsidR="00293A35" w:rsidRPr="00717AF4" w:rsidRDefault="00293A35" w:rsidP="00293A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Instrumento particular com firma reconhecida, acompanhado de cópia autenticada em cartório ou apresentar juntamente com o original para autenticação pela comissão, do respectivo </w:t>
      </w: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Estatuto ou Contrato Social e documento de identificação do representante, com foto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; ou</w:t>
      </w:r>
    </w:p>
    <w:p w:rsidR="00293A35" w:rsidRPr="00717AF4" w:rsidRDefault="00293A35" w:rsidP="00293A3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Em sendo sócio, proprietário, dirigente ou assemelhado da empresa proponente, deverá apresentar a cópia autenticada em cartório ou apresentar juntamente com o original para autenticação pela comissão do respectivo </w:t>
      </w: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Estatuto ou Contrato Social, no qual estejam expressos seus poderes para exercer direitos e assumir obrigações em decorrência de tal investidura e documento de identificação com foto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Os documentos apresentados nos subitens de 3.4.1, “a”, “b” e “c” deverão ser originais ou, se a proponente preferir apresenta-los em fotocópia, a mesma deverá estar autenticada em cartório ou apresentar juntamente o original para autenticação pela comissão.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proponente deverá  apresentar inicialmente e em separado dos envelopes, </w:t>
      </w: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Declaração de Habilitação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, dando ciência de que a empresa licitante cumpre plenamente os requisitos exigidos na Cláusula Quinta deste Edital.</w:t>
      </w:r>
    </w:p>
    <w:p w:rsidR="00293A35" w:rsidRPr="00717AF4" w:rsidRDefault="00293A35" w:rsidP="00293A35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proponente deverá apresentar inicialmente e em separado dos envelopes, </w:t>
      </w: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Declaração de que é Microempresa ou Empresa de Pequeno Porte (se for o caso)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, enquadrada na forma da Lei Complementar 123/2006, sob pena de ser desconsiderada tal condição.</w:t>
      </w:r>
    </w:p>
    <w:p w:rsidR="00F9126E" w:rsidRDefault="00293A35" w:rsidP="00222B22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F9126E">
        <w:rPr>
          <w:rFonts w:ascii="Bookman Old Style" w:eastAsia="Times New Roman" w:hAnsi="Bookman Old Style"/>
          <w:sz w:val="24"/>
          <w:szCs w:val="24"/>
          <w:lang w:val="x-none" w:eastAsia="x-none"/>
        </w:rPr>
        <w:t>Somente poderão se manifestar no transcorrer da reunião, os representantes das proponentes, desde que devidamente credenciados.</w:t>
      </w:r>
    </w:p>
    <w:p w:rsidR="00F9126E" w:rsidRDefault="00F9126E" w:rsidP="00F9126E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F9126E" w:rsidRDefault="00F9126E" w:rsidP="00F9126E">
      <w:pPr>
        <w:spacing w:after="0" w:line="240" w:lineRule="auto"/>
        <w:ind w:left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bookmarkStart w:id="0" w:name="_GoBack"/>
      <w:bookmarkEnd w:id="0"/>
    </w:p>
    <w:p w:rsidR="00293A35" w:rsidRPr="00F9126E" w:rsidRDefault="00293A35" w:rsidP="00222B22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F9126E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Não será admitida nesta Licitação a participação de empresas que estejam reunidas em consórcio e sejam controladoras, coligadas ou </w:t>
      </w:r>
      <w:r w:rsidRPr="00F9126E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subsidiárias, entre si, ou ainda, qualquer que seja sua forma de constituição, e estrangeiras que não mantêm atividades no país.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PROPOSTA DE PREÇOS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 Proposta de Preços contida no Envelope nº 01 deverá ser apresentada na forma  e requisitos nos subitens a seguir:</w:t>
      </w:r>
    </w:p>
    <w:p w:rsidR="00293A35" w:rsidRPr="00717AF4" w:rsidRDefault="00293A35" w:rsidP="00293A3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Preferencialmente emitida por computador ou datilografada, redigida com clareza, sem emendas, rasuras, acréscimos ou entrelinhas, devidamente datada e assinada pelo responsável da empresa representada e preferencialmente em (uma) via.</w:t>
      </w:r>
    </w:p>
    <w:p w:rsidR="00293A35" w:rsidRPr="00717AF4" w:rsidRDefault="00293A35" w:rsidP="00293A3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Conter Razão Social completa e CNPJ da licitante. Havendo matriz ou filial sediadas em outros Estados, o Município dará preferência pela emissão de nota fiscal por aquela aqui sediada.</w:t>
      </w:r>
    </w:p>
    <w:p w:rsidR="00293A35" w:rsidRPr="00717AF4" w:rsidRDefault="00293A35" w:rsidP="00293A3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Descrição completa e minuciosa quanto ao objeto a ser fornecido, de acordo com as especificações mínimas estabelecidas no objeto do presente Edital, constando o valor unitário, em moeda corrente nacional, em algarismo.</w:t>
      </w:r>
    </w:p>
    <w:p w:rsidR="00293A35" w:rsidRPr="00717AF4" w:rsidRDefault="00293A35" w:rsidP="00293A3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Conter prazo de validade da proposta de, no mínimo,</w:t>
      </w:r>
      <w:r w:rsidR="001E60A0">
        <w:rPr>
          <w:rFonts w:ascii="Bookman Old Style" w:eastAsia="Times New Roman" w:hAnsi="Bookman Old Style"/>
          <w:sz w:val="24"/>
          <w:szCs w:val="24"/>
          <w:lang w:eastAsia="x-none"/>
        </w:rPr>
        <w:t xml:space="preserve"> 60 dias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, contados da data-limite para a entrega dos envelopes.</w:t>
      </w:r>
    </w:p>
    <w:p w:rsidR="00293A35" w:rsidRPr="00717AF4" w:rsidRDefault="00293A35" w:rsidP="00293A3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Conter a identificação do representante da empresa e a respectiva assinatura.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proposta de preços original deverá conter 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OBRIGATORIAMENTE o 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Menor preço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, </w:t>
      </w:r>
      <w:r w:rsidRPr="00717AF4">
        <w:rPr>
          <w:rFonts w:ascii="Bookman Old Style" w:eastAsia="Times New Roman" w:hAnsi="Bookman Old Style"/>
          <w:bCs/>
          <w:sz w:val="24"/>
          <w:szCs w:val="24"/>
          <w:lang w:val="x-none" w:eastAsia="x-none"/>
        </w:rPr>
        <w:t xml:space="preserve">e valor </w:t>
      </w:r>
      <w:r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 </w:t>
      </w: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 xml:space="preserve">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e, quando for o caso referências adicionais que a proponente achar necessárias, desde que elas não subtraiam nenhuma das especificações mínimas exigidas no objeto deste Edital, permitindo a perfeita identificação do objeto ofertado, pelo Pregoeiro e sua equipe de apoio,</w:t>
      </w:r>
    </w:p>
    <w:p w:rsidR="00293A35" w:rsidRPr="00717AF4" w:rsidRDefault="00293A35" w:rsidP="00293A35">
      <w:pPr>
        <w:tabs>
          <w:tab w:val="num" w:pos="0"/>
        </w:tabs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Deverá ser proposta apenas 01 (uma) marca para cada item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293A35" w:rsidRPr="00717AF4" w:rsidRDefault="00293A35" w:rsidP="00293A35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Os preços deverão ser apresentados em moeda corrente nacional, com no máximo 02 (duas) casas decimais após a vírgula, computados os tributos de qualquer natureza incidentes sobre o objeto a ser fornecido, bem como, o custo de transporte, inclusive carga e descarga, correndo tal operação, única e exclusivamente por conta,  risco e responsabilidade da empresa vencedora desta Licitação.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HABILITAÇÃO</w:t>
      </w:r>
    </w:p>
    <w:p w:rsidR="00293A35" w:rsidRPr="00717AF4" w:rsidRDefault="00293A35" w:rsidP="00293A35">
      <w:pPr>
        <w:spacing w:after="0" w:line="240" w:lineRule="auto"/>
        <w:ind w:hanging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 proponente deverá apresentar o envelope nº 02 “HABILITAÇÃO”,  em 01 (uma) via contendo os seguintes documentos: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Habilitação Jurídica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Decreto de Autorização, em se tratando de empresa ou sociedade estrangeira em atividade no País, a Ato de Registro ou Autorização para funcionamento expedido pelo órgão competente, quando a atividade assim o exigir.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Regularidade Fiscal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inscrição no Cadastro Nacional de Pessoa Jurídica (CNPJ).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Certidão de Quitação de Tributos e Contribuições Federais e Certidão Negativa quanto a Dívida – Conjunta; com data de emissão não superior a 180 (cento em oitenta) dias quando não constar expressamente no corpo da Certidão o seu prazo de validade.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regularidade para com a Fazenda Estadual com data de emissão não superior a 60 (sessenta) dias, quando não constar expressamente no corpo da mesma o seu prazo de validade.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Certidão Negativa Municipal, com data de emissão não superior a 60 (sessenta) dias, quando não constar expressamente no corpo da mesma o seu prazo de validade.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regularidade relativa ao Fundo de Garantia por Tempo de Serviço – FGTS, demonstrando a situação regular no cumprimento dos encargos instituídos por Lei.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Prova de Regularidade relativa a Negativa de Débitos Trabalhistas –CNDT.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Outros documentos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709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Certidão Negativa de Falência emitida pelo cartório distribuidor da sede do licitante.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709" w:firstLine="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Proposta de Preços, conforme modelo em anexo.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Cumprimento do disposto no inciso XXXIII o art. 7º da Constituição Federal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, que não emprega menores.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Declaração de enquadramento como ME/EPP, conforme modelo anexo.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Declaração expressa de total concordância com os termos 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do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Edital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 nº 0</w:t>
      </w:r>
      <w:r>
        <w:rPr>
          <w:rFonts w:ascii="Bookman Old Style" w:eastAsia="Times New Roman" w:hAnsi="Bookman Old Style"/>
          <w:sz w:val="24"/>
          <w:szCs w:val="24"/>
          <w:lang w:val="x-none" w:eastAsia="x-none"/>
        </w:rPr>
        <w:t>21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/</w:t>
      </w:r>
      <w:r>
        <w:rPr>
          <w:rFonts w:ascii="Bookman Old Style" w:eastAsia="Times New Roman" w:hAnsi="Bookman Old Style"/>
          <w:sz w:val="24"/>
          <w:szCs w:val="24"/>
          <w:lang w:eastAsia="x-none"/>
        </w:rPr>
        <w:t>2.021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,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e seus anexos.</w:t>
      </w:r>
    </w:p>
    <w:p w:rsidR="00293A35" w:rsidRPr="00717AF4" w:rsidRDefault="00293A35" w:rsidP="00293A35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Declaração de ciência e Termo de Responsabilidade, conforme modelo em anexo.</w:t>
      </w:r>
    </w:p>
    <w:p w:rsidR="00293A35" w:rsidRPr="00717AF4" w:rsidRDefault="00293A35" w:rsidP="00293A35">
      <w:p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hanging="37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Observação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: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Os documentos necessários à Habilitação deverão ser, preferencialmente, apresentados conforme a sequência acima mencionada, e poderão ser apresentados em original, ou, se preferir, deverão ser apresentados por qualquer processo de cópia autenticada, ou publicação em órgão da imprensa oficial. Os documentos que forem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apresentados em original não serão devolvidos, e passarão a fazer parte integrante deste processo licitatório.</w:t>
      </w:r>
    </w:p>
    <w:p w:rsidR="00293A35" w:rsidRPr="00717AF4" w:rsidRDefault="00293A35" w:rsidP="00293A35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Quando se tratar de cópia de documento obtido através da Internet, este não precisa ser autenticado, uma vez que terá sua validade confirmada pelo Pregoeiro e equipe de apoio. </w:t>
      </w:r>
    </w:p>
    <w:p w:rsidR="00293A35" w:rsidRPr="00717AF4" w:rsidRDefault="00293A35" w:rsidP="00293A35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As certidões negativas deverão ser do domicílio ou da sede da licitante.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CONDIÇÕES GERAIS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Os envelopes contendo a “Proposta de Preços” e os “Documentos de Habilitação” deverão ser entregues junto ao Setor de Licitações, sito a Rua Ipiranga, 22 – Centro, Condor/RS. CEP 98290-000, 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até o dia </w:t>
      </w:r>
      <w:r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05/07/2021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 à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s </w:t>
      </w:r>
      <w:r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14:00</w:t>
      </w:r>
      <w:r w:rsidRPr="00717AF4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 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horas.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Os recursos decorrentes deste processo licitatório serão recebidos, analisados e julgados de acordo coma legislação vigente.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Ao apresentar as propostas a proponente se obriga aos termos do presente edital.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 Edital encontra-se disponível para retirada junto a Secretaria de Planejamento e Recursos Humanos – Setor de Licitações, Rua Ipiranga, 22, Condor/RS. CEP 98.290-000. Maiores informações poderão ser obtidas pelo fone: (55) 3379-1133.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ABERTURA E JULGAMENTO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No dia, horário e local indicados no preâmbulo do Edital, o Pregoeiro e a equipe de apoio reunir-se-ão em sala própria, na presença dos representantes de cada proponente, procedendo como adiante indicado.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Realizará o credenciamento dos interessados ou de seus representantes, que consistirá na comprovação de que possui poderes para formulação de ofertas e lances verbais, para a prática de todos os demais atos inerentes ao certame, conforme Cláusula Terceira do presente Edital.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 não comprovação de que o interessado ou seu representante legal possui poderes específicos para atuar no certame, impedirá a licitante de ofertar lances verbais, lavrando-se em ato o ocorrido.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Abrir-se-ão os envelopes nº 01 “PROPOSTA DE PREÇOS” das empresas que entregarem os envelopes até o dia e horário indicados aprazados no Edital.</w:t>
      </w: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 pregoeiro e a equipe de apoio rubricarão e submeterão a rubrica de todas as proponentes os documentos contidos no certame. O Pregoeiro procederá a verificação do conteúdo do envelope nº 01, em conformidade com as exigências contidas neste Edital.</w:t>
      </w: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O Pregoeiro classificará a proponente que apresentar a proposta de Menor Preço Por item e aqueles que tenham apresentado propostas em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>valores sucessivos e superiores em até 10% (dez por cento) relativamente a proposta de preço de menor valor; ou classificará as 03 (três) propostas de menor valor apresentadas pelas proponentes, quando não ocorrer pelo menos três ofertas no intervalo de 10% (dez por cento), excetuadas aquelas propostas que estão superiores ao valor máximo estipulado no edital.</w:t>
      </w:r>
    </w:p>
    <w:p w:rsidR="00293A35" w:rsidRPr="00717AF4" w:rsidRDefault="00293A35" w:rsidP="00293A35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Fica a cargo do Pregoeiro a fixação de parâmetros mínimos de valores sobre os lances verbais, podendo, inclusive, alterá-los no curso da sessão (estipulação de valores mínimos entre um lance e outro).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IMPUGNAÇÃO AO EDITAL E DOS RECURSOS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Até 02 (dois) dias úteis antes da data fixada para recebimento das propostas, qualquer pessoa  física ou jurídica poderá impugnar o ato convocatório do presente Pregão Presencial, aplicando-se neles subsidiariamente as disposições contidas na Lei nº 8.666/93.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Ao final da sessão, a proponente que desejar recorrer contra decisões do Pregoeiro poderá fazê-lo, manifestando sua intenção com registro da síntese dos motivos, abrigando-se a juntar memoriais no prazo de 03 (três) dias. Os interessados ficam, desde logo, intimados a apresentar </w:t>
      </w:r>
      <w:proofErr w:type="spellStart"/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contra-razões</w:t>
      </w:r>
      <w:proofErr w:type="spellEnd"/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em igual número de dias, que começarão a correr do término do prazo do recorrente. As razões e as contra razões de recurso deverão ser enviados aos cuidados do Pregoeiro.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DO PRAZO CONTRATUAL, DA ENTREGA E DO RECEBIMENTO DO OBJETO</w:t>
      </w:r>
    </w:p>
    <w:p w:rsidR="00293A35" w:rsidRPr="00717AF4" w:rsidRDefault="00293A35" w:rsidP="00293A35">
      <w:pPr>
        <w:spacing w:after="0" w:line="240" w:lineRule="auto"/>
        <w:ind w:hanging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1E60A0" w:rsidRDefault="00293A35" w:rsidP="007A49EC">
      <w:pPr>
        <w:numPr>
          <w:ilvl w:val="1"/>
          <w:numId w:val="1"/>
        </w:numPr>
        <w:tabs>
          <w:tab w:val="num" w:pos="0"/>
        </w:tabs>
        <w:spacing w:after="0" w:line="240" w:lineRule="auto"/>
        <w:ind w:left="360" w:firstLine="426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A entrega do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(s)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equipamento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(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s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)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/materia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l(</w:t>
      </w:r>
      <w:proofErr w:type="spellStart"/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is</w:t>
      </w:r>
      <w:proofErr w:type="spellEnd"/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)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/serviço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(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s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)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, deverá ser 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realizada </w:t>
      </w:r>
      <w:r w:rsidR="001E60A0"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em até 60 (sessenta) dias, 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imediatamente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após 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 autorização expressa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do </w:t>
      </w:r>
      <w:r w:rsidR="001E60A0"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M</w:t>
      </w:r>
      <w:r w:rsid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uni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c</w:t>
      </w:r>
      <w:r w:rsid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>í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pio e mediante termo de 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homologação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eastAsia="x-none"/>
        </w:rPr>
        <w:t xml:space="preserve"> e condições</w:t>
      </w:r>
      <w:r w:rsidRPr="001E60A0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 xml:space="preserve"> deste procedimento licitatório.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No ato  da entrega do objeto a proponente deverá emitir Nota Fiscal/fatura correspondente aos serviços prestados, encaminhando-a posteriormente à Prefeitura Municipal de Condor/RS, para conferência e assinatura pelo responsável.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DAS CLÁUSULAS CONTRATUAIS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Os produtos entregues que apresentarem defeitos deverão ser substituídos às expensas da empresa vencedora.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lastRenderedPageBreak/>
        <w:t xml:space="preserve"> Os equipamentos/materiais/serviços serão recebidos provisoriamente, para posterior verificação da conformidade com a qualidade, especificação e preço, comparando-se com os dados descritos no contrato.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A empresa será responsável por eventuais danos havidos nos produtos, provenientes de negligência, imperícia  ou imprudência praticados por seus empregados, abrigando-se a substituí-los, ou a indenizar a Administração do prejuízo causado.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DO PAGAMENTO E DA DOTAÇÃO ORÇAMENTÁRIA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 xml:space="preserve">O pagamento será efetuado </w:t>
      </w:r>
      <w:r w:rsidRPr="00717AF4">
        <w:rPr>
          <w:rFonts w:ascii="Bookman Old Style" w:eastAsia="Times New Roman" w:hAnsi="Bookman Old Style"/>
          <w:b/>
          <w:sz w:val="24"/>
          <w:szCs w:val="24"/>
          <w:lang w:eastAsia="x-none"/>
        </w:rPr>
        <w:t xml:space="preserve">de forma à vista em até 30 dias </w:t>
      </w:r>
      <w:r w:rsidRPr="00717AF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após a emissão na Nota Fiscal e entrega do objeto, observado o cumprimento integral das disposições contidas neste Edital.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Não haverá sob hipótese nenhuma, pagamento antecipado.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Os recursos necessários à presente contratação acham-se inscrito na seguinte Rubrica Orçamentária.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5112"/>
      </w:tblGrid>
      <w:tr w:rsidR="00293A35" w:rsidRPr="00717AF4" w:rsidTr="000E0857">
        <w:tc>
          <w:tcPr>
            <w:tcW w:w="2376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x-none"/>
              </w:rPr>
            </w:pPr>
            <w:r w:rsidRPr="00717AF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DOTAÇÃO</w:t>
            </w:r>
          </w:p>
        </w:tc>
        <w:tc>
          <w:tcPr>
            <w:tcW w:w="170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x-none"/>
              </w:rPr>
            </w:pPr>
            <w:proofErr w:type="gramStart"/>
            <w:r w:rsidRPr="00717AF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PROJ./</w:t>
            </w:r>
            <w:proofErr w:type="gramEnd"/>
            <w:r w:rsidRPr="00717AF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ATIV.</w:t>
            </w:r>
          </w:p>
        </w:tc>
        <w:tc>
          <w:tcPr>
            <w:tcW w:w="511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Cs w:val="20"/>
                <w:lang w:eastAsia="x-none"/>
              </w:rPr>
            </w:pPr>
            <w:r w:rsidRPr="00717AF4">
              <w:rPr>
                <w:rFonts w:ascii="Bookman Old Style" w:eastAsia="Times New Roman" w:hAnsi="Bookman Old Style"/>
                <w:b/>
                <w:szCs w:val="20"/>
                <w:lang w:eastAsia="x-none"/>
              </w:rPr>
              <w:t>DESCRIÇÃO</w:t>
            </w:r>
          </w:p>
        </w:tc>
      </w:tr>
      <w:tr w:rsidR="00293A35" w:rsidRPr="00717AF4" w:rsidTr="000E0857">
        <w:tc>
          <w:tcPr>
            <w:tcW w:w="2376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Cs w:val="20"/>
                <w:lang w:eastAsia="x-none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070701123614</w:t>
            </w:r>
          </w:p>
        </w:tc>
        <w:tc>
          <w:tcPr>
            <w:tcW w:w="170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Cs w:val="20"/>
                <w:lang w:eastAsia="x-none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253</w:t>
            </w:r>
          </w:p>
        </w:tc>
        <w:tc>
          <w:tcPr>
            <w:tcW w:w="511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Cs w:val="20"/>
                <w:lang w:eastAsia="x-none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Manutenção e desenvolvimento do ENSINO F</w:t>
            </w:r>
          </w:p>
        </w:tc>
      </w:tr>
      <w:tr w:rsidR="00293A35" w:rsidRPr="00717AF4" w:rsidTr="000E0857">
        <w:tc>
          <w:tcPr>
            <w:tcW w:w="2376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0701</w:t>
            </w:r>
          </w:p>
        </w:tc>
        <w:tc>
          <w:tcPr>
            <w:tcW w:w="170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275</w:t>
            </w:r>
          </w:p>
        </w:tc>
        <w:tc>
          <w:tcPr>
            <w:tcW w:w="511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Manutenção e desenvolvimento da E.I./CRE</w:t>
            </w:r>
          </w:p>
        </w:tc>
      </w:tr>
      <w:tr w:rsidR="00293A35" w:rsidRPr="00717AF4" w:rsidTr="000E0857">
        <w:tc>
          <w:tcPr>
            <w:tcW w:w="2376" w:type="dxa"/>
            <w:shd w:val="clear" w:color="auto" w:fill="auto"/>
          </w:tcPr>
          <w:p w:rsidR="00293A35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0701</w:t>
            </w:r>
          </w:p>
        </w:tc>
        <w:tc>
          <w:tcPr>
            <w:tcW w:w="170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53</w:t>
            </w:r>
          </w:p>
        </w:tc>
        <w:tc>
          <w:tcPr>
            <w:tcW w:w="511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Manutenção e desenvolvimento do ENSINO F</w:t>
            </w:r>
          </w:p>
        </w:tc>
      </w:tr>
      <w:tr w:rsidR="00293A35" w:rsidRPr="00717AF4" w:rsidTr="000E0857">
        <w:tc>
          <w:tcPr>
            <w:tcW w:w="2376" w:type="dxa"/>
            <w:shd w:val="clear" w:color="auto" w:fill="auto"/>
          </w:tcPr>
          <w:p w:rsidR="00293A35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0701</w:t>
            </w:r>
          </w:p>
        </w:tc>
        <w:tc>
          <w:tcPr>
            <w:tcW w:w="170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51</w:t>
            </w:r>
          </w:p>
        </w:tc>
        <w:tc>
          <w:tcPr>
            <w:tcW w:w="511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Manutenção de prédios escolares - ENSINO</w:t>
            </w:r>
          </w:p>
        </w:tc>
      </w:tr>
      <w:tr w:rsidR="00293A35" w:rsidRPr="00717AF4" w:rsidTr="000E0857">
        <w:tc>
          <w:tcPr>
            <w:tcW w:w="2376" w:type="dxa"/>
            <w:shd w:val="clear" w:color="auto" w:fill="auto"/>
          </w:tcPr>
          <w:p w:rsidR="00293A35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0701</w:t>
            </w:r>
          </w:p>
        </w:tc>
        <w:tc>
          <w:tcPr>
            <w:tcW w:w="170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275</w:t>
            </w:r>
          </w:p>
        </w:tc>
        <w:tc>
          <w:tcPr>
            <w:tcW w:w="511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</w:pPr>
            <w:r>
              <w:rPr>
                <w:rFonts w:ascii="Bookman Old Style" w:eastAsia="Times New Roman" w:hAnsi="Bookman Old Style"/>
                <w:color w:val="000000"/>
                <w:szCs w:val="20"/>
                <w:lang w:val="x-none" w:eastAsia="pt-BR"/>
              </w:rPr>
              <w:t>Manutenção e desenvolvimento da E.I./CRE</w:t>
            </w:r>
          </w:p>
        </w:tc>
      </w:tr>
    </w:tbl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HOMOLOGAÇÃO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Em não sendo interposto recurso, caberá ao Pregoeiro adjudicar o objeto à(s) licitante(s) vencedora(s) e encaminhar a processo à Autoridade competente para a sua homologação.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Caso haja recursos, a adjudicação do objeto à(s) licitante (s) e a homologação do processo efetuada pela Autoridade competente, somente após apreciação pelo pregoeiro sobre o mesmo.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 CONTRATAÇÃO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Nas hipóteses de recusa do adjudicatório em assinar o Contrato, será convocada a licitante que tenha apresentado a segunda melhor oferta classificada, obedecidos aos procedimentos de habilitação referidos no item “Habilitação” do presente Edital, atendendo ao disposto no art. 4º inciso XXIII da Lei nº 10.520/2002.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Nas situações previstas no item anterior o Pregoeiro poderá negociar diretamente com a proponente para que seja obtido melhor preço.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DAS SANÇÕES ADMINISTRATIVAS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ind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14.1 As proponentes que ensejarem retardamento da execução do certame, não mantiverem a proposta, deixarem de entregar, ou apresentarem documentação falsa exigida no edital, comportarem-se de modo inidôneo ou cometerem fraude fiscal, poderão ser aplicadas, conforme o caso, as seguintes sanções, sem prejuízo da reparação dos danos causados ao Município pelo infrator:</w:t>
      </w:r>
    </w:p>
    <w:p w:rsidR="00293A35" w:rsidRPr="00717AF4" w:rsidRDefault="00293A35" w:rsidP="00293A35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advertência e anotação restritiva no Cadastro de Fornecedores;</w:t>
      </w:r>
    </w:p>
    <w:p w:rsidR="00293A35" w:rsidRPr="00717AF4" w:rsidRDefault="00293A35" w:rsidP="00293A35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multa de 20% (vinte por cento) sobre o valor da proposta apresentada pela proponente;</w:t>
      </w:r>
    </w:p>
    <w:p w:rsidR="00293A35" w:rsidRPr="00717AF4" w:rsidRDefault="00293A35" w:rsidP="00293A35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suspensão do direito de licitar e contratar com o Município de Condor/RS pelo prazo de até 05 (cinco) anos consecutivos.</w:t>
      </w:r>
    </w:p>
    <w:p w:rsidR="00293A35" w:rsidRPr="00717AF4" w:rsidRDefault="00293A35" w:rsidP="00293A35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Declaração de inidoneidade.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bCs/>
          <w:sz w:val="24"/>
          <w:szCs w:val="24"/>
          <w:lang w:val="x-none" w:eastAsia="x-none"/>
        </w:rPr>
        <w:t>DAS DISPOSIÇÕES FINAIS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 presente licitação não importa necessariamente em contratação, podendo a Prefeitura Municipal de Condor/RS, revoga-la, no todo ou em parte, por razões de interesse público, derivadas de fato superveniente comprovado anula-la  por ilegalidade, de ofício ou por provocação mediante ato escrito e fundamentado disponibilizando  no sistema para conhecimento dos participantes da licitação.</w:t>
      </w:r>
    </w:p>
    <w:p w:rsidR="00293A35" w:rsidRPr="00717AF4" w:rsidRDefault="00293A35" w:rsidP="00293A35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As proponentes assumem todos os custos de preparação e apresentação de suas propostas e a Prefeitura Municipal de Condor/RS não será, em nenhum caso, responsável por esses custos, independentemente da condução ou do resultado do processo licitatório.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 proponente  é responsável pela fidelidade e legitimidade das informações prestadas dos documentos apresentados em qualquer fase da licitação.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Não havendo expediente ou ocorrendo qualquer fato superveniente que impeça a realização do certame na data marcada, a sessão será automaticamente transferida para o primeiro dia útil </w:t>
      </w:r>
      <w:proofErr w:type="spellStart"/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subseqüente</w:t>
      </w:r>
      <w:proofErr w:type="spellEnd"/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, no mesmo horário e local anteriormente estabelecido, desde que não haja comunicação do Pregoeiro em contrário.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t>Todas as despesas de deslocamento do equipamentos/materiais/serviços,  correrão por conta da empresa vencedora do presente certame.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u w:val="single"/>
          <w:lang w:val="x-none" w:eastAsia="x-none"/>
        </w:rPr>
        <w:lastRenderedPageBreak/>
        <w:t>O Município poderá exigir laudo técnico que demonstre as boas condições do equipamento/materiais/serviços em questão.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Os casos omissos serão decididos pelo Pregoeiro em conformidade com as  disposições constantes nas Leis citadas no preâmbulo deste Edital.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O foro designado para julgamento de quaisquer questões judiciais resultantes deste Edital será o local da realização do certame, considerado aquele a que está vinculado o Pregoeiro, ou seja, o foro de Panambi/RS.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Recomenda-se às licitantes que estejam no local marcado com antecedência de 15 (quinze) minutos do horário previsto para a entrega dos envelopes nº 01 e 02 e da documentação de credenciamento.</w:t>
      </w:r>
    </w:p>
    <w:p w:rsidR="00293A35" w:rsidRPr="00717AF4" w:rsidRDefault="00293A35" w:rsidP="00293A3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É parte integrante deste Edital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 os seguintes anexos: I, II, III, IV, V e VI, conforme relação abaixo.</w:t>
      </w:r>
    </w:p>
    <w:p w:rsidR="00293A35" w:rsidRPr="00717AF4" w:rsidRDefault="00293A35" w:rsidP="00293A35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15.11.1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ANEXO I – Modelo de Proposta de Preços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;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</w:t>
      </w:r>
    </w:p>
    <w:p w:rsidR="00293A35" w:rsidRPr="00717AF4" w:rsidRDefault="00293A35" w:rsidP="00293A35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15.11.2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ANEXO II – Modelo de Declaração de que não Emprega Menor; </w:t>
      </w:r>
    </w:p>
    <w:p w:rsidR="00293A35" w:rsidRPr="00717AF4" w:rsidRDefault="00293A35" w:rsidP="00293A35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15.11.3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ANEXO III – Modelo de Declaração de Enquadramento como ME/EPP; </w:t>
      </w:r>
    </w:p>
    <w:p w:rsidR="00293A35" w:rsidRPr="00717AF4" w:rsidRDefault="00293A35" w:rsidP="00293A35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15.11.4 ANEXO IV – Declaração que a empresa cumpre plenamente os requisitos exigidos na cláusula quinta do edital nº 0</w:t>
      </w:r>
      <w:r>
        <w:rPr>
          <w:rFonts w:ascii="Bookman Old Style" w:eastAsia="Times New Roman" w:hAnsi="Bookman Old Style"/>
          <w:sz w:val="24"/>
          <w:szCs w:val="24"/>
          <w:lang w:eastAsia="x-none"/>
        </w:rPr>
        <w:t>21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/</w:t>
      </w:r>
      <w:r>
        <w:rPr>
          <w:rFonts w:ascii="Bookman Old Style" w:eastAsia="Times New Roman" w:hAnsi="Bookman Old Style"/>
          <w:sz w:val="24"/>
          <w:szCs w:val="24"/>
          <w:lang w:eastAsia="x-none"/>
        </w:rPr>
        <w:t>2.021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;</w:t>
      </w:r>
    </w:p>
    <w:p w:rsidR="00293A35" w:rsidRPr="00717AF4" w:rsidRDefault="00293A35" w:rsidP="00293A35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15.11.5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ANEXO 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V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– Declaração de Ciência e Termo de Responsabilidade; </w:t>
      </w:r>
    </w:p>
    <w:p w:rsidR="00293A35" w:rsidRPr="00717AF4" w:rsidRDefault="00293A35" w:rsidP="00293A35">
      <w:pPr>
        <w:spacing w:after="0" w:line="240" w:lineRule="auto"/>
        <w:ind w:firstLine="851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15.11.6 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ANEXO V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I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 – Minuta de Contrato.</w:t>
      </w:r>
    </w:p>
    <w:p w:rsidR="00293A35" w:rsidRPr="00717AF4" w:rsidRDefault="00293A35" w:rsidP="00293A35">
      <w:pPr>
        <w:spacing w:after="0" w:line="24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Condor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/RS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,</w:t>
      </w: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val="x-none" w:eastAsia="x-none"/>
        </w:rPr>
        <w:t>21 de junho de 2021</w:t>
      </w: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x-none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x-none"/>
        </w:rPr>
        <w:t>ROMULO  TEIXEIRA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x-none"/>
        </w:rPr>
        <w:t xml:space="preserve"> CARVALHO 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>PREFEITO MUNICIPAL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 xml:space="preserve">ANEXO I </w:t>
      </w:r>
    </w:p>
    <w:p w:rsidR="00293A35" w:rsidRPr="00717AF4" w:rsidRDefault="00293A35" w:rsidP="00293A35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MODELO DE PROPOSTA DE PREÇOS</w:t>
      </w:r>
    </w:p>
    <w:p w:rsidR="00293A35" w:rsidRPr="00717AF4" w:rsidRDefault="00293A35" w:rsidP="00293A35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(PAPEL TIMBRADO DA EMPRESA LICITANTE)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PROPOSTA DE PREÇOS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Identificação da empresa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Cidade, ....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 xml:space="preserve">. 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 xml:space="preserve"> ................ 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 xml:space="preserve"> 20......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Ao Pregoeiro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Pregão .........../20......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Prezado Senhor,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Apresentamos e submetemos à apreciação de Vossa Senhoria, nossa proposta de preços, a preços fixos, relativa ao fornecimento de: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974"/>
        <w:gridCol w:w="1432"/>
        <w:gridCol w:w="1594"/>
        <w:gridCol w:w="1322"/>
      </w:tblGrid>
      <w:tr w:rsidR="00293A35" w:rsidRPr="00717AF4" w:rsidTr="000E0857">
        <w:tc>
          <w:tcPr>
            <w:tcW w:w="692" w:type="dxa"/>
            <w:shd w:val="clear" w:color="auto" w:fill="BFBFBF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17AF4">
              <w:rPr>
                <w:rFonts w:ascii="Bookman Old Style" w:eastAsia="Times New Roman" w:hAnsi="Bookman Old Style"/>
                <w:sz w:val="24"/>
                <w:szCs w:val="24"/>
              </w:rPr>
              <w:t>Item</w:t>
            </w:r>
          </w:p>
        </w:tc>
        <w:tc>
          <w:tcPr>
            <w:tcW w:w="4661" w:type="dxa"/>
            <w:shd w:val="clear" w:color="auto" w:fill="BFBFBF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17AF4">
              <w:rPr>
                <w:rFonts w:ascii="Bookman Old Style" w:eastAsia="Times New Roman" w:hAnsi="Bookman Old Style"/>
                <w:sz w:val="24"/>
                <w:szCs w:val="24"/>
              </w:rPr>
              <w:t>Descrição</w:t>
            </w:r>
          </w:p>
        </w:tc>
        <w:tc>
          <w:tcPr>
            <w:tcW w:w="1559" w:type="dxa"/>
            <w:shd w:val="clear" w:color="auto" w:fill="BFBFBF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17AF4">
              <w:rPr>
                <w:rFonts w:ascii="Bookman Old Style" w:eastAsia="Times New Roman" w:hAnsi="Bookman Old Style"/>
                <w:sz w:val="24"/>
                <w:szCs w:val="24"/>
              </w:rPr>
              <w:t>Marca</w:t>
            </w:r>
          </w:p>
        </w:tc>
        <w:tc>
          <w:tcPr>
            <w:tcW w:w="1418" w:type="dxa"/>
            <w:shd w:val="clear" w:color="auto" w:fill="BFBFBF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17AF4">
              <w:rPr>
                <w:rFonts w:ascii="Bookman Old Style" w:eastAsia="Times New Roman" w:hAnsi="Bookman Old Style"/>
                <w:sz w:val="24"/>
                <w:szCs w:val="24"/>
              </w:rPr>
              <w:t>Quantidade</w:t>
            </w:r>
          </w:p>
        </w:tc>
        <w:tc>
          <w:tcPr>
            <w:tcW w:w="1449" w:type="dxa"/>
            <w:shd w:val="clear" w:color="auto" w:fill="BFBFBF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17AF4">
              <w:rPr>
                <w:rFonts w:ascii="Bookman Old Style" w:eastAsia="Times New Roman" w:hAnsi="Bookman Old Style"/>
                <w:sz w:val="24"/>
                <w:szCs w:val="24"/>
              </w:rPr>
              <w:t>Valor Total</w:t>
            </w:r>
          </w:p>
        </w:tc>
      </w:tr>
      <w:tr w:rsidR="00293A35" w:rsidRPr="00717AF4" w:rsidTr="000E0857">
        <w:tc>
          <w:tcPr>
            <w:tcW w:w="69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293A35" w:rsidRPr="00717AF4" w:rsidTr="000E0857">
        <w:tc>
          <w:tcPr>
            <w:tcW w:w="69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293A35" w:rsidRPr="00717AF4" w:rsidTr="000E0857">
        <w:tc>
          <w:tcPr>
            <w:tcW w:w="692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293A35" w:rsidRPr="00717AF4" w:rsidRDefault="00293A35" w:rsidP="000E0857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O valor para fornecimento do objeto acima é de R$ .................. (Valor total contendo no máximo duas casas decimais).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O prazo de fornecimento é de (inserir o prazo) (inserir o prazo por extenso) dias contados a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partir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 xml:space="preserve"> da data de assinatura do Contrato de Fornecimento.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O prazo de validade da proposta de preços é de (inserir o prazo de validade) (inserir o prazo de validade por extenso) dias a partir da data limite </w:t>
      </w:r>
      <w:r w:rsidRPr="00717AF4">
        <w:rPr>
          <w:rFonts w:ascii="Bookman Old Style" w:eastAsia="Times New Roman" w:hAnsi="Bookman Old Style"/>
          <w:sz w:val="24"/>
          <w:szCs w:val="24"/>
        </w:rPr>
        <w:lastRenderedPageBreak/>
        <w:t>estabelecida para o recebimento das propostas (envelopes n° 1 e n° 2) pelo Pregoeiro.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O prazo de garantia do objeto é de ............., conforme características técnicas descrita no </w:t>
      </w:r>
      <w:r w:rsidRPr="00717AF4">
        <w:rPr>
          <w:rFonts w:ascii="Bookman Old Style" w:eastAsia="Times New Roman" w:hAnsi="Bookman Old Style"/>
          <w:b/>
          <w:sz w:val="24"/>
          <w:szCs w:val="24"/>
        </w:rPr>
        <w:t>item 20.6</w:t>
      </w:r>
      <w:r w:rsidRPr="00717AF4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A Assistência Técnica será realizada conforme estabelecida no edital descrita no </w:t>
      </w:r>
      <w:r w:rsidRPr="00717AF4">
        <w:rPr>
          <w:rFonts w:ascii="Bookman Old Style" w:eastAsia="Times New Roman" w:hAnsi="Bookman Old Style"/>
          <w:b/>
          <w:sz w:val="24"/>
          <w:szCs w:val="24"/>
        </w:rPr>
        <w:t>item 20.6</w:t>
      </w:r>
      <w:r w:rsidRPr="00717AF4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DECLARO, sob as penas da lei, que a Retro Escavadeira ofertada atende todas as especificações exigidas no Anexo I do Edital.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DECLARO que o preço indicado contempla todos os custos diretos e indiretos incorridos na data da apresentação desta proposta incluindo, entre outros: tributos, encargos sociais, material, despesas administrativas, seguro, frete e lucro.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Atenciosamente, 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(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nome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>, RG e assinatura do responsável legal)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tabs>
          <w:tab w:val="center" w:pos="4419"/>
          <w:tab w:val="right" w:pos="8838"/>
        </w:tabs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lang w:val="x-none" w:eastAsia="x-none"/>
        </w:rPr>
        <w:t>ANEXO II</w:t>
      </w:r>
    </w:p>
    <w:p w:rsidR="00293A35" w:rsidRPr="00717AF4" w:rsidRDefault="00293A35" w:rsidP="00293A35">
      <w:pPr>
        <w:tabs>
          <w:tab w:val="center" w:pos="4419"/>
          <w:tab w:val="right" w:pos="8838"/>
        </w:tabs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MODELO – EMPREGADOR PESSOA JURÍDICA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u w:val="single"/>
        </w:rPr>
        <w:t>D E C L A R A Ç Ã O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Ref.: (identificação da licitação)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tabs>
          <w:tab w:val="left" w:pos="1560"/>
        </w:tabs>
        <w:spacing w:before="60" w:after="60" w:line="276" w:lineRule="auto"/>
        <w:jc w:val="both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................................., inscrito no CNPJ n°..................., por intermédio de seu representante legal o(a) </w:t>
      </w:r>
      <w:proofErr w:type="spellStart"/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>Sr</w:t>
      </w:r>
      <w:proofErr w:type="spellEnd"/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>(a). ..................................., portador(a) da Carteira de Identidade n</w:t>
      </w:r>
      <w:r w:rsidRPr="00717AF4">
        <w:rPr>
          <w:rFonts w:ascii="Bookman Old Style" w:eastAsia="Times New Roman" w:hAnsi="Bookman Old Style"/>
          <w:sz w:val="24"/>
          <w:szCs w:val="24"/>
          <w:u w:val="single"/>
          <w:vertAlign w:val="superscript"/>
          <w:lang w:eastAsia="pt-BR"/>
        </w:rPr>
        <w:t>o</w:t>
      </w: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............................ 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>e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 do CPF n</w:t>
      </w:r>
      <w:r w:rsidRPr="00717AF4">
        <w:rPr>
          <w:rFonts w:ascii="Bookman Old Style" w:eastAsia="Times New Roman" w:hAnsi="Bookman Old Style"/>
          <w:sz w:val="24"/>
          <w:szCs w:val="24"/>
          <w:u w:val="single"/>
          <w:vertAlign w:val="superscript"/>
          <w:lang w:eastAsia="pt-BR"/>
        </w:rPr>
        <w:t>o</w:t>
      </w: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 ........................., DECLARA, para fins de cumprimento do disposto no inciso XXXIII do art. 7</w:t>
      </w:r>
      <w:r w:rsidRPr="00717AF4">
        <w:rPr>
          <w:rFonts w:ascii="Bookman Old Style" w:eastAsia="Times New Roman" w:hAnsi="Bookman Old Style"/>
          <w:sz w:val="24"/>
          <w:szCs w:val="24"/>
          <w:vertAlign w:val="superscript"/>
          <w:lang w:eastAsia="pt-BR"/>
        </w:rPr>
        <w:t>o</w:t>
      </w: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 da Constituição Federal, que não emprega menor de dezoito anos em trabalho noturno, perigoso ou insalubre e não emprega menor de dezesseis anos e  mão-de-obra infantil.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Ressalva: emprega menor, a partir de quatorze anos, na condição de aprendiz (..............) .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.................................................... ,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 de ............................de 20......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lastRenderedPageBreak/>
        <w:t>............................................................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(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representante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>)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(Observação: em caso afirmativo, assinalar a ressalva acima)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ANEXO III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717AF4">
        <w:rPr>
          <w:rFonts w:ascii="Bookman Old Style" w:eastAsia="Times New Roman" w:hAnsi="Bookman Old Style"/>
          <w:b/>
          <w:sz w:val="24"/>
          <w:szCs w:val="24"/>
          <w:u w:val="single"/>
        </w:rPr>
        <w:t>MODELO DE DECLARAÇÃO PARA MICROEMPRESA E EMPRESA DE PEQUENO PORTE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tabs>
          <w:tab w:val="left" w:pos="5873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 w:cs="Arial"/>
          <w:b/>
          <w:bCs/>
          <w:sz w:val="24"/>
          <w:szCs w:val="24"/>
        </w:rPr>
        <w:tab/>
      </w:r>
    </w:p>
    <w:p w:rsidR="00293A35" w:rsidRPr="00717AF4" w:rsidRDefault="00293A35" w:rsidP="00293A35">
      <w:pPr>
        <w:spacing w:beforeAutospacing="1" w:after="200" w:afterAutospacing="1" w:line="360" w:lineRule="auto"/>
        <w:jc w:val="both"/>
        <w:rPr>
          <w:rFonts w:ascii="Bookman Old Style" w:eastAsia="Times New Roman" w:hAnsi="Bookman Old Style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A empresa ................................................., inscrita no CNPJ nº..............................., por intermédio de seu representante legal o(a) Sr. (a)........................................., portador(a) da Carteira de Identidade nº............................e o CPF nº................................., DECLARA, para fins legais, </w:t>
      </w:r>
      <w:r w:rsidRPr="00717AF4">
        <w:rPr>
          <w:rFonts w:ascii="Bookman Old Style" w:eastAsia="Times New Roman" w:hAnsi="Bookman Old Style"/>
          <w:sz w:val="24"/>
          <w:szCs w:val="24"/>
          <w:u w:val="single"/>
          <w:lang w:eastAsia="pt-BR"/>
        </w:rPr>
        <w:t>sob as penas da lei</w:t>
      </w: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,  de que cumpre os requisitos legais para a </w:t>
      </w:r>
      <w:r w:rsidRPr="00717AF4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sua </w:t>
      </w: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>qualificação como microempresa ou empresa de pequeno porte nas condições do Estatuto Nacional da Microempresa e da Empresa de Pequeno Porte, instituído pela Lei Complementar nº. 123, de 14 de dezembro de 2006, em especial quanto ao seu art. 3º</w:t>
      </w:r>
      <w:r w:rsidRPr="00717AF4">
        <w:rPr>
          <w:rFonts w:ascii="Bookman Old Style" w:eastAsia="Times New Roman" w:hAnsi="Bookman Old Style" w:cs="Arial"/>
          <w:sz w:val="24"/>
          <w:szCs w:val="24"/>
          <w:lang w:eastAsia="pt-BR"/>
        </w:rPr>
        <w:t>;</w:t>
      </w:r>
      <w:r w:rsidRPr="00717AF4">
        <w:rPr>
          <w:rFonts w:ascii="Bookman Old Style" w:eastAsia="Times New Roman" w:hAnsi="Bookman Old Style"/>
          <w:sz w:val="24"/>
          <w:szCs w:val="24"/>
          <w:lang w:eastAsia="pt-BR"/>
        </w:rPr>
        <w:t xml:space="preserve"> que está apta a usufruir do tratamento favorecido estabelecido nos art. 42 a 49 da referida Lei Complementar e que não se enquadra nas situações relacionadas no §4º do art. 3º da citada Lei Complementar.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.................................................... , 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............................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20......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________________________________________________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Representante Legal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ANEXO IV</w:t>
      </w:r>
    </w:p>
    <w:p w:rsidR="00293A35" w:rsidRPr="00717AF4" w:rsidRDefault="00293A35" w:rsidP="00293A35">
      <w:pPr>
        <w:spacing w:before="60" w:after="6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MODELO DE DECLARAÇÃO QUE A EMPRESA CUMPRE PLENAMENTE OS REQUISITOS EXIGIDOS NA CLÁUSULA QUINTA DO EDITAL Nº</w:t>
      </w:r>
      <w:proofErr w:type="gramStart"/>
      <w:r w:rsidRPr="00717AF4">
        <w:rPr>
          <w:rFonts w:ascii="Bookman Old Style" w:eastAsia="Times New Roman" w:hAnsi="Bookman Old Style"/>
          <w:b/>
          <w:sz w:val="24"/>
          <w:szCs w:val="24"/>
        </w:rPr>
        <w:t xml:space="preserve"> ....</w:t>
      </w:r>
      <w:proofErr w:type="gramEnd"/>
      <w:r w:rsidRPr="00717AF4">
        <w:rPr>
          <w:rFonts w:ascii="Bookman Old Style" w:eastAsia="Times New Roman" w:hAnsi="Bookman Old Style"/>
          <w:b/>
          <w:sz w:val="24"/>
          <w:szCs w:val="24"/>
        </w:rPr>
        <w:t>./...........</w:t>
      </w:r>
    </w:p>
    <w:p w:rsidR="00293A35" w:rsidRPr="00717AF4" w:rsidRDefault="00293A35" w:rsidP="00293A35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tabs>
          <w:tab w:val="left" w:pos="5873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 w:cs="Arial"/>
          <w:b/>
          <w:bCs/>
          <w:sz w:val="24"/>
          <w:szCs w:val="24"/>
        </w:rPr>
        <w:tab/>
      </w:r>
    </w:p>
    <w:p w:rsidR="00293A35" w:rsidRPr="00717AF4" w:rsidRDefault="00293A35" w:rsidP="00293A35">
      <w:pPr>
        <w:spacing w:after="0" w:line="36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val="x-none" w:eastAsia="x-none"/>
        </w:rPr>
        <w:t xml:space="preserve">A empresa ................................................., inscrita no CNPJ nº..............................., 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devidamente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 xml:space="preserve"> habilitada para a participação no Edital Pregão Presencial nº...../.........., através de seus representante legal Sr(a)....................................................................................., Declara pelo presente instrumento que concorda com os termos do edital e cumpre plenamente os requisitos exigidos na cláusula deste edital de licitação. </w:t>
      </w:r>
    </w:p>
    <w:p w:rsidR="00293A35" w:rsidRPr="00717AF4" w:rsidRDefault="00293A35" w:rsidP="00293A35">
      <w:pPr>
        <w:spacing w:after="0" w:line="360" w:lineRule="auto"/>
        <w:ind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36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  <w:r w:rsidRPr="00717AF4">
        <w:rPr>
          <w:rFonts w:ascii="Bookman Old Style" w:eastAsia="Times New Roman" w:hAnsi="Bookman Old Style"/>
          <w:sz w:val="24"/>
          <w:szCs w:val="24"/>
          <w:lang w:eastAsia="x-none"/>
        </w:rPr>
        <w:t>Por ser verdade, firmo o presente.</w:t>
      </w: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.................................... , 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.....................................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20.......</w:t>
      </w: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_____________________________</w:t>
      </w: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Representante Legal</w:t>
      </w: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ind w:left="2272" w:firstLine="284"/>
        <w:jc w:val="both"/>
        <w:rPr>
          <w:rFonts w:ascii="Bookman Old Style" w:eastAsia="Times New Roman" w:hAnsi="Bookman Old Style"/>
          <w:sz w:val="24"/>
          <w:szCs w:val="24"/>
          <w:lang w:eastAsia="x-none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ANEXO V</w:t>
      </w: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MODELO DECLARAÇÃO DE CIÊNCIA E TERMO DE RESPONSABILIDADE</w:t>
      </w: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widowControl w:val="0"/>
        <w:spacing w:before="240" w:after="0" w:line="48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 xml:space="preserve">A empresa ...................................................................., inscrita no CNPJ sob o nº ......................................., sediada no endereço ...................................................., telefone/fax nº </w:t>
      </w:r>
      <w:proofErr w:type="gramStart"/>
      <w:r w:rsidRPr="00717AF4">
        <w:rPr>
          <w:rFonts w:ascii="Bookman Old Style" w:eastAsia="Times New Roman" w:hAnsi="Bookman Old Style"/>
          <w:sz w:val="24"/>
          <w:szCs w:val="24"/>
        </w:rPr>
        <w:t>(....</w:t>
      </w:r>
      <w:proofErr w:type="gramEnd"/>
      <w:r w:rsidRPr="00717AF4">
        <w:rPr>
          <w:rFonts w:ascii="Bookman Old Style" w:eastAsia="Times New Roman" w:hAnsi="Bookman Old Style"/>
          <w:sz w:val="24"/>
          <w:szCs w:val="24"/>
        </w:rPr>
        <w:t xml:space="preserve">.)..........................., por intermédio do seu representante legal </w:t>
      </w:r>
      <w:proofErr w:type="spellStart"/>
      <w:r w:rsidRPr="00717AF4">
        <w:rPr>
          <w:rFonts w:ascii="Bookman Old Style" w:eastAsia="Times New Roman" w:hAnsi="Bookman Old Style"/>
          <w:sz w:val="24"/>
          <w:szCs w:val="24"/>
        </w:rPr>
        <w:t>Sr</w:t>
      </w:r>
      <w:proofErr w:type="spellEnd"/>
      <w:r w:rsidRPr="00717AF4">
        <w:rPr>
          <w:rFonts w:ascii="Bookman Old Style" w:eastAsia="Times New Roman" w:hAnsi="Bookman Old Style"/>
          <w:sz w:val="24"/>
          <w:szCs w:val="24"/>
        </w:rPr>
        <w:t xml:space="preserve">(a). ............................................................................................, portador(a) da Carteira de Identidade nº ................................................... e do CPF nº ........................................................., DECLARA que a empresa atende a todos os requisitos de habilitação para participação em procedimento licitatórios, bem como RESPONSABILIZA-SE pelas transações efetuadas em seu nome, assumindo como firmes e verdadeiras suas propostas e lances, inclusive os atos praticados diretamente ou por seu representante. </w:t>
      </w: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before="240" w:after="24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.................................... , .................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.....................................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>de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</w:rPr>
        <w:t xml:space="preserve"> 20.......</w:t>
      </w: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_____________________________</w:t>
      </w: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</w:rPr>
      </w:pPr>
      <w:r w:rsidRPr="00717AF4">
        <w:rPr>
          <w:rFonts w:ascii="Bookman Old Style" w:eastAsia="Times New Roman" w:hAnsi="Bookman Old Style"/>
          <w:sz w:val="24"/>
          <w:szCs w:val="24"/>
        </w:rPr>
        <w:t>Representante Legal</w:t>
      </w: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>ANEXO VI</w:t>
      </w: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293A35" w:rsidRPr="00717AF4" w:rsidRDefault="00293A35" w:rsidP="00293A35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Cs w:val="20"/>
          <w:lang w:eastAsia="pt-BR"/>
        </w:rPr>
      </w:pPr>
      <w:r w:rsidRPr="00717AF4">
        <w:rPr>
          <w:rFonts w:ascii="Bookman Old Style" w:eastAsia="Times New Roman" w:hAnsi="Bookman Old Style"/>
          <w:b/>
          <w:sz w:val="24"/>
          <w:szCs w:val="24"/>
        </w:rPr>
        <w:t xml:space="preserve">MODELO MINUTA DE CONTRATO 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Cs w:val="20"/>
          <w:lang w:eastAsia="pt-BR"/>
        </w:rPr>
      </w:pPr>
    </w:p>
    <w:p w:rsidR="00293A35" w:rsidRPr="00717AF4" w:rsidRDefault="00293A35" w:rsidP="00293A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Cs w:val="20"/>
          <w:lang w:eastAsia="pt-BR"/>
        </w:rPr>
      </w:pP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CONTRATO PARA DESPESA A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SER  EFETUADA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 COM A AQUISIÇÃO DE BENS A SEREM ADQUIRIDOS PARA O MUNICÍPIO DE CONDOR/RS.</w:t>
      </w:r>
    </w:p>
    <w:p w:rsidR="00293A35" w:rsidRPr="00717AF4" w:rsidRDefault="00293A35" w:rsidP="00293A35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Nº .........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/....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21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O MUNICÍPIO DE CONDOR, Pessoa Jurídica de Direito Público Interno, doravante denominado simplesmente de MUNICÍPIO DE CONDOR, inscrito no C.N.P.J. sob nº 88.437.926/0001-90, neste ato representado pelo Sr. Prefeito Municipal,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.........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, brasileiro, maior, casado, residente e domiciliado nesta cidade, inscrito no </w:t>
      </w:r>
      <w:proofErr w:type="spellStart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C.P.F.sob</w:t>
      </w:r>
      <w:proofErr w:type="spellEnd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nº...........................................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portador da Carteira de Identidade nº................................/....... e a empresa ........................................................., inscrita no C.N.P.J. sob nº.................................., com sede na cidade de............................., à Rua.........................., nº.........., CEP......................., neste ato representada por...............................,bras..........., .............., ............, inscrito no C.P.F. sob nº................................., e portador da Carteira de Identidade nº................................/.......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doravante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denominada simplesmente CONTRATADA, perante as testemunhas nomeadas e firmadas, tendo em vista o processo administrativo nº........./......20, Edital de Pregão Eletrônico nº ................/.....20, pactuam o presente Contrato para Aquisição de Bens ........................................ (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pt-BR"/>
        </w:rPr>
        <w:t>descrever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pt-BR"/>
        </w:rPr>
        <w:t xml:space="preserve"> o bem)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, que se regerá por toda a legislação aplicável a espécie e especialmente pela Lei nº 8.666/93, cujas disposições aplicam-se a este contrato irrestrita e incondicionalmente a que 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lastRenderedPageBreak/>
        <w:t xml:space="preserve">os CONTRATANTES declaram conhecer, subordinando-se este contrato, ainda, as normas desta Lei e as cláusulas contratuais seguintes: 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PRIMEIRA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 objeto da presente licitação é a DESPESA A SER EFETUADA </w:t>
      </w:r>
      <w:proofErr w:type="gramStart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COM  AQUISIÇÃO</w:t>
      </w:r>
      <w:proofErr w:type="gramEnd"/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DE BENS A SEREM ADQUIRIDOS: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CLAUSULA SEGUNDA –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Pela Aquisição dos Bens constantes neste contrato o MUNICÍPIO pagará a CONTRATADA a importância de R$........... (..................................................Reais).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TERCEIRA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Os materiais deverão ser entregues, conforme solicitação dos Secretários interessados, no local indicado por este, durante o horário de expediente, sem custo adicional, com observância ao artigo 73 e 74 da Lei nº 8.666/93.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QUARTA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 pagamento será realizado na Tesouraria da Prefeitura Municipal de Condor/RS, após a entrega conforme laudo da Secretaria.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QUINTA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As multas serão aplicadas a critério do MUNICÍPIO, atendendo a gravidade da infração, até o valor máximo de 10% (dez por cento) do valor do contrato em cada caso, deduzindo-se o valor correspondente do pleno ressarcimento dos danos respectivos, juros e correção monetária sobre esse ressarcimento.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SEXTA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Constituem motivos para alteração do contrato, os previstos no artigo 65 da lei de licitações devidamente justificados e comprovados;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SÉTIMA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Constituem motivo para rescisão deste contrato os previstos no artigo 78, combinados com os artigos 79 e 80 da Lei 8.666/93 e alterações posteriores, ressalvado o disposto no artigo 77 quanto à inexecução total ou parcial do contrato via administrativa.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OITAVA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O MUNICÍPIO poderá cobrar judicialmente os valores correspondentes às importâncias decorrentes da imposição de penalidades, decorrentes do inadimplemento do presente contrato, caso o MUNICÍPIO tenha de recorrer aos meios judiciais para haver o que lhe foi devido, além das 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lastRenderedPageBreak/>
        <w:t>cominações  previstas neste instrumento, ficará a CONTRATADA sujeita ao pagamento da pena convencional de 10% (dez por cento), juros de mora de 1% (um por cento) ao mês, despesas de processo, correção monetária e honorários, estes acordados desde logo em 20% (vinte por cento).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NONA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Fica a CONTRATADA obrigada a manter durante toda a execução do contrato, em compatibilidade com as obrigações por ele assumidas, todas as condições de habilitação e qualificação exigidas na licitação.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DÉCIMA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As despesas correrão por conta da seguinte dotação orçamentária: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571"/>
        <w:gridCol w:w="6312"/>
      </w:tblGrid>
      <w:tr w:rsidR="00293A35" w:rsidRPr="00717AF4" w:rsidTr="000E0857">
        <w:trPr>
          <w:trHeight w:val="425"/>
        </w:trPr>
        <w:tc>
          <w:tcPr>
            <w:tcW w:w="1372" w:type="dxa"/>
            <w:shd w:val="clear" w:color="auto" w:fill="D9D9D9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DOTAÇÃO</w:t>
            </w:r>
          </w:p>
        </w:tc>
        <w:tc>
          <w:tcPr>
            <w:tcW w:w="1571" w:type="dxa"/>
            <w:shd w:val="clear" w:color="auto" w:fill="D9D9D9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</w:pPr>
            <w:proofErr w:type="gramStart"/>
            <w:r w:rsidRPr="00717AF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PROJ./</w:t>
            </w:r>
            <w:proofErr w:type="gramEnd"/>
            <w:r w:rsidRPr="00717AF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ATIV.</w:t>
            </w:r>
          </w:p>
        </w:tc>
        <w:tc>
          <w:tcPr>
            <w:tcW w:w="6312" w:type="dxa"/>
            <w:shd w:val="clear" w:color="auto" w:fill="D9D9D9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Cs w:val="20"/>
                <w:lang w:eastAsia="pt-BR"/>
              </w:rPr>
              <w:t>DESCRIÇÃO</w:t>
            </w:r>
          </w:p>
        </w:tc>
      </w:tr>
      <w:tr w:rsidR="00293A35" w:rsidRPr="00717AF4" w:rsidTr="000E0857">
        <w:trPr>
          <w:trHeight w:val="1913"/>
        </w:trPr>
        <w:tc>
          <w:tcPr>
            <w:tcW w:w="1372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ind w:right="-120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 xml:space="preserve">Secretaria 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71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</w:t>
            </w:r>
          </w:p>
        </w:tc>
        <w:tc>
          <w:tcPr>
            <w:tcW w:w="6312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...........................................................................</w:t>
            </w:r>
          </w:p>
        </w:tc>
      </w:tr>
    </w:tbl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DÉCIMA PRIMEIRA -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A vigência deste contrato será até a entrega da totalidade dos bens previstas no objeto do presente edital.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b/>
          <w:color w:val="000000"/>
          <w:sz w:val="24"/>
          <w:szCs w:val="24"/>
          <w:lang w:eastAsia="pt-BR"/>
        </w:rPr>
        <w:t>CLÁUSULA DÉCIMA SEGUNDA –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 Fica eleito o Foro de Panambi/RS para dirimir questões oriundas deste contrato, com exclusão de qualquer outro por mais privilegiado que seja.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E, por estarem justos e acordados, firmam o presente contrato em três vias de igual teor e valor para um só efeito, juntamente com as testemunhas abaixo.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ind w:left="2832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 xml:space="preserve">Condor/RS,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21 de junho de 2021</w:t>
      </w: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.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360" w:lineRule="auto"/>
        <w:ind w:left="2832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6"/>
      </w:tblGrid>
      <w:tr w:rsidR="00293A35" w:rsidRPr="00717AF4" w:rsidTr="000E0857">
        <w:tc>
          <w:tcPr>
            <w:tcW w:w="4889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MUNICÍPIO DE CONDOR</w:t>
            </w:r>
          </w:p>
        </w:tc>
        <w:tc>
          <w:tcPr>
            <w:tcW w:w="4890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CONTRATADA</w:t>
            </w:r>
          </w:p>
        </w:tc>
      </w:tr>
    </w:tbl>
    <w:p w:rsidR="00293A35" w:rsidRPr="00717AF4" w:rsidRDefault="00293A35" w:rsidP="00293A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p w:rsidR="00293A35" w:rsidRPr="00717AF4" w:rsidRDefault="00293A35" w:rsidP="00293A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  <w:r w:rsidRPr="00717AF4"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  <w:t>TESTEMUNHAS:</w:t>
      </w:r>
    </w:p>
    <w:p w:rsidR="00293A35" w:rsidRPr="00717AF4" w:rsidRDefault="00293A35" w:rsidP="00293A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4"/>
          <w:szCs w:val="24"/>
          <w:lang w:eastAsia="pt-BR"/>
        </w:rPr>
      </w:pPr>
    </w:p>
    <w:tbl>
      <w:tblPr>
        <w:tblW w:w="10816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5408"/>
        <w:gridCol w:w="5408"/>
      </w:tblGrid>
      <w:tr w:rsidR="00293A35" w:rsidRPr="00717AF4" w:rsidTr="000E0857">
        <w:trPr>
          <w:trHeight w:val="1246"/>
        </w:trPr>
        <w:tc>
          <w:tcPr>
            <w:tcW w:w="5408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lastRenderedPageBreak/>
              <w:t>...........................................................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1: Nome 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 xml:space="preserve">     CPF................................................</w:t>
            </w:r>
          </w:p>
        </w:tc>
        <w:tc>
          <w:tcPr>
            <w:tcW w:w="5408" w:type="dxa"/>
            <w:shd w:val="clear" w:color="auto" w:fill="auto"/>
          </w:tcPr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..................................................................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>2: Nome ...................................................</w:t>
            </w:r>
          </w:p>
          <w:p w:rsidR="00293A35" w:rsidRPr="00717AF4" w:rsidRDefault="00293A35" w:rsidP="000E0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</w:pPr>
            <w:r w:rsidRPr="00717AF4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pt-BR"/>
              </w:rPr>
              <w:t xml:space="preserve">     CPF......................................................</w:t>
            </w:r>
          </w:p>
        </w:tc>
      </w:tr>
    </w:tbl>
    <w:p w:rsidR="00293A35" w:rsidRPr="00717AF4" w:rsidRDefault="00293A35" w:rsidP="00293A35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293A35" w:rsidRPr="00717AF4" w:rsidRDefault="00293A35" w:rsidP="00293A35"/>
    <w:p w:rsidR="00A73399" w:rsidRDefault="00A73399"/>
    <w:sectPr w:rsidR="00A73399" w:rsidSect="00717A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709" w:left="1701" w:header="283" w:footer="36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8B" w:rsidRDefault="00645E8B">
      <w:pPr>
        <w:spacing w:after="0" w:line="240" w:lineRule="auto"/>
      </w:pPr>
      <w:r>
        <w:separator/>
      </w:r>
    </w:p>
  </w:endnote>
  <w:endnote w:type="continuationSeparator" w:id="0">
    <w:p w:rsidR="00645E8B" w:rsidRDefault="0064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0E" w:rsidRDefault="00DE228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A0E" w:rsidRDefault="00645E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3C" w:rsidRDefault="00DE228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5B38">
      <w:rPr>
        <w:noProof/>
      </w:rPr>
      <w:t>15</w:t>
    </w:r>
    <w:r>
      <w:fldChar w:fldCharType="end"/>
    </w:r>
  </w:p>
  <w:p w:rsidR="0056023C" w:rsidRPr="00326DB4" w:rsidRDefault="00DE2282" w:rsidP="0056023C">
    <w:pPr>
      <w:pStyle w:val="Rodap"/>
      <w:rPr>
        <w:rFonts w:ascii="Bookman Old Style" w:hAnsi="Bookman Old Style"/>
        <w:i/>
        <w:sz w:val="20"/>
      </w:rPr>
    </w:pPr>
    <w:r w:rsidRPr="00326DB4">
      <w:rPr>
        <w:rFonts w:ascii="Bookman Old Style" w:hAnsi="Bookman Old Style"/>
        <w:i/>
        <w:sz w:val="20"/>
      </w:rPr>
      <w:t>Rua: Ipiranga, 22 Centro - CEP: 98.290-000 - CONDOR/RS</w:t>
    </w:r>
  </w:p>
  <w:p w:rsidR="0056023C" w:rsidRPr="00326DB4" w:rsidRDefault="00DE2282" w:rsidP="0056023C">
    <w:pPr>
      <w:pStyle w:val="Rodap"/>
      <w:rPr>
        <w:rFonts w:ascii="Bookman Old Style" w:hAnsi="Bookman Old Style"/>
        <w:i/>
        <w:sz w:val="20"/>
      </w:rPr>
    </w:pPr>
    <w:r w:rsidRPr="00326DB4">
      <w:rPr>
        <w:rFonts w:ascii="Bookman Old Style" w:hAnsi="Bookman Old Style"/>
        <w:i/>
        <w:sz w:val="20"/>
      </w:rPr>
      <w:t xml:space="preserve">(55) 3379-1133 ramal: 209 - </w:t>
    </w:r>
    <w:hyperlink r:id="rId1" w:history="1">
      <w:r w:rsidRPr="0056023C">
        <w:rPr>
          <w:rStyle w:val="Hyperlink"/>
          <w:rFonts w:ascii="Bookman Old Style" w:hAnsi="Bookman Old Style"/>
          <w:i/>
          <w:color w:val="auto"/>
          <w:sz w:val="20"/>
        </w:rPr>
        <w:t>www.condor.rs.gov.br</w:t>
      </w:r>
    </w:hyperlink>
    <w:r w:rsidRPr="0056023C">
      <w:rPr>
        <w:rFonts w:ascii="Bookman Old Style" w:hAnsi="Bookman Old Style"/>
        <w:i/>
        <w:color w:val="auto"/>
        <w:sz w:val="20"/>
      </w:rPr>
      <w:t xml:space="preserve"> - </w:t>
    </w:r>
    <w:hyperlink r:id="rId2" w:history="1">
      <w:r w:rsidRPr="0056023C">
        <w:rPr>
          <w:rStyle w:val="Hyperlink"/>
          <w:rFonts w:ascii="Bookman Old Style" w:hAnsi="Bookman Old Style"/>
          <w:i/>
          <w:color w:val="auto"/>
          <w:sz w:val="20"/>
        </w:rPr>
        <w:t>licita@condor.rs.gov.br</w:t>
      </w:r>
    </w:hyperlink>
    <w:r w:rsidRPr="0056023C">
      <w:rPr>
        <w:rFonts w:ascii="Bookman Old Style" w:hAnsi="Bookman Old Style"/>
        <w:i/>
        <w:color w:val="auto"/>
        <w:sz w:val="20"/>
      </w:rPr>
      <w:t xml:space="preserve"> </w:t>
    </w:r>
  </w:p>
  <w:p w:rsidR="008E3A0E" w:rsidRDefault="00645E8B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C2" w:rsidRDefault="00DE228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166C5" w:rsidRPr="006166C5" w:rsidRDefault="00DE2282" w:rsidP="006166C5">
    <w:pPr>
      <w:pStyle w:val="Rodap"/>
      <w:rPr>
        <w:rFonts w:ascii="Bookman Old Style" w:hAnsi="Bookman Old Style"/>
        <w:i/>
        <w:sz w:val="20"/>
      </w:rPr>
    </w:pPr>
    <w:r w:rsidRPr="006166C5">
      <w:rPr>
        <w:rFonts w:ascii="Bookman Old Style" w:hAnsi="Bookman Old Style"/>
        <w:i/>
        <w:sz w:val="20"/>
      </w:rPr>
      <w:t>Rua: Ipiranga, 22 Centro - CEP: 98.290-000 - CONDOR/RS</w:t>
    </w:r>
  </w:p>
  <w:p w:rsidR="006166C5" w:rsidRPr="006166C5" w:rsidRDefault="00DE2282" w:rsidP="006166C5">
    <w:r w:rsidRPr="006166C5">
      <w:rPr>
        <w:rFonts w:ascii="Bookman Old Style" w:hAnsi="Bookman Old Style"/>
        <w:i/>
      </w:rPr>
      <w:t>(55) 3379-1133 ramal: 209 - www.condor.rs.gov.br - licita@condor.rs.gov.br</w:t>
    </w:r>
  </w:p>
  <w:p w:rsidR="009F1EC2" w:rsidRDefault="00645E8B" w:rsidP="009F1E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8B" w:rsidRDefault="00645E8B">
      <w:pPr>
        <w:spacing w:after="0" w:line="240" w:lineRule="auto"/>
      </w:pPr>
      <w:r>
        <w:separator/>
      </w:r>
    </w:p>
  </w:footnote>
  <w:footnote w:type="continuationSeparator" w:id="0">
    <w:p w:rsidR="00645E8B" w:rsidRDefault="0064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84" w:rsidRDefault="00DE2282" w:rsidP="004C6225">
    <w:pPr>
      <w:rPr>
        <w:rStyle w:val="nfase"/>
      </w:rPr>
    </w:pPr>
    <w:r w:rsidRPr="009302A5">
      <w:rPr>
        <w:rStyle w:val="nfase"/>
        <w:noProof/>
        <w:lang w:eastAsia="pt-BR"/>
      </w:rPr>
      <w:drawing>
        <wp:inline distT="0" distB="0" distL="0" distR="0" wp14:anchorId="7615C535" wp14:editId="3C3B7F3C">
          <wp:extent cx="581025" cy="476250"/>
          <wp:effectExtent l="0" t="0" r="9525" b="0"/>
          <wp:docPr id="2" name="Imagem 2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D84" w:rsidRDefault="00DE2282" w:rsidP="004C6225">
    <w:pPr>
      <w:tabs>
        <w:tab w:val="left" w:pos="0"/>
      </w:tabs>
      <w:spacing w:after="240"/>
      <w:contextualSpacing/>
      <w:rPr>
        <w:rStyle w:val="nfase"/>
        <w:rFonts w:ascii="Bookman Old Style" w:hAnsi="Bookman Old Style"/>
        <w:i w:val="0"/>
        <w:sz w:val="26"/>
        <w:szCs w:val="26"/>
      </w:rPr>
    </w:pPr>
    <w:r w:rsidRPr="009302A5">
      <w:rPr>
        <w:rStyle w:val="nfase"/>
        <w:rFonts w:ascii="Bookman Old Style" w:hAnsi="Bookman Old Style"/>
        <w:i w:val="0"/>
        <w:sz w:val="26"/>
        <w:szCs w:val="26"/>
      </w:rPr>
      <w:t>Estado do Rio Grande do Sul</w:t>
    </w:r>
  </w:p>
  <w:p w:rsidR="00167D84" w:rsidRDefault="00DE2282" w:rsidP="004C6225">
    <w:pPr>
      <w:tabs>
        <w:tab w:val="left" w:pos="0"/>
      </w:tabs>
      <w:spacing w:after="240"/>
      <w:contextualSpacing/>
      <w:rPr>
        <w:rStyle w:val="nfase"/>
        <w:rFonts w:ascii="Bookman Old Style" w:hAnsi="Bookman Old Style"/>
        <w:b/>
        <w:sz w:val="26"/>
        <w:szCs w:val="26"/>
        <w:u w:val="single"/>
      </w:rPr>
    </w:pPr>
    <w:r w:rsidRPr="009302A5">
      <w:rPr>
        <w:rStyle w:val="nfase"/>
        <w:rFonts w:ascii="Bookman Old Style" w:hAnsi="Bookman Old Style"/>
        <w:b/>
        <w:sz w:val="26"/>
        <w:szCs w:val="26"/>
        <w:u w:val="single"/>
      </w:rPr>
      <w:t>PREFEITURA MUNICIPAL DE CONDOR</w:t>
    </w:r>
  </w:p>
  <w:p w:rsidR="00167D84" w:rsidRDefault="00DE2282" w:rsidP="004C6225">
    <w:pPr>
      <w:tabs>
        <w:tab w:val="left" w:pos="0"/>
      </w:tabs>
      <w:spacing w:after="240"/>
      <w:contextualSpacing/>
      <w:rPr>
        <w:rStyle w:val="nfase"/>
        <w:rFonts w:ascii="Bookman Old Style" w:hAnsi="Bookman Old Style"/>
        <w:sz w:val="28"/>
        <w:szCs w:val="28"/>
      </w:rPr>
    </w:pPr>
    <w:r w:rsidRPr="009302A5">
      <w:rPr>
        <w:rStyle w:val="nfase"/>
        <w:rFonts w:ascii="Bookman Old Style" w:hAnsi="Bookman Old Style"/>
        <w:sz w:val="28"/>
        <w:szCs w:val="28"/>
      </w:rPr>
      <w:t>GABINETE DO PREFEITO</w:t>
    </w:r>
  </w:p>
  <w:p w:rsidR="0056023C" w:rsidRPr="0056023C" w:rsidRDefault="00DE2282" w:rsidP="004C6225">
    <w:pPr>
      <w:tabs>
        <w:tab w:val="left" w:pos="0"/>
      </w:tabs>
      <w:spacing w:after="240"/>
      <w:contextualSpacing/>
      <w:rPr>
        <w:rFonts w:ascii="Bookman Old Style" w:hAnsi="Bookman Old Style"/>
        <w:i/>
        <w:sz w:val="24"/>
        <w:szCs w:val="24"/>
      </w:rPr>
    </w:pPr>
    <w:r w:rsidRPr="009302A5">
      <w:rPr>
        <w:rStyle w:val="nfase"/>
        <w:rFonts w:ascii="Bookman Old Style" w:hAnsi="Bookman Old Style"/>
        <w:sz w:val="28"/>
        <w:szCs w:val="28"/>
      </w:rPr>
      <w:t>Compras e Licitações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C5" w:rsidRDefault="00DE2282" w:rsidP="005A2859">
    <w:pPr>
      <w:tabs>
        <w:tab w:val="left" w:pos="2736"/>
      </w:tabs>
      <w:spacing w:after="240"/>
      <w:contextualSpacing/>
    </w:pPr>
    <w:r w:rsidRPr="003A6A95">
      <w:rPr>
        <w:noProof/>
        <w:lang w:eastAsia="pt-BR"/>
      </w:rPr>
      <w:drawing>
        <wp:inline distT="0" distB="0" distL="0" distR="0" wp14:anchorId="518CF9BC" wp14:editId="28559271">
          <wp:extent cx="581025" cy="476250"/>
          <wp:effectExtent l="0" t="0" r="952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6C5" w:rsidRPr="003766BC" w:rsidRDefault="00DE2282" w:rsidP="005A2859">
    <w:pPr>
      <w:tabs>
        <w:tab w:val="left" w:pos="2736"/>
      </w:tabs>
      <w:spacing w:after="240"/>
      <w:contextualSpacing/>
      <w:rPr>
        <w:rFonts w:ascii="Bookman Old Style" w:hAnsi="Bookman Old Style"/>
        <w:noProof/>
        <w:sz w:val="26"/>
        <w:szCs w:val="26"/>
      </w:rPr>
    </w:pPr>
    <w:r w:rsidRPr="003766BC">
      <w:rPr>
        <w:rFonts w:ascii="Bookman Old Style" w:hAnsi="Bookman Old Style"/>
        <w:noProof/>
        <w:sz w:val="26"/>
        <w:szCs w:val="26"/>
      </w:rPr>
      <w:t>Estado do Rio Grande do Sul</w:t>
    </w:r>
  </w:p>
  <w:p w:rsidR="006166C5" w:rsidRPr="003766BC" w:rsidRDefault="00DE2282" w:rsidP="005A2859">
    <w:pPr>
      <w:tabs>
        <w:tab w:val="left" w:pos="2736"/>
      </w:tabs>
      <w:spacing w:after="240"/>
      <w:contextualSpacing/>
      <w:rPr>
        <w:rFonts w:ascii="Bookman Old Style" w:hAnsi="Bookman Old Style"/>
        <w:b/>
        <w:i/>
        <w:noProof/>
        <w:sz w:val="26"/>
        <w:szCs w:val="26"/>
        <w:u w:val="single"/>
      </w:rPr>
    </w:pPr>
    <w:r w:rsidRPr="003766BC">
      <w:rPr>
        <w:rFonts w:ascii="Bookman Old Style" w:hAnsi="Bookman Old Style"/>
        <w:b/>
        <w:i/>
        <w:noProof/>
        <w:sz w:val="26"/>
        <w:szCs w:val="26"/>
        <w:u w:val="single"/>
      </w:rPr>
      <w:t>PREFEITURA MUNICIPAL DE CONDOR</w:t>
    </w:r>
  </w:p>
  <w:p w:rsidR="006166C5" w:rsidRDefault="00DE2282" w:rsidP="005A2859">
    <w:pPr>
      <w:tabs>
        <w:tab w:val="left" w:pos="2736"/>
      </w:tabs>
      <w:spacing w:after="240"/>
      <w:contextualSpacing/>
      <w:rPr>
        <w:rFonts w:ascii="Bookman Old Style" w:hAnsi="Bookman Old Style"/>
        <w:i/>
        <w:noProof/>
        <w:sz w:val="28"/>
      </w:rPr>
    </w:pPr>
    <w:r w:rsidRPr="003766BC">
      <w:rPr>
        <w:rFonts w:ascii="Bookman Old Style" w:hAnsi="Bookman Old Style"/>
        <w:i/>
        <w:noProof/>
        <w:sz w:val="28"/>
      </w:rPr>
      <w:t>GABINETE DO PREFEITO</w:t>
    </w:r>
  </w:p>
  <w:p w:rsidR="009F1EC2" w:rsidRPr="006166C5" w:rsidRDefault="00DE2282" w:rsidP="005A2859">
    <w:pPr>
      <w:tabs>
        <w:tab w:val="left" w:pos="2736"/>
      </w:tabs>
      <w:spacing w:after="240"/>
      <w:contextualSpacing/>
    </w:pPr>
    <w:r w:rsidRPr="003766BC">
      <w:rPr>
        <w:rFonts w:ascii="Bookman Old Style" w:hAnsi="Bookman Old Style"/>
        <w:i/>
        <w:noProof/>
        <w:sz w:val="28"/>
      </w:rPr>
      <w:t>Compras 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C5"/>
    <w:multiLevelType w:val="hybridMultilevel"/>
    <w:tmpl w:val="4E3A8FBA"/>
    <w:lvl w:ilvl="0" w:tplc="364C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3E2"/>
    <w:multiLevelType w:val="hybridMultilevel"/>
    <w:tmpl w:val="B84CB0D8"/>
    <w:lvl w:ilvl="0" w:tplc="D1C62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F24FA"/>
    <w:multiLevelType w:val="hybridMultilevel"/>
    <w:tmpl w:val="B9766D7E"/>
    <w:lvl w:ilvl="0" w:tplc="0278E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8D3E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514D8"/>
    <w:multiLevelType w:val="hybridMultilevel"/>
    <w:tmpl w:val="779065A0"/>
    <w:lvl w:ilvl="0" w:tplc="284EB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562B"/>
    <w:multiLevelType w:val="multilevel"/>
    <w:tmpl w:val="B84E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35"/>
    <w:rsid w:val="001E60A0"/>
    <w:rsid w:val="00293A35"/>
    <w:rsid w:val="00645E8B"/>
    <w:rsid w:val="00A73399"/>
    <w:rsid w:val="00D65B38"/>
    <w:rsid w:val="00DE2282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155F-64EC-4934-B4FB-56FD3AF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93A35"/>
  </w:style>
  <w:style w:type="paragraph" w:styleId="Rodap">
    <w:name w:val="footer"/>
    <w:basedOn w:val="Normal"/>
    <w:link w:val="RodapChar"/>
    <w:uiPriority w:val="99"/>
    <w:rsid w:val="00293A35"/>
    <w:pPr>
      <w:tabs>
        <w:tab w:val="center" w:pos="4419"/>
        <w:tab w:val="right" w:pos="8838"/>
      </w:tabs>
      <w:spacing w:after="0" w:line="240" w:lineRule="auto"/>
      <w:jc w:val="center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93A35"/>
    <w:rPr>
      <w:rFonts w:ascii="Courier (W1)" w:eastAsia="Times New Roman" w:hAnsi="Courier (W1)" w:cs="Times New Roman"/>
      <w:color w:val="000000"/>
      <w:sz w:val="24"/>
      <w:szCs w:val="20"/>
    </w:rPr>
  </w:style>
  <w:style w:type="character" w:styleId="Hyperlink">
    <w:name w:val="Hyperlink"/>
    <w:uiPriority w:val="99"/>
    <w:unhideWhenUsed/>
    <w:rsid w:val="00293A35"/>
    <w:rPr>
      <w:color w:val="0000FF"/>
      <w:u w:val="single"/>
    </w:rPr>
  </w:style>
  <w:style w:type="character" w:styleId="nfase">
    <w:name w:val="Emphasis"/>
    <w:qFormat/>
    <w:rsid w:val="00293A3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ondor.rs.gov.br" TargetMode="External"/><Relationship Id="rId1" Type="http://schemas.openxmlformats.org/officeDocument/2006/relationships/hyperlink" Target="http://www.condor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2B11-A603-4CA8-86D8-326FC7E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6129</Words>
  <Characters>33098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2021-06-21T17:48:00Z</cp:lastPrinted>
  <dcterms:created xsi:type="dcterms:W3CDTF">2021-06-21T17:43:00Z</dcterms:created>
  <dcterms:modified xsi:type="dcterms:W3CDTF">2021-06-23T17:43:00Z</dcterms:modified>
</cp:coreProperties>
</file>