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764" w:rsidRPr="00CD504B" w:rsidRDefault="00901764" w:rsidP="00901764">
      <w:pPr>
        <w:spacing w:after="0" w:line="240" w:lineRule="auto"/>
        <w:jc w:val="center"/>
        <w:rPr>
          <w:rFonts w:eastAsia="Times New Roman"/>
          <w:b/>
          <w:bCs/>
          <w:sz w:val="28"/>
          <w:szCs w:val="20"/>
        </w:rPr>
      </w:pPr>
      <w:bookmarkStart w:id="0" w:name="_GoBack"/>
      <w:bookmarkEnd w:id="0"/>
    </w:p>
    <w:p w:rsidR="00901764" w:rsidRPr="00CD504B" w:rsidRDefault="00901764" w:rsidP="00901764">
      <w:pPr>
        <w:spacing w:after="0" w:line="240" w:lineRule="auto"/>
        <w:jc w:val="center"/>
        <w:rPr>
          <w:rFonts w:eastAsia="Times New Roman"/>
          <w:b/>
          <w:bCs/>
          <w:sz w:val="28"/>
          <w:szCs w:val="20"/>
        </w:rPr>
      </w:pPr>
      <w:r w:rsidRPr="00CD504B">
        <w:rPr>
          <w:rFonts w:eastAsia="Times New Roman"/>
          <w:b/>
          <w:bCs/>
          <w:sz w:val="28"/>
          <w:szCs w:val="20"/>
        </w:rPr>
        <w:t xml:space="preserve">PROCESSO LICITATÓRIO Nº </w:t>
      </w:r>
      <w:r>
        <w:rPr>
          <w:rFonts w:eastAsia="Times New Roman"/>
          <w:b/>
          <w:bCs/>
          <w:sz w:val="28"/>
          <w:szCs w:val="20"/>
        </w:rPr>
        <w:t>814/2019</w:t>
      </w:r>
    </w:p>
    <w:p w:rsidR="00901764" w:rsidRPr="00CD504B" w:rsidRDefault="00901764" w:rsidP="00901764">
      <w:pPr>
        <w:spacing w:after="0" w:line="240" w:lineRule="auto"/>
        <w:jc w:val="center"/>
        <w:rPr>
          <w:rFonts w:eastAsia="Times New Roman"/>
          <w:b/>
          <w:bCs/>
          <w:sz w:val="28"/>
          <w:szCs w:val="24"/>
          <w:lang w:val="x-none" w:eastAsia="x-none"/>
        </w:rPr>
      </w:pPr>
      <w:r w:rsidRPr="00CD504B">
        <w:rPr>
          <w:rFonts w:eastAsia="Times New Roman"/>
          <w:b/>
          <w:bCs/>
          <w:sz w:val="28"/>
          <w:szCs w:val="24"/>
          <w:lang w:val="x-none" w:eastAsia="x-none"/>
        </w:rPr>
        <w:t>EDITAL DE LICITAÇÃO</w:t>
      </w:r>
    </w:p>
    <w:p w:rsidR="00901764" w:rsidRPr="00CD504B" w:rsidRDefault="00901764" w:rsidP="00901764">
      <w:pPr>
        <w:keepNext/>
        <w:spacing w:after="0" w:line="240" w:lineRule="auto"/>
        <w:jc w:val="center"/>
        <w:outlineLvl w:val="0"/>
        <w:rPr>
          <w:rFonts w:eastAsia="Times New Roman"/>
          <w:b/>
          <w:bCs/>
          <w:sz w:val="28"/>
          <w:szCs w:val="24"/>
          <w:lang w:val="x-none" w:eastAsia="x-none"/>
        </w:rPr>
      </w:pPr>
      <w:r w:rsidRPr="00CD504B">
        <w:rPr>
          <w:rFonts w:eastAsia="Times New Roman"/>
          <w:b/>
          <w:bCs/>
          <w:sz w:val="28"/>
          <w:szCs w:val="24"/>
          <w:lang w:val="x-none" w:eastAsia="x-none"/>
        </w:rPr>
        <w:t xml:space="preserve">MODALIDADE </w:t>
      </w:r>
      <w:r>
        <w:rPr>
          <w:rFonts w:eastAsia="Times New Roman"/>
          <w:b/>
          <w:bCs/>
          <w:sz w:val="28"/>
          <w:szCs w:val="24"/>
          <w:lang w:val="x-none" w:eastAsia="x-none"/>
        </w:rPr>
        <w:t>Pregão</w:t>
      </w:r>
      <w:r w:rsidRPr="00CD504B">
        <w:rPr>
          <w:rFonts w:eastAsia="Times New Roman"/>
          <w:b/>
          <w:bCs/>
          <w:sz w:val="28"/>
          <w:szCs w:val="24"/>
          <w:lang w:val="x-none" w:eastAsia="x-none"/>
        </w:rPr>
        <w:t xml:space="preserve"> Nº </w:t>
      </w:r>
      <w:r>
        <w:rPr>
          <w:rFonts w:eastAsia="Times New Roman"/>
          <w:b/>
          <w:bCs/>
          <w:sz w:val="28"/>
          <w:szCs w:val="24"/>
          <w:lang w:eastAsia="x-none"/>
        </w:rPr>
        <w:t>00</w:t>
      </w:r>
      <w:r>
        <w:rPr>
          <w:rFonts w:eastAsia="Times New Roman"/>
          <w:b/>
          <w:bCs/>
          <w:sz w:val="28"/>
          <w:szCs w:val="24"/>
          <w:lang w:val="x-none" w:eastAsia="x-none"/>
        </w:rPr>
        <w:t>7</w:t>
      </w:r>
      <w:r w:rsidRPr="00CD504B">
        <w:rPr>
          <w:rFonts w:eastAsia="Times New Roman"/>
          <w:b/>
          <w:bCs/>
          <w:sz w:val="28"/>
          <w:szCs w:val="24"/>
          <w:lang w:val="x-none" w:eastAsia="x-none"/>
        </w:rPr>
        <w:t>/</w:t>
      </w:r>
      <w:r>
        <w:rPr>
          <w:rFonts w:eastAsia="Times New Roman"/>
          <w:b/>
          <w:bCs/>
          <w:sz w:val="28"/>
          <w:szCs w:val="24"/>
          <w:lang w:val="x-none" w:eastAsia="x-none"/>
        </w:rPr>
        <w:t>2019</w:t>
      </w:r>
    </w:p>
    <w:p w:rsidR="00901764" w:rsidRPr="00901764" w:rsidRDefault="00901764" w:rsidP="00901764">
      <w:pPr>
        <w:spacing w:after="0" w:line="240" w:lineRule="auto"/>
        <w:jc w:val="center"/>
        <w:rPr>
          <w:rFonts w:eastAsia="Times New Roman"/>
          <w:b/>
          <w:sz w:val="28"/>
          <w:szCs w:val="28"/>
        </w:rPr>
      </w:pPr>
      <w:r w:rsidRPr="00901764">
        <w:rPr>
          <w:rFonts w:eastAsia="Times New Roman"/>
          <w:b/>
          <w:sz w:val="28"/>
          <w:szCs w:val="28"/>
        </w:rPr>
        <w:t>REGISTRO DE PREÇOS</w:t>
      </w:r>
    </w:p>
    <w:p w:rsidR="00901764" w:rsidRPr="00CD504B" w:rsidRDefault="00901764" w:rsidP="00901764">
      <w:pPr>
        <w:spacing w:after="0" w:line="240" w:lineRule="auto"/>
        <w:jc w:val="center"/>
        <w:rPr>
          <w:rFonts w:eastAsia="Times New Roman"/>
          <w:b/>
          <w:sz w:val="28"/>
          <w:szCs w:val="28"/>
        </w:rPr>
      </w:pPr>
      <w:r w:rsidRPr="00901764">
        <w:rPr>
          <w:rFonts w:eastAsia="Times New Roman"/>
          <w:b/>
          <w:sz w:val="28"/>
          <w:szCs w:val="28"/>
        </w:rPr>
        <w:t>LICITAÇÃO EXCLUSIVA PARA MICRO E PEQUENAS EMPRESAS</w:t>
      </w:r>
    </w:p>
    <w:p w:rsidR="00901764" w:rsidRPr="00CD504B" w:rsidRDefault="00901764" w:rsidP="00901764">
      <w:pPr>
        <w:spacing w:after="0" w:line="240" w:lineRule="auto"/>
        <w:jc w:val="both"/>
        <w:rPr>
          <w:rFonts w:eastAsia="Times New Roman"/>
          <w:b/>
          <w:bCs/>
          <w:szCs w:val="20"/>
        </w:rPr>
      </w:pPr>
    </w:p>
    <w:p w:rsidR="00901764" w:rsidRPr="00CD504B" w:rsidRDefault="00901764" w:rsidP="00901764">
      <w:pPr>
        <w:spacing w:after="0" w:line="240" w:lineRule="auto"/>
        <w:ind w:firstLine="284"/>
        <w:jc w:val="both"/>
        <w:rPr>
          <w:rFonts w:eastAsia="Times New Roman"/>
          <w:szCs w:val="20"/>
        </w:rPr>
      </w:pPr>
      <w:r w:rsidRPr="00CD504B">
        <w:rPr>
          <w:rFonts w:eastAsia="Times New Roman"/>
          <w:b/>
          <w:bCs/>
          <w:szCs w:val="20"/>
        </w:rPr>
        <w:t>A Prefeitura Municipal de Condor</w:t>
      </w:r>
      <w:r w:rsidRPr="00CD504B">
        <w:rPr>
          <w:rFonts w:eastAsia="Times New Roman"/>
          <w:szCs w:val="20"/>
        </w:rPr>
        <w:t xml:space="preserve">, estado do Rio grande do Sul, torna público para conhecimento dos interessados, que fará realizar licitação, modalidade PREGÃO PRESENCIAL, do tipo </w:t>
      </w:r>
      <w:r>
        <w:rPr>
          <w:rFonts w:eastAsia="Times New Roman"/>
          <w:b/>
          <w:szCs w:val="20"/>
        </w:rPr>
        <w:t>Menor Preço</w:t>
      </w:r>
      <w:r w:rsidRPr="00CD504B">
        <w:rPr>
          <w:rFonts w:eastAsia="Times New Roman"/>
          <w:szCs w:val="20"/>
        </w:rPr>
        <w:t>, dispondo no presente Edital as condições de sua realização.</w:t>
      </w:r>
    </w:p>
    <w:p w:rsidR="00901764" w:rsidRPr="00CD504B" w:rsidRDefault="00901764" w:rsidP="00901764">
      <w:pPr>
        <w:spacing w:after="0" w:line="240" w:lineRule="auto"/>
        <w:jc w:val="both"/>
        <w:rPr>
          <w:rFonts w:eastAsia="Times New Roman"/>
          <w:szCs w:val="20"/>
        </w:rPr>
      </w:pPr>
    </w:p>
    <w:p w:rsidR="00901764" w:rsidRPr="00CD504B" w:rsidRDefault="00901764" w:rsidP="00901764">
      <w:pPr>
        <w:numPr>
          <w:ilvl w:val="0"/>
          <w:numId w:val="1"/>
        </w:numPr>
        <w:spacing w:after="0" w:line="240" w:lineRule="auto"/>
        <w:jc w:val="both"/>
        <w:rPr>
          <w:rFonts w:eastAsia="Times New Roman"/>
          <w:b/>
          <w:bCs/>
          <w:sz w:val="24"/>
          <w:szCs w:val="24"/>
          <w:lang w:val="x-none" w:eastAsia="x-none"/>
        </w:rPr>
      </w:pPr>
      <w:r w:rsidRPr="00CD504B">
        <w:rPr>
          <w:rFonts w:eastAsia="Times New Roman"/>
          <w:b/>
          <w:bCs/>
          <w:sz w:val="24"/>
          <w:szCs w:val="24"/>
          <w:lang w:val="x-none" w:eastAsia="x-none"/>
        </w:rPr>
        <w:t>DO OBJETO</w:t>
      </w:r>
    </w:p>
    <w:p w:rsidR="00901764" w:rsidRPr="00CD504B" w:rsidRDefault="00901764" w:rsidP="00901764">
      <w:pPr>
        <w:numPr>
          <w:ilvl w:val="1"/>
          <w:numId w:val="1"/>
        </w:numPr>
        <w:spacing w:after="0" w:line="240" w:lineRule="auto"/>
        <w:jc w:val="both"/>
        <w:rPr>
          <w:rFonts w:eastAsia="Times New Roman"/>
          <w:szCs w:val="20"/>
          <w:lang w:val="x-none" w:eastAsia="x-none"/>
        </w:rPr>
      </w:pPr>
      <w:r w:rsidRPr="00CD504B">
        <w:rPr>
          <w:rFonts w:eastAsia="Times New Roman"/>
          <w:sz w:val="24"/>
          <w:szCs w:val="24"/>
          <w:lang w:val="x-none" w:eastAsia="x-none"/>
        </w:rPr>
        <w:t>A presente Licitação tem por objeto:</w:t>
      </w:r>
      <w:r w:rsidRPr="00CD504B">
        <w:rPr>
          <w:rFonts w:eastAsia="Times New Roman"/>
          <w:sz w:val="24"/>
          <w:szCs w:val="24"/>
          <w:lang w:eastAsia="x-none"/>
        </w:rPr>
        <w:t xml:space="preserve"> </w:t>
      </w:r>
      <w:r w:rsidRPr="00CD504B">
        <w:rPr>
          <w:rFonts w:eastAsia="Times New Roman"/>
          <w:b/>
          <w:sz w:val="24"/>
          <w:szCs w:val="24"/>
          <w:lang w:val="x-none" w:eastAsia="x-none"/>
        </w:rPr>
        <w:t xml:space="preserve"> </w:t>
      </w:r>
      <w:r w:rsidRPr="00901764">
        <w:rPr>
          <w:rFonts w:eastAsia="Times New Roman"/>
          <w:b/>
          <w:szCs w:val="20"/>
          <w:lang w:val="x-none" w:eastAsia="x-none"/>
        </w:rPr>
        <w:t>DESPESAS A SEREM EFETUADAS NA AQUISIÇÃO DE GENEROS ALIMENTÍCIOS, QUE SERÃO UTILIZADOS NO PREPARO DA MERENDA ESCOLAR DE ALUNOS DA REDE MUNICIPAL, ENSINO FUNDAMENTAL, PRÉ ESCOLA, EDUCAÇÃO INFANTIL, AEE(ATENDIMENTO EDUCACIONAL ESPECIALIZADO) E DE ALUNOS DO PROGRAMA MAIS EDUCAÇÃO FUNDAMENTAL</w:t>
      </w:r>
      <w:r w:rsidRPr="00901764">
        <w:rPr>
          <w:rFonts w:eastAsia="Times New Roman"/>
          <w:b/>
          <w:szCs w:val="20"/>
          <w:lang w:eastAsia="x-none"/>
        </w:rPr>
        <w:t>.</w:t>
      </w:r>
      <w:r w:rsidRPr="00901764">
        <w:rPr>
          <w:rFonts w:eastAsia="Times New Roman"/>
          <w:szCs w:val="20"/>
          <w:lang w:val="x-none" w:eastAsia="x-none"/>
        </w:rPr>
        <w:t xml:space="preserve"> </w:t>
      </w:r>
    </w:p>
    <w:p w:rsidR="00901764" w:rsidRPr="00CD504B" w:rsidRDefault="00901764" w:rsidP="00901764">
      <w:pPr>
        <w:numPr>
          <w:ilvl w:val="1"/>
          <w:numId w:val="1"/>
        </w:numPr>
        <w:spacing w:after="0" w:line="240" w:lineRule="auto"/>
        <w:jc w:val="both"/>
        <w:rPr>
          <w:rFonts w:eastAsia="Times New Roman"/>
          <w:sz w:val="24"/>
          <w:szCs w:val="24"/>
          <w:lang w:val="x-none" w:eastAsia="x-none"/>
        </w:rPr>
      </w:pPr>
      <w:r w:rsidRPr="00CD504B">
        <w:rPr>
          <w:rFonts w:eastAsia="Times New Roman"/>
          <w:sz w:val="24"/>
          <w:szCs w:val="24"/>
          <w:lang w:eastAsia="x-none"/>
        </w:rPr>
        <w:t>Dados da Licitação</w:t>
      </w:r>
    </w:p>
    <w:p w:rsidR="00901764" w:rsidRPr="00CD504B" w:rsidRDefault="00901764" w:rsidP="00901764">
      <w:pPr>
        <w:spacing w:after="0" w:line="240" w:lineRule="auto"/>
        <w:ind w:left="708"/>
        <w:jc w:val="center"/>
        <w:rPr>
          <w:rFonts w:eastAsia="Times New Roman"/>
          <w:szCs w:val="20"/>
        </w:rPr>
      </w:pPr>
    </w:p>
    <w:p w:rsidR="00901764" w:rsidRPr="00CD504B" w:rsidRDefault="00901764" w:rsidP="00901764">
      <w:pPr>
        <w:spacing w:after="0" w:line="240" w:lineRule="auto"/>
        <w:jc w:val="both"/>
        <w:rPr>
          <w:rFonts w:eastAsia="Times New Roman"/>
          <w:szCs w:val="20"/>
        </w:rPr>
      </w:pPr>
      <w:r w:rsidRPr="00CD504B">
        <w:rPr>
          <w:rFonts w:eastAsia="Times New Roman"/>
          <w:szCs w:val="20"/>
        </w:rPr>
        <w:t xml:space="preserve">Tipo de Licitação: </w:t>
      </w:r>
      <w:r>
        <w:rPr>
          <w:rFonts w:eastAsia="Times New Roman"/>
          <w:b/>
          <w:szCs w:val="20"/>
        </w:rPr>
        <w:t>Menor Preço</w:t>
      </w:r>
    </w:p>
    <w:p w:rsidR="00901764" w:rsidRPr="00CD504B" w:rsidRDefault="00901764" w:rsidP="00901764">
      <w:pPr>
        <w:spacing w:after="0" w:line="240" w:lineRule="auto"/>
        <w:jc w:val="both"/>
        <w:rPr>
          <w:rFonts w:eastAsia="Times New Roman"/>
          <w:b/>
          <w:bCs/>
          <w:szCs w:val="20"/>
        </w:rPr>
      </w:pPr>
      <w:r w:rsidRPr="00CD504B">
        <w:rPr>
          <w:rFonts w:eastAsia="Times New Roman"/>
          <w:szCs w:val="20"/>
        </w:rPr>
        <w:t xml:space="preserve">Forma de julgamento: </w:t>
      </w:r>
      <w:r>
        <w:rPr>
          <w:rFonts w:eastAsia="Times New Roman"/>
          <w:b/>
          <w:szCs w:val="20"/>
        </w:rPr>
        <w:t>Menor preço -</w:t>
      </w:r>
    </w:p>
    <w:p w:rsidR="00901764" w:rsidRPr="00CD504B" w:rsidRDefault="00901764" w:rsidP="00901764">
      <w:pPr>
        <w:spacing w:after="0" w:line="240" w:lineRule="auto"/>
        <w:jc w:val="both"/>
        <w:rPr>
          <w:rFonts w:eastAsia="Times New Roman"/>
          <w:szCs w:val="20"/>
        </w:rPr>
      </w:pPr>
      <w:r w:rsidRPr="00CD504B">
        <w:rPr>
          <w:rFonts w:eastAsia="Times New Roman"/>
          <w:szCs w:val="20"/>
        </w:rPr>
        <w:t>Forma de pagamento:</w:t>
      </w:r>
      <w:proofErr w:type="gramStart"/>
      <w:r>
        <w:rPr>
          <w:rFonts w:eastAsia="Times New Roman"/>
          <w:szCs w:val="20"/>
        </w:rPr>
        <w:t xml:space="preserve">  </w:t>
      </w:r>
      <w:proofErr w:type="gramEnd"/>
      <w:r>
        <w:rPr>
          <w:rFonts w:eastAsia="Times New Roman"/>
          <w:szCs w:val="20"/>
        </w:rPr>
        <w:t>A vista, até 30 dias após a entrega do objeto.</w:t>
      </w:r>
    </w:p>
    <w:p w:rsidR="00901764" w:rsidRPr="00CD504B" w:rsidRDefault="00901764" w:rsidP="00901764">
      <w:pPr>
        <w:spacing w:after="0" w:line="240" w:lineRule="auto"/>
        <w:jc w:val="both"/>
        <w:rPr>
          <w:rFonts w:eastAsia="Times New Roman"/>
          <w:szCs w:val="20"/>
        </w:rPr>
      </w:pPr>
      <w:r w:rsidRPr="00CD504B">
        <w:rPr>
          <w:rFonts w:eastAsia="Times New Roman"/>
          <w:szCs w:val="20"/>
        </w:rPr>
        <w:t>Início do recebimento das propostas:</w:t>
      </w:r>
      <w:r w:rsidRPr="00CD504B">
        <w:rPr>
          <w:rFonts w:eastAsia="Times New Roman"/>
          <w:b/>
          <w:bCs/>
          <w:szCs w:val="20"/>
        </w:rPr>
        <w:t xml:space="preserve"> </w:t>
      </w:r>
      <w:r>
        <w:rPr>
          <w:rFonts w:eastAsia="Times New Roman"/>
          <w:b/>
          <w:bCs/>
          <w:szCs w:val="20"/>
        </w:rPr>
        <w:t>25/04/2019</w:t>
      </w:r>
    </w:p>
    <w:p w:rsidR="00901764" w:rsidRPr="00CD504B" w:rsidRDefault="00901764" w:rsidP="00901764">
      <w:pPr>
        <w:spacing w:after="0" w:line="240" w:lineRule="auto"/>
        <w:jc w:val="both"/>
        <w:rPr>
          <w:rFonts w:eastAsia="Times New Roman"/>
          <w:b/>
          <w:szCs w:val="20"/>
        </w:rPr>
      </w:pPr>
      <w:r w:rsidRPr="00CD504B">
        <w:rPr>
          <w:rFonts w:eastAsia="Times New Roman"/>
          <w:szCs w:val="20"/>
        </w:rPr>
        <w:t xml:space="preserve">Data e horário da abertura dos envelopes: </w:t>
      </w:r>
      <w:r>
        <w:rPr>
          <w:rFonts w:eastAsia="Times New Roman"/>
          <w:b/>
          <w:szCs w:val="20"/>
        </w:rPr>
        <w:t>25/04/2019</w:t>
      </w:r>
      <w:r w:rsidRPr="00CD504B">
        <w:rPr>
          <w:rFonts w:eastAsia="Times New Roman"/>
          <w:b/>
          <w:szCs w:val="20"/>
        </w:rPr>
        <w:t xml:space="preserve"> </w:t>
      </w:r>
      <w:r>
        <w:rPr>
          <w:rFonts w:eastAsia="Times New Roman"/>
          <w:b/>
          <w:szCs w:val="20"/>
        </w:rPr>
        <w:t>às 09:00 horas.</w:t>
      </w:r>
    </w:p>
    <w:p w:rsidR="00901764" w:rsidRPr="00CD504B" w:rsidRDefault="00901764" w:rsidP="00901764">
      <w:pPr>
        <w:spacing w:after="0" w:line="240" w:lineRule="auto"/>
        <w:jc w:val="both"/>
        <w:rPr>
          <w:rFonts w:eastAsia="Times New Roman"/>
          <w:szCs w:val="20"/>
        </w:rPr>
      </w:pPr>
      <w:r w:rsidRPr="00CD504B">
        <w:rPr>
          <w:rFonts w:eastAsia="Times New Roman"/>
          <w:szCs w:val="20"/>
        </w:rPr>
        <w:t xml:space="preserve">Data e hora do inicio dos lances: </w:t>
      </w:r>
      <w:r>
        <w:rPr>
          <w:rFonts w:eastAsia="Times New Roman"/>
          <w:b/>
          <w:szCs w:val="20"/>
        </w:rPr>
        <w:t>25/04/2019</w:t>
      </w:r>
      <w:r w:rsidRPr="00CD504B">
        <w:rPr>
          <w:rFonts w:eastAsia="Times New Roman"/>
          <w:b/>
          <w:szCs w:val="20"/>
        </w:rPr>
        <w:t xml:space="preserve"> </w:t>
      </w:r>
      <w:r>
        <w:rPr>
          <w:rFonts w:eastAsia="Times New Roman"/>
          <w:b/>
          <w:szCs w:val="20"/>
        </w:rPr>
        <w:t>às 09:01 horas.</w:t>
      </w:r>
    </w:p>
    <w:p w:rsidR="00901764" w:rsidRPr="00CD504B" w:rsidRDefault="00901764" w:rsidP="00901764">
      <w:pPr>
        <w:spacing w:after="0" w:line="240" w:lineRule="auto"/>
        <w:jc w:val="both"/>
        <w:rPr>
          <w:rFonts w:eastAsia="Times New Roman"/>
          <w:b/>
          <w:bCs/>
          <w:szCs w:val="20"/>
        </w:rPr>
      </w:pPr>
      <w:r w:rsidRPr="00CD504B">
        <w:rPr>
          <w:rFonts w:eastAsia="Times New Roman"/>
          <w:szCs w:val="20"/>
        </w:rPr>
        <w:t xml:space="preserve">Local de apresentação e abertura dos envelopes: </w:t>
      </w:r>
      <w:r w:rsidRPr="00CD504B">
        <w:rPr>
          <w:rFonts w:eastAsia="Times New Roman"/>
          <w:b/>
          <w:bCs/>
          <w:szCs w:val="20"/>
        </w:rPr>
        <w:t>Prefeitura Municipal de Condor – Rua Ipiranga, 22 – Sala de Reuniões – Condor/RS.</w:t>
      </w:r>
    </w:p>
    <w:p w:rsidR="00901764" w:rsidRPr="00CD504B" w:rsidRDefault="00901764" w:rsidP="00901764">
      <w:pPr>
        <w:spacing w:after="0" w:line="240" w:lineRule="auto"/>
        <w:jc w:val="both"/>
        <w:rPr>
          <w:rFonts w:eastAsia="Times New Roman"/>
          <w:sz w:val="24"/>
          <w:szCs w:val="24"/>
          <w:lang w:val="x-none" w:eastAsia="x-none"/>
        </w:rPr>
      </w:pPr>
    </w:p>
    <w:p w:rsidR="00901764" w:rsidRPr="00CD504B" w:rsidRDefault="00901764" w:rsidP="00901764">
      <w:pPr>
        <w:spacing w:after="0" w:line="240" w:lineRule="auto"/>
        <w:ind w:left="284"/>
        <w:jc w:val="both"/>
        <w:rPr>
          <w:rFonts w:eastAsia="Times New Roman"/>
          <w:b/>
          <w:sz w:val="24"/>
          <w:szCs w:val="24"/>
          <w:lang w:eastAsia="x-none"/>
        </w:rPr>
      </w:pPr>
      <w:r w:rsidRPr="00CD504B">
        <w:rPr>
          <w:rFonts w:eastAsia="Times New Roman"/>
          <w:b/>
          <w:sz w:val="24"/>
          <w:szCs w:val="24"/>
          <w:lang w:eastAsia="x-none"/>
        </w:rPr>
        <w:t>Itens</w:t>
      </w:r>
    </w:p>
    <w:tbl>
      <w:tblPr>
        <w:tblW w:w="9073"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8"/>
        <w:gridCol w:w="567"/>
        <w:gridCol w:w="567"/>
        <w:gridCol w:w="607"/>
        <w:gridCol w:w="636"/>
        <w:gridCol w:w="3009"/>
        <w:gridCol w:w="3119"/>
      </w:tblGrid>
      <w:tr w:rsidR="00901764" w:rsidRPr="00CD504B" w:rsidTr="00901764">
        <w:trPr>
          <w:cantSplit/>
          <w:trHeight w:val="210"/>
        </w:trPr>
        <w:tc>
          <w:tcPr>
            <w:tcW w:w="568" w:type="dxa"/>
          </w:tcPr>
          <w:p w:rsidR="00901764" w:rsidRPr="00CD504B" w:rsidRDefault="00901764" w:rsidP="00901764">
            <w:pPr>
              <w:spacing w:before="20" w:after="20" w:line="240" w:lineRule="auto"/>
              <w:jc w:val="both"/>
              <w:rPr>
                <w:rFonts w:eastAsia="Times New Roman"/>
                <w:b/>
                <w:sz w:val="14"/>
                <w:szCs w:val="14"/>
              </w:rPr>
            </w:pPr>
            <w:r w:rsidRPr="00CD504B">
              <w:rPr>
                <w:rFonts w:eastAsia="Times New Roman"/>
                <w:b/>
                <w:sz w:val="14"/>
                <w:szCs w:val="14"/>
              </w:rPr>
              <w:t>Lote</w:t>
            </w:r>
          </w:p>
        </w:tc>
        <w:tc>
          <w:tcPr>
            <w:tcW w:w="567" w:type="dxa"/>
          </w:tcPr>
          <w:p w:rsidR="00901764" w:rsidRPr="00CD504B" w:rsidRDefault="00901764" w:rsidP="00901764">
            <w:pPr>
              <w:spacing w:before="40" w:after="40" w:line="240" w:lineRule="auto"/>
              <w:jc w:val="both"/>
              <w:rPr>
                <w:rFonts w:eastAsia="Times New Roman"/>
                <w:b/>
                <w:sz w:val="14"/>
                <w:szCs w:val="14"/>
              </w:rPr>
            </w:pPr>
            <w:r w:rsidRPr="00CD504B">
              <w:rPr>
                <w:rFonts w:eastAsia="Times New Roman"/>
                <w:b/>
                <w:sz w:val="14"/>
                <w:szCs w:val="14"/>
              </w:rPr>
              <w:t>Item</w:t>
            </w:r>
          </w:p>
        </w:tc>
        <w:tc>
          <w:tcPr>
            <w:tcW w:w="567" w:type="dxa"/>
          </w:tcPr>
          <w:p w:rsidR="00901764" w:rsidRPr="00CD504B" w:rsidRDefault="00901764" w:rsidP="00901764">
            <w:pPr>
              <w:spacing w:before="20" w:after="20" w:line="240" w:lineRule="auto"/>
              <w:jc w:val="both"/>
              <w:rPr>
                <w:rFonts w:eastAsia="Times New Roman"/>
                <w:b/>
                <w:sz w:val="14"/>
                <w:szCs w:val="14"/>
              </w:rPr>
            </w:pPr>
            <w:r w:rsidRPr="00CD504B">
              <w:rPr>
                <w:rFonts w:eastAsia="Times New Roman"/>
                <w:b/>
                <w:sz w:val="14"/>
                <w:szCs w:val="14"/>
              </w:rPr>
              <w:t>Cód.</w:t>
            </w:r>
          </w:p>
        </w:tc>
        <w:tc>
          <w:tcPr>
            <w:tcW w:w="607" w:type="dxa"/>
          </w:tcPr>
          <w:p w:rsidR="00901764" w:rsidRPr="00CD504B" w:rsidRDefault="00901764" w:rsidP="00901764">
            <w:pPr>
              <w:spacing w:before="20" w:after="20" w:line="240" w:lineRule="auto"/>
              <w:jc w:val="both"/>
              <w:rPr>
                <w:rFonts w:eastAsia="Times New Roman"/>
                <w:b/>
                <w:sz w:val="14"/>
                <w:szCs w:val="14"/>
              </w:rPr>
            </w:pPr>
            <w:proofErr w:type="spellStart"/>
            <w:r w:rsidRPr="00CD504B">
              <w:rPr>
                <w:rFonts w:eastAsia="Times New Roman"/>
                <w:b/>
                <w:sz w:val="14"/>
                <w:szCs w:val="14"/>
              </w:rPr>
              <w:t>Qtd</w:t>
            </w:r>
            <w:proofErr w:type="spellEnd"/>
            <w:r w:rsidRPr="00CD504B">
              <w:rPr>
                <w:rFonts w:eastAsia="Times New Roman"/>
                <w:b/>
                <w:sz w:val="14"/>
                <w:szCs w:val="14"/>
              </w:rPr>
              <w:t>.</w:t>
            </w:r>
          </w:p>
        </w:tc>
        <w:tc>
          <w:tcPr>
            <w:tcW w:w="636" w:type="dxa"/>
          </w:tcPr>
          <w:p w:rsidR="00901764" w:rsidRPr="00CD504B" w:rsidRDefault="00901764" w:rsidP="00901764">
            <w:pPr>
              <w:spacing w:before="20" w:after="20" w:line="240" w:lineRule="auto"/>
              <w:jc w:val="both"/>
              <w:rPr>
                <w:rFonts w:eastAsia="Times New Roman"/>
                <w:b/>
                <w:sz w:val="14"/>
                <w:szCs w:val="14"/>
                <w:lang w:val="en-US"/>
              </w:rPr>
            </w:pPr>
            <w:r w:rsidRPr="00CD504B">
              <w:rPr>
                <w:rFonts w:eastAsia="Times New Roman"/>
                <w:b/>
                <w:sz w:val="14"/>
                <w:szCs w:val="14"/>
                <w:lang w:val="en-US"/>
              </w:rPr>
              <w:t>Und.</w:t>
            </w:r>
          </w:p>
        </w:tc>
        <w:tc>
          <w:tcPr>
            <w:tcW w:w="3009" w:type="dxa"/>
          </w:tcPr>
          <w:p w:rsidR="00901764" w:rsidRPr="00CD504B" w:rsidRDefault="00901764" w:rsidP="00901764">
            <w:pPr>
              <w:spacing w:before="20" w:after="20" w:line="240" w:lineRule="auto"/>
              <w:jc w:val="both"/>
              <w:rPr>
                <w:rFonts w:eastAsia="Times New Roman"/>
                <w:b/>
                <w:sz w:val="14"/>
                <w:szCs w:val="14"/>
              </w:rPr>
            </w:pPr>
            <w:r w:rsidRPr="00CD504B">
              <w:rPr>
                <w:rFonts w:eastAsia="Times New Roman"/>
                <w:b/>
                <w:sz w:val="14"/>
                <w:szCs w:val="14"/>
              </w:rPr>
              <w:t>Descrição</w:t>
            </w:r>
          </w:p>
        </w:tc>
        <w:tc>
          <w:tcPr>
            <w:tcW w:w="3119" w:type="dxa"/>
          </w:tcPr>
          <w:p w:rsidR="00901764" w:rsidRPr="00CD504B" w:rsidRDefault="00901764" w:rsidP="00901764">
            <w:pPr>
              <w:keepNext/>
              <w:spacing w:before="20" w:after="20" w:line="240" w:lineRule="auto"/>
              <w:jc w:val="both"/>
              <w:outlineLvl w:val="0"/>
              <w:rPr>
                <w:rFonts w:eastAsia="Times New Roman"/>
                <w:b/>
                <w:sz w:val="14"/>
                <w:szCs w:val="14"/>
              </w:rPr>
            </w:pPr>
            <w:r w:rsidRPr="00CD504B">
              <w:rPr>
                <w:rFonts w:eastAsia="Times New Roman"/>
                <w:b/>
                <w:sz w:val="14"/>
                <w:szCs w:val="14"/>
              </w:rPr>
              <w:t>Preço de Referência</w:t>
            </w:r>
          </w:p>
        </w:tc>
      </w:tr>
      <w:tr w:rsidR="00901764" w:rsidRPr="00CD504B" w:rsidTr="00901764">
        <w:trPr>
          <w:cantSplit/>
          <w:trHeight w:val="291"/>
        </w:trPr>
        <w:tc>
          <w:tcPr>
            <w:tcW w:w="568" w:type="dxa"/>
            <w:vAlign w:val="center"/>
          </w:tcPr>
          <w:p w:rsidR="00901764" w:rsidRPr="00CD504B" w:rsidRDefault="00901764" w:rsidP="00901764">
            <w:pPr>
              <w:spacing w:before="20" w:after="20" w:line="240" w:lineRule="auto"/>
              <w:jc w:val="both"/>
              <w:rPr>
                <w:rFonts w:eastAsia="Times New Roman"/>
                <w:sz w:val="14"/>
                <w:szCs w:val="14"/>
              </w:rPr>
            </w:pPr>
            <w:r>
              <w:rPr>
                <w:rFonts w:eastAsia="Times New Roman"/>
                <w:sz w:val="16"/>
                <w:szCs w:val="14"/>
              </w:rPr>
              <w:t>1</w:t>
            </w:r>
          </w:p>
        </w:tc>
        <w:tc>
          <w:tcPr>
            <w:tcW w:w="567" w:type="dxa"/>
            <w:vAlign w:val="center"/>
          </w:tcPr>
          <w:p w:rsidR="00901764" w:rsidRPr="00CD504B" w:rsidRDefault="00901764" w:rsidP="00901764">
            <w:pPr>
              <w:spacing w:before="40" w:after="40" w:line="240" w:lineRule="auto"/>
              <w:jc w:val="both"/>
              <w:rPr>
                <w:rFonts w:eastAsia="Times New Roman"/>
                <w:b/>
                <w:sz w:val="14"/>
                <w:szCs w:val="14"/>
              </w:rPr>
            </w:pPr>
            <w:r>
              <w:rPr>
                <w:rFonts w:eastAsia="Times New Roman"/>
                <w:b/>
                <w:sz w:val="18"/>
                <w:szCs w:val="14"/>
              </w:rPr>
              <w:t>1</w:t>
            </w:r>
          </w:p>
        </w:tc>
        <w:tc>
          <w:tcPr>
            <w:tcW w:w="567" w:type="dxa"/>
            <w:vAlign w:val="center"/>
          </w:tcPr>
          <w:p w:rsidR="00901764" w:rsidRPr="00CD504B" w:rsidRDefault="00901764" w:rsidP="00901764">
            <w:pPr>
              <w:spacing w:before="20" w:after="20" w:line="240" w:lineRule="auto"/>
              <w:jc w:val="both"/>
              <w:rPr>
                <w:rFonts w:eastAsia="Times New Roman"/>
                <w:sz w:val="14"/>
                <w:szCs w:val="14"/>
              </w:rPr>
            </w:pPr>
            <w:r>
              <w:rPr>
                <w:rFonts w:eastAsia="Times New Roman"/>
                <w:sz w:val="14"/>
                <w:szCs w:val="14"/>
              </w:rPr>
              <w:t>72</w:t>
            </w:r>
          </w:p>
        </w:tc>
        <w:tc>
          <w:tcPr>
            <w:tcW w:w="607" w:type="dxa"/>
            <w:vAlign w:val="center"/>
          </w:tcPr>
          <w:p w:rsidR="00901764" w:rsidRPr="00CD504B" w:rsidRDefault="00901764" w:rsidP="00901764">
            <w:pPr>
              <w:spacing w:before="20" w:after="20" w:line="240" w:lineRule="auto"/>
              <w:jc w:val="both"/>
              <w:rPr>
                <w:rFonts w:eastAsia="Times New Roman"/>
                <w:sz w:val="14"/>
                <w:szCs w:val="14"/>
              </w:rPr>
            </w:pPr>
            <w:r>
              <w:rPr>
                <w:rFonts w:eastAsia="Times New Roman"/>
                <w:sz w:val="14"/>
                <w:szCs w:val="14"/>
              </w:rPr>
              <w:t>1.500,0</w:t>
            </w:r>
          </w:p>
        </w:tc>
        <w:tc>
          <w:tcPr>
            <w:tcW w:w="636" w:type="dxa"/>
            <w:vAlign w:val="center"/>
          </w:tcPr>
          <w:p w:rsidR="00901764" w:rsidRPr="00CD504B" w:rsidRDefault="00901764" w:rsidP="00901764">
            <w:pPr>
              <w:spacing w:before="20" w:after="20" w:line="240" w:lineRule="auto"/>
              <w:jc w:val="both"/>
              <w:rPr>
                <w:rFonts w:eastAsia="Times New Roman"/>
                <w:sz w:val="14"/>
                <w:szCs w:val="14"/>
                <w:lang w:val="en-US"/>
              </w:rPr>
            </w:pPr>
            <w:r>
              <w:rPr>
                <w:rFonts w:eastAsia="Times New Roman"/>
                <w:sz w:val="14"/>
                <w:szCs w:val="14"/>
                <w:lang w:val="en-US"/>
              </w:rPr>
              <w:t>PAC</w:t>
            </w:r>
          </w:p>
        </w:tc>
        <w:tc>
          <w:tcPr>
            <w:tcW w:w="3009" w:type="dxa"/>
            <w:vAlign w:val="center"/>
          </w:tcPr>
          <w:p w:rsidR="00901764" w:rsidRPr="00CD504B" w:rsidRDefault="00901764" w:rsidP="00901764">
            <w:pPr>
              <w:spacing w:before="20" w:after="20" w:line="240" w:lineRule="auto"/>
              <w:jc w:val="both"/>
              <w:rPr>
                <w:rFonts w:eastAsia="Times New Roman"/>
                <w:sz w:val="14"/>
                <w:szCs w:val="14"/>
              </w:rPr>
            </w:pPr>
            <w:r>
              <w:rPr>
                <w:rFonts w:eastAsia="Times New Roman"/>
                <w:sz w:val="14"/>
                <w:szCs w:val="14"/>
              </w:rPr>
              <w:t>AÇUCAR CRISTAL EMBALAGEM COM 5 KG COM NO MÍNINO 12 MESES DE VALIDADE.</w:t>
            </w:r>
          </w:p>
        </w:tc>
        <w:tc>
          <w:tcPr>
            <w:tcW w:w="3119" w:type="dxa"/>
            <w:vAlign w:val="center"/>
          </w:tcPr>
          <w:p w:rsidR="00901764" w:rsidRPr="00CD504B" w:rsidRDefault="00901764" w:rsidP="00901764">
            <w:pPr>
              <w:keepNext/>
              <w:spacing w:before="20" w:after="20" w:line="240" w:lineRule="auto"/>
              <w:jc w:val="both"/>
              <w:outlineLvl w:val="0"/>
              <w:rPr>
                <w:rFonts w:eastAsia="Times New Roman"/>
                <w:sz w:val="14"/>
                <w:szCs w:val="14"/>
              </w:rPr>
            </w:pPr>
            <w:r>
              <w:rPr>
                <w:rFonts w:eastAsia="Times New Roman"/>
                <w:sz w:val="14"/>
                <w:szCs w:val="14"/>
              </w:rPr>
              <w:t>R$</w:t>
            </w:r>
            <w:proofErr w:type="gramStart"/>
            <w:r>
              <w:rPr>
                <w:rFonts w:eastAsia="Times New Roman"/>
                <w:sz w:val="14"/>
                <w:szCs w:val="14"/>
              </w:rPr>
              <w:t xml:space="preserve"> </w:t>
            </w:r>
            <w:r w:rsidRPr="00CD504B">
              <w:rPr>
                <w:rFonts w:eastAsia="Times New Roman"/>
                <w:sz w:val="14"/>
                <w:szCs w:val="14"/>
              </w:rPr>
              <w:t xml:space="preserve"> </w:t>
            </w:r>
            <w:proofErr w:type="gramEnd"/>
            <w:r w:rsidR="00BF4E57">
              <w:rPr>
                <w:rFonts w:eastAsia="Times New Roman"/>
                <w:sz w:val="14"/>
                <w:szCs w:val="14"/>
              </w:rPr>
              <w:t>11,96</w:t>
            </w:r>
          </w:p>
        </w:tc>
      </w:tr>
      <w:tr w:rsidR="00901764" w:rsidRPr="00CD504B" w:rsidTr="00901764">
        <w:trPr>
          <w:cantSplit/>
          <w:trHeight w:val="291"/>
        </w:trPr>
        <w:tc>
          <w:tcPr>
            <w:tcW w:w="568" w:type="dxa"/>
            <w:vAlign w:val="center"/>
          </w:tcPr>
          <w:p w:rsidR="00901764" w:rsidRPr="00CD504B" w:rsidRDefault="00901764" w:rsidP="00901764">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901764" w:rsidRDefault="00901764" w:rsidP="00901764">
            <w:pPr>
              <w:spacing w:before="40" w:after="40" w:line="240" w:lineRule="auto"/>
              <w:jc w:val="both"/>
              <w:rPr>
                <w:rFonts w:eastAsia="Times New Roman"/>
                <w:b/>
                <w:sz w:val="18"/>
                <w:szCs w:val="14"/>
              </w:rPr>
            </w:pPr>
            <w:r>
              <w:rPr>
                <w:rFonts w:eastAsia="Times New Roman"/>
                <w:b/>
                <w:sz w:val="18"/>
                <w:szCs w:val="14"/>
              </w:rPr>
              <w:t>2</w:t>
            </w:r>
          </w:p>
        </w:tc>
        <w:tc>
          <w:tcPr>
            <w:tcW w:w="567" w:type="dxa"/>
            <w:vAlign w:val="center"/>
          </w:tcPr>
          <w:p w:rsidR="00901764" w:rsidRPr="00CD504B" w:rsidRDefault="00901764" w:rsidP="00901764">
            <w:pPr>
              <w:spacing w:before="20" w:after="20" w:line="240" w:lineRule="auto"/>
              <w:jc w:val="both"/>
              <w:rPr>
                <w:rFonts w:eastAsia="Times New Roman"/>
                <w:sz w:val="14"/>
                <w:szCs w:val="14"/>
              </w:rPr>
            </w:pPr>
            <w:r>
              <w:rPr>
                <w:rFonts w:eastAsia="Times New Roman"/>
                <w:sz w:val="14"/>
                <w:szCs w:val="14"/>
              </w:rPr>
              <w:t>2063</w:t>
            </w:r>
          </w:p>
        </w:tc>
        <w:tc>
          <w:tcPr>
            <w:tcW w:w="607" w:type="dxa"/>
            <w:vAlign w:val="center"/>
          </w:tcPr>
          <w:p w:rsidR="00901764" w:rsidRPr="00CD504B" w:rsidRDefault="00901764" w:rsidP="00901764">
            <w:pPr>
              <w:spacing w:before="20" w:after="20" w:line="240" w:lineRule="auto"/>
              <w:jc w:val="both"/>
              <w:rPr>
                <w:rFonts w:eastAsia="Times New Roman"/>
                <w:sz w:val="14"/>
                <w:szCs w:val="14"/>
              </w:rPr>
            </w:pPr>
            <w:r>
              <w:rPr>
                <w:rFonts w:eastAsia="Times New Roman"/>
                <w:sz w:val="14"/>
                <w:szCs w:val="14"/>
              </w:rPr>
              <w:t>500,0</w:t>
            </w:r>
          </w:p>
        </w:tc>
        <w:tc>
          <w:tcPr>
            <w:tcW w:w="636" w:type="dxa"/>
            <w:vAlign w:val="center"/>
          </w:tcPr>
          <w:p w:rsidR="00901764" w:rsidRPr="00CD504B" w:rsidRDefault="00901764" w:rsidP="00901764">
            <w:pPr>
              <w:spacing w:before="20" w:after="20" w:line="240" w:lineRule="auto"/>
              <w:jc w:val="both"/>
              <w:rPr>
                <w:rFonts w:eastAsia="Times New Roman"/>
                <w:sz w:val="14"/>
                <w:szCs w:val="14"/>
                <w:lang w:val="en-US"/>
              </w:rPr>
            </w:pPr>
            <w:r>
              <w:rPr>
                <w:rFonts w:eastAsia="Times New Roman"/>
                <w:sz w:val="14"/>
                <w:szCs w:val="14"/>
                <w:lang w:val="en-US"/>
              </w:rPr>
              <w:t>PAC</w:t>
            </w:r>
          </w:p>
        </w:tc>
        <w:tc>
          <w:tcPr>
            <w:tcW w:w="3009" w:type="dxa"/>
            <w:vAlign w:val="center"/>
          </w:tcPr>
          <w:p w:rsidR="00901764" w:rsidRPr="00CD504B" w:rsidRDefault="00901764" w:rsidP="00901764">
            <w:pPr>
              <w:spacing w:before="20" w:after="20" w:line="240" w:lineRule="auto"/>
              <w:jc w:val="both"/>
              <w:rPr>
                <w:rFonts w:eastAsia="Times New Roman"/>
                <w:sz w:val="14"/>
                <w:szCs w:val="14"/>
              </w:rPr>
            </w:pPr>
            <w:r>
              <w:rPr>
                <w:rFonts w:eastAsia="Times New Roman"/>
                <w:sz w:val="14"/>
                <w:szCs w:val="14"/>
              </w:rPr>
              <w:t>AÇUCAR DE BAUNILHA EMBALAGEM 100G.</w:t>
            </w:r>
          </w:p>
        </w:tc>
        <w:tc>
          <w:tcPr>
            <w:tcW w:w="3119" w:type="dxa"/>
            <w:vAlign w:val="center"/>
          </w:tcPr>
          <w:p w:rsidR="00901764" w:rsidRPr="00CD504B" w:rsidRDefault="00901764" w:rsidP="00901764">
            <w:pPr>
              <w:keepNext/>
              <w:spacing w:before="20" w:after="20" w:line="240" w:lineRule="auto"/>
              <w:jc w:val="both"/>
              <w:outlineLvl w:val="0"/>
              <w:rPr>
                <w:rFonts w:eastAsia="Times New Roman"/>
                <w:sz w:val="14"/>
                <w:szCs w:val="14"/>
              </w:rPr>
            </w:pPr>
            <w:r>
              <w:rPr>
                <w:rFonts w:eastAsia="Times New Roman"/>
                <w:sz w:val="14"/>
                <w:szCs w:val="14"/>
              </w:rPr>
              <w:t>R$</w:t>
            </w:r>
            <w:proofErr w:type="gramStart"/>
            <w:r w:rsidR="00BF4E57">
              <w:rPr>
                <w:rFonts w:eastAsia="Times New Roman"/>
                <w:sz w:val="14"/>
                <w:szCs w:val="14"/>
              </w:rPr>
              <w:t xml:space="preserve">   </w:t>
            </w:r>
            <w:proofErr w:type="gramEnd"/>
            <w:r w:rsidR="00BF4E57">
              <w:rPr>
                <w:rFonts w:eastAsia="Times New Roman"/>
                <w:sz w:val="14"/>
                <w:szCs w:val="14"/>
              </w:rPr>
              <w:t>2,36</w:t>
            </w:r>
          </w:p>
        </w:tc>
      </w:tr>
      <w:tr w:rsidR="00901764" w:rsidRPr="00CD504B" w:rsidTr="00901764">
        <w:trPr>
          <w:cantSplit/>
          <w:trHeight w:val="291"/>
        </w:trPr>
        <w:tc>
          <w:tcPr>
            <w:tcW w:w="568" w:type="dxa"/>
            <w:vAlign w:val="center"/>
          </w:tcPr>
          <w:p w:rsidR="00901764" w:rsidRPr="00CD504B" w:rsidRDefault="00901764" w:rsidP="00901764">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901764" w:rsidRDefault="00901764" w:rsidP="00901764">
            <w:pPr>
              <w:spacing w:before="40" w:after="40" w:line="240" w:lineRule="auto"/>
              <w:jc w:val="both"/>
              <w:rPr>
                <w:rFonts w:eastAsia="Times New Roman"/>
                <w:b/>
                <w:sz w:val="18"/>
                <w:szCs w:val="14"/>
              </w:rPr>
            </w:pPr>
            <w:r>
              <w:rPr>
                <w:rFonts w:eastAsia="Times New Roman"/>
                <w:b/>
                <w:sz w:val="18"/>
                <w:szCs w:val="14"/>
              </w:rPr>
              <w:t>3</w:t>
            </w:r>
          </w:p>
        </w:tc>
        <w:tc>
          <w:tcPr>
            <w:tcW w:w="567" w:type="dxa"/>
            <w:vAlign w:val="center"/>
          </w:tcPr>
          <w:p w:rsidR="00901764" w:rsidRPr="00CD504B" w:rsidRDefault="00901764" w:rsidP="00901764">
            <w:pPr>
              <w:spacing w:before="20" w:after="20" w:line="240" w:lineRule="auto"/>
              <w:jc w:val="both"/>
              <w:rPr>
                <w:rFonts w:eastAsia="Times New Roman"/>
                <w:sz w:val="14"/>
                <w:szCs w:val="14"/>
              </w:rPr>
            </w:pPr>
            <w:r>
              <w:rPr>
                <w:rFonts w:eastAsia="Times New Roman"/>
                <w:sz w:val="14"/>
                <w:szCs w:val="14"/>
              </w:rPr>
              <w:t>3392</w:t>
            </w:r>
          </w:p>
        </w:tc>
        <w:tc>
          <w:tcPr>
            <w:tcW w:w="607" w:type="dxa"/>
            <w:vAlign w:val="center"/>
          </w:tcPr>
          <w:p w:rsidR="00901764" w:rsidRPr="00CD504B" w:rsidRDefault="00901764" w:rsidP="00901764">
            <w:pPr>
              <w:spacing w:before="20" w:after="20" w:line="240" w:lineRule="auto"/>
              <w:jc w:val="both"/>
              <w:rPr>
                <w:rFonts w:eastAsia="Times New Roman"/>
                <w:sz w:val="14"/>
                <w:szCs w:val="14"/>
              </w:rPr>
            </w:pPr>
            <w:r>
              <w:rPr>
                <w:rFonts w:eastAsia="Times New Roman"/>
                <w:sz w:val="14"/>
                <w:szCs w:val="14"/>
              </w:rPr>
              <w:t>300,0</w:t>
            </w:r>
          </w:p>
        </w:tc>
        <w:tc>
          <w:tcPr>
            <w:tcW w:w="636" w:type="dxa"/>
            <w:vAlign w:val="center"/>
          </w:tcPr>
          <w:p w:rsidR="00901764" w:rsidRPr="00CD504B" w:rsidRDefault="00901764" w:rsidP="00901764">
            <w:pPr>
              <w:spacing w:before="20"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901764" w:rsidRPr="00CD504B" w:rsidRDefault="00901764" w:rsidP="00901764">
            <w:pPr>
              <w:spacing w:before="20" w:after="20" w:line="240" w:lineRule="auto"/>
              <w:jc w:val="both"/>
              <w:rPr>
                <w:rFonts w:eastAsia="Times New Roman"/>
                <w:sz w:val="14"/>
                <w:szCs w:val="14"/>
              </w:rPr>
            </w:pPr>
            <w:proofErr w:type="gramStart"/>
            <w:r>
              <w:rPr>
                <w:rFonts w:eastAsia="Times New Roman"/>
                <w:sz w:val="14"/>
                <w:szCs w:val="14"/>
              </w:rPr>
              <w:t>ABACAXI PÉROLA TAMANHO</w:t>
            </w:r>
            <w:proofErr w:type="gramEnd"/>
            <w:r>
              <w:rPr>
                <w:rFonts w:eastAsia="Times New Roman"/>
                <w:sz w:val="14"/>
                <w:szCs w:val="14"/>
              </w:rPr>
              <w:t xml:space="preserve"> E AMADURECIMENTO MÉDIO, FIRMES, INTEGROS, SEM MANCHAS E COR UNIFORME.</w:t>
            </w:r>
          </w:p>
        </w:tc>
        <w:tc>
          <w:tcPr>
            <w:tcW w:w="3119" w:type="dxa"/>
            <w:vAlign w:val="center"/>
          </w:tcPr>
          <w:p w:rsidR="00901764" w:rsidRPr="00CD504B" w:rsidRDefault="00901764" w:rsidP="00901764">
            <w:pPr>
              <w:keepNext/>
              <w:spacing w:before="20" w:after="20" w:line="240" w:lineRule="auto"/>
              <w:jc w:val="both"/>
              <w:outlineLvl w:val="0"/>
              <w:rPr>
                <w:rFonts w:eastAsia="Times New Roman"/>
                <w:sz w:val="14"/>
                <w:szCs w:val="14"/>
              </w:rPr>
            </w:pPr>
            <w:r>
              <w:rPr>
                <w:rFonts w:eastAsia="Times New Roman"/>
                <w:sz w:val="14"/>
                <w:szCs w:val="14"/>
              </w:rPr>
              <w:t>R$</w:t>
            </w:r>
            <w:proofErr w:type="gramStart"/>
            <w:r w:rsidR="00BF4E57">
              <w:rPr>
                <w:rFonts w:eastAsia="Times New Roman"/>
                <w:sz w:val="14"/>
                <w:szCs w:val="14"/>
              </w:rPr>
              <w:t xml:space="preserve">   </w:t>
            </w:r>
            <w:proofErr w:type="gramEnd"/>
            <w:r w:rsidR="00BF4E57">
              <w:rPr>
                <w:rFonts w:eastAsia="Times New Roman"/>
                <w:sz w:val="14"/>
                <w:szCs w:val="14"/>
              </w:rPr>
              <w:t>6,13</w:t>
            </w:r>
          </w:p>
        </w:tc>
      </w:tr>
      <w:tr w:rsidR="00901764" w:rsidRPr="00CD504B" w:rsidTr="00901764">
        <w:trPr>
          <w:cantSplit/>
          <w:trHeight w:val="291"/>
        </w:trPr>
        <w:tc>
          <w:tcPr>
            <w:tcW w:w="568" w:type="dxa"/>
            <w:vAlign w:val="center"/>
          </w:tcPr>
          <w:p w:rsidR="00901764" w:rsidRPr="00CD504B" w:rsidRDefault="00901764" w:rsidP="00901764">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901764" w:rsidRDefault="00901764" w:rsidP="00901764">
            <w:pPr>
              <w:spacing w:before="40" w:after="40" w:line="240" w:lineRule="auto"/>
              <w:jc w:val="both"/>
              <w:rPr>
                <w:rFonts w:eastAsia="Times New Roman"/>
                <w:b/>
                <w:sz w:val="18"/>
                <w:szCs w:val="14"/>
              </w:rPr>
            </w:pPr>
            <w:r>
              <w:rPr>
                <w:rFonts w:eastAsia="Times New Roman"/>
                <w:b/>
                <w:sz w:val="18"/>
                <w:szCs w:val="14"/>
              </w:rPr>
              <w:t>4</w:t>
            </w:r>
          </w:p>
        </w:tc>
        <w:tc>
          <w:tcPr>
            <w:tcW w:w="567" w:type="dxa"/>
            <w:vAlign w:val="center"/>
          </w:tcPr>
          <w:p w:rsidR="00901764" w:rsidRPr="00CD504B" w:rsidRDefault="00901764" w:rsidP="00901764">
            <w:pPr>
              <w:spacing w:before="20" w:after="20" w:line="240" w:lineRule="auto"/>
              <w:jc w:val="both"/>
              <w:rPr>
                <w:rFonts w:eastAsia="Times New Roman"/>
                <w:sz w:val="14"/>
                <w:szCs w:val="14"/>
              </w:rPr>
            </w:pPr>
            <w:r>
              <w:rPr>
                <w:rFonts w:eastAsia="Times New Roman"/>
                <w:sz w:val="14"/>
                <w:szCs w:val="14"/>
              </w:rPr>
              <w:t>545</w:t>
            </w:r>
          </w:p>
        </w:tc>
        <w:tc>
          <w:tcPr>
            <w:tcW w:w="607" w:type="dxa"/>
            <w:vAlign w:val="center"/>
          </w:tcPr>
          <w:p w:rsidR="00901764" w:rsidRPr="00CD504B" w:rsidRDefault="00901764" w:rsidP="00901764">
            <w:pPr>
              <w:spacing w:before="20" w:after="20" w:line="240" w:lineRule="auto"/>
              <w:jc w:val="both"/>
              <w:rPr>
                <w:rFonts w:eastAsia="Times New Roman"/>
                <w:sz w:val="14"/>
                <w:szCs w:val="14"/>
              </w:rPr>
            </w:pPr>
            <w:r>
              <w:rPr>
                <w:rFonts w:eastAsia="Times New Roman"/>
                <w:sz w:val="14"/>
                <w:szCs w:val="14"/>
              </w:rPr>
              <w:t>500,0</w:t>
            </w:r>
          </w:p>
        </w:tc>
        <w:tc>
          <w:tcPr>
            <w:tcW w:w="636" w:type="dxa"/>
            <w:vAlign w:val="center"/>
          </w:tcPr>
          <w:p w:rsidR="00901764" w:rsidRPr="00CD504B" w:rsidRDefault="00901764" w:rsidP="00901764">
            <w:pPr>
              <w:spacing w:before="20" w:after="20" w:line="240" w:lineRule="auto"/>
              <w:jc w:val="both"/>
              <w:rPr>
                <w:rFonts w:eastAsia="Times New Roman"/>
                <w:sz w:val="14"/>
                <w:szCs w:val="14"/>
                <w:lang w:val="en-US"/>
              </w:rPr>
            </w:pPr>
            <w:r>
              <w:rPr>
                <w:rFonts w:eastAsia="Times New Roman"/>
                <w:sz w:val="14"/>
                <w:szCs w:val="14"/>
                <w:lang w:val="en-US"/>
              </w:rPr>
              <w:t>Kg</w:t>
            </w:r>
          </w:p>
        </w:tc>
        <w:tc>
          <w:tcPr>
            <w:tcW w:w="3009" w:type="dxa"/>
            <w:vAlign w:val="center"/>
          </w:tcPr>
          <w:p w:rsidR="00901764" w:rsidRPr="00CD504B" w:rsidRDefault="00901764" w:rsidP="00901764">
            <w:pPr>
              <w:spacing w:before="20" w:after="20" w:line="240" w:lineRule="auto"/>
              <w:jc w:val="both"/>
              <w:rPr>
                <w:rFonts w:eastAsia="Times New Roman"/>
                <w:sz w:val="14"/>
                <w:szCs w:val="14"/>
              </w:rPr>
            </w:pPr>
            <w:r>
              <w:rPr>
                <w:rFonts w:eastAsia="Times New Roman"/>
                <w:sz w:val="14"/>
                <w:szCs w:val="14"/>
              </w:rPr>
              <w:t>ACHOCOLATADO EM PÓ EMBALAGEM 1 KG, ENRIQUECIDO COM 7 VITAMINAS, NO MÍNIMO 1 ANO DE VALIDADE</w:t>
            </w:r>
          </w:p>
        </w:tc>
        <w:tc>
          <w:tcPr>
            <w:tcW w:w="3119" w:type="dxa"/>
            <w:vAlign w:val="center"/>
          </w:tcPr>
          <w:p w:rsidR="00901764" w:rsidRPr="00CD504B" w:rsidRDefault="00901764" w:rsidP="00901764">
            <w:pPr>
              <w:keepNext/>
              <w:spacing w:before="20" w:after="20" w:line="240" w:lineRule="auto"/>
              <w:jc w:val="both"/>
              <w:outlineLvl w:val="0"/>
              <w:rPr>
                <w:rFonts w:eastAsia="Times New Roman"/>
                <w:sz w:val="14"/>
                <w:szCs w:val="14"/>
              </w:rPr>
            </w:pPr>
            <w:r>
              <w:rPr>
                <w:rFonts w:eastAsia="Times New Roman"/>
                <w:sz w:val="14"/>
                <w:szCs w:val="14"/>
              </w:rPr>
              <w:t>R$</w:t>
            </w:r>
            <w:proofErr w:type="gramStart"/>
            <w:r w:rsidR="00BF4E57">
              <w:rPr>
                <w:rFonts w:eastAsia="Times New Roman"/>
                <w:sz w:val="14"/>
                <w:szCs w:val="14"/>
              </w:rPr>
              <w:t xml:space="preserve">   </w:t>
            </w:r>
            <w:proofErr w:type="gramEnd"/>
            <w:r w:rsidR="00BF4E57">
              <w:rPr>
                <w:rFonts w:eastAsia="Times New Roman"/>
                <w:sz w:val="14"/>
                <w:szCs w:val="14"/>
              </w:rPr>
              <w:t>9,92</w:t>
            </w:r>
          </w:p>
        </w:tc>
      </w:tr>
      <w:tr w:rsidR="00901764" w:rsidRPr="00CD504B" w:rsidTr="00901764">
        <w:trPr>
          <w:cantSplit/>
          <w:trHeight w:val="291"/>
        </w:trPr>
        <w:tc>
          <w:tcPr>
            <w:tcW w:w="568" w:type="dxa"/>
            <w:vAlign w:val="center"/>
          </w:tcPr>
          <w:p w:rsidR="00901764" w:rsidRPr="00CD504B" w:rsidRDefault="00901764" w:rsidP="00901764">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901764" w:rsidRDefault="00901764" w:rsidP="00901764">
            <w:pPr>
              <w:spacing w:before="40" w:after="40" w:line="240" w:lineRule="auto"/>
              <w:jc w:val="both"/>
              <w:rPr>
                <w:rFonts w:eastAsia="Times New Roman"/>
                <w:b/>
                <w:sz w:val="18"/>
                <w:szCs w:val="14"/>
              </w:rPr>
            </w:pPr>
            <w:r>
              <w:rPr>
                <w:rFonts w:eastAsia="Times New Roman"/>
                <w:b/>
                <w:sz w:val="18"/>
                <w:szCs w:val="14"/>
              </w:rPr>
              <w:t>5</w:t>
            </w:r>
          </w:p>
        </w:tc>
        <w:tc>
          <w:tcPr>
            <w:tcW w:w="567" w:type="dxa"/>
            <w:vAlign w:val="center"/>
          </w:tcPr>
          <w:p w:rsidR="00901764" w:rsidRPr="00CD504B" w:rsidRDefault="00901764" w:rsidP="00901764">
            <w:pPr>
              <w:spacing w:before="20" w:after="20" w:line="240" w:lineRule="auto"/>
              <w:jc w:val="both"/>
              <w:rPr>
                <w:rFonts w:eastAsia="Times New Roman"/>
                <w:sz w:val="14"/>
                <w:szCs w:val="14"/>
              </w:rPr>
            </w:pPr>
            <w:r>
              <w:rPr>
                <w:rFonts w:eastAsia="Times New Roman"/>
                <w:sz w:val="14"/>
                <w:szCs w:val="14"/>
              </w:rPr>
              <w:t>1477</w:t>
            </w:r>
          </w:p>
        </w:tc>
        <w:tc>
          <w:tcPr>
            <w:tcW w:w="607" w:type="dxa"/>
            <w:vAlign w:val="center"/>
          </w:tcPr>
          <w:p w:rsidR="00901764" w:rsidRPr="00CD504B" w:rsidRDefault="00901764" w:rsidP="00901764">
            <w:pPr>
              <w:spacing w:before="20" w:after="20" w:line="240" w:lineRule="auto"/>
              <w:jc w:val="both"/>
              <w:rPr>
                <w:rFonts w:eastAsia="Times New Roman"/>
                <w:sz w:val="14"/>
                <w:szCs w:val="14"/>
              </w:rPr>
            </w:pPr>
            <w:r>
              <w:rPr>
                <w:rFonts w:eastAsia="Times New Roman"/>
                <w:sz w:val="14"/>
                <w:szCs w:val="14"/>
              </w:rPr>
              <w:t>500,0</w:t>
            </w:r>
          </w:p>
        </w:tc>
        <w:tc>
          <w:tcPr>
            <w:tcW w:w="636" w:type="dxa"/>
            <w:vAlign w:val="center"/>
          </w:tcPr>
          <w:p w:rsidR="00901764" w:rsidRPr="00CD504B" w:rsidRDefault="00901764" w:rsidP="00901764">
            <w:pPr>
              <w:spacing w:before="20"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901764" w:rsidRPr="00CD504B" w:rsidRDefault="00901764" w:rsidP="00901764">
            <w:pPr>
              <w:spacing w:before="20" w:after="20" w:line="240" w:lineRule="auto"/>
              <w:jc w:val="both"/>
              <w:rPr>
                <w:rFonts w:eastAsia="Times New Roman"/>
                <w:sz w:val="14"/>
                <w:szCs w:val="14"/>
              </w:rPr>
            </w:pPr>
            <w:r>
              <w:rPr>
                <w:rFonts w:eastAsia="Times New Roman"/>
                <w:sz w:val="14"/>
                <w:szCs w:val="14"/>
              </w:rPr>
              <w:t>AMIDO DE MILHO EMBALAGEM 500G, NO MÍNIMO UM ANO DE VALIDADE.</w:t>
            </w:r>
          </w:p>
        </w:tc>
        <w:tc>
          <w:tcPr>
            <w:tcW w:w="3119" w:type="dxa"/>
            <w:vAlign w:val="center"/>
          </w:tcPr>
          <w:p w:rsidR="00901764" w:rsidRPr="00CD504B" w:rsidRDefault="00901764" w:rsidP="00901764">
            <w:pPr>
              <w:keepNext/>
              <w:spacing w:before="20" w:after="20" w:line="240" w:lineRule="auto"/>
              <w:jc w:val="both"/>
              <w:outlineLvl w:val="0"/>
              <w:rPr>
                <w:rFonts w:eastAsia="Times New Roman"/>
                <w:sz w:val="14"/>
                <w:szCs w:val="14"/>
              </w:rPr>
            </w:pPr>
            <w:r>
              <w:rPr>
                <w:rFonts w:eastAsia="Times New Roman"/>
                <w:sz w:val="14"/>
                <w:szCs w:val="14"/>
              </w:rPr>
              <w:t>R$</w:t>
            </w:r>
            <w:proofErr w:type="gramStart"/>
            <w:r w:rsidR="00BF4E57">
              <w:rPr>
                <w:rFonts w:eastAsia="Times New Roman"/>
                <w:sz w:val="14"/>
                <w:szCs w:val="14"/>
              </w:rPr>
              <w:t xml:space="preserve">   </w:t>
            </w:r>
            <w:proofErr w:type="gramEnd"/>
            <w:r w:rsidR="00BF4E57">
              <w:rPr>
                <w:rFonts w:eastAsia="Times New Roman"/>
                <w:sz w:val="14"/>
                <w:szCs w:val="14"/>
              </w:rPr>
              <w:t>5,48</w:t>
            </w:r>
          </w:p>
        </w:tc>
      </w:tr>
      <w:tr w:rsidR="00901764" w:rsidRPr="00CD504B" w:rsidTr="00901764">
        <w:trPr>
          <w:cantSplit/>
          <w:trHeight w:val="291"/>
        </w:trPr>
        <w:tc>
          <w:tcPr>
            <w:tcW w:w="568" w:type="dxa"/>
            <w:vAlign w:val="center"/>
          </w:tcPr>
          <w:p w:rsidR="00901764" w:rsidRPr="00CD504B" w:rsidRDefault="00901764" w:rsidP="00901764">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901764" w:rsidRDefault="00901764" w:rsidP="00901764">
            <w:pPr>
              <w:spacing w:before="40" w:after="40" w:line="240" w:lineRule="auto"/>
              <w:jc w:val="both"/>
              <w:rPr>
                <w:rFonts w:eastAsia="Times New Roman"/>
                <w:b/>
                <w:sz w:val="18"/>
                <w:szCs w:val="14"/>
              </w:rPr>
            </w:pPr>
            <w:r>
              <w:rPr>
                <w:rFonts w:eastAsia="Times New Roman"/>
                <w:b/>
                <w:sz w:val="18"/>
                <w:szCs w:val="14"/>
              </w:rPr>
              <w:t>6</w:t>
            </w:r>
          </w:p>
        </w:tc>
        <w:tc>
          <w:tcPr>
            <w:tcW w:w="567" w:type="dxa"/>
            <w:vAlign w:val="center"/>
          </w:tcPr>
          <w:p w:rsidR="00901764" w:rsidRPr="00CD504B" w:rsidRDefault="00901764" w:rsidP="00901764">
            <w:pPr>
              <w:spacing w:before="20" w:after="20" w:line="240" w:lineRule="auto"/>
              <w:jc w:val="both"/>
              <w:rPr>
                <w:rFonts w:eastAsia="Times New Roman"/>
                <w:sz w:val="14"/>
                <w:szCs w:val="14"/>
              </w:rPr>
            </w:pPr>
            <w:r>
              <w:rPr>
                <w:rFonts w:eastAsia="Times New Roman"/>
                <w:sz w:val="14"/>
                <w:szCs w:val="14"/>
              </w:rPr>
              <w:t>299</w:t>
            </w:r>
          </w:p>
        </w:tc>
        <w:tc>
          <w:tcPr>
            <w:tcW w:w="607" w:type="dxa"/>
            <w:vAlign w:val="center"/>
          </w:tcPr>
          <w:p w:rsidR="00901764" w:rsidRPr="00CD504B" w:rsidRDefault="00901764" w:rsidP="00901764">
            <w:pPr>
              <w:spacing w:before="20" w:after="20" w:line="240" w:lineRule="auto"/>
              <w:jc w:val="both"/>
              <w:rPr>
                <w:rFonts w:eastAsia="Times New Roman"/>
                <w:sz w:val="14"/>
                <w:szCs w:val="14"/>
              </w:rPr>
            </w:pPr>
            <w:r>
              <w:rPr>
                <w:rFonts w:eastAsia="Times New Roman"/>
                <w:sz w:val="14"/>
                <w:szCs w:val="14"/>
              </w:rPr>
              <w:t>1.500,0</w:t>
            </w:r>
          </w:p>
        </w:tc>
        <w:tc>
          <w:tcPr>
            <w:tcW w:w="636" w:type="dxa"/>
            <w:vAlign w:val="center"/>
          </w:tcPr>
          <w:p w:rsidR="00901764" w:rsidRPr="00CD504B" w:rsidRDefault="00901764" w:rsidP="00901764">
            <w:pPr>
              <w:spacing w:before="20" w:after="20" w:line="240" w:lineRule="auto"/>
              <w:jc w:val="both"/>
              <w:rPr>
                <w:rFonts w:eastAsia="Times New Roman"/>
                <w:sz w:val="14"/>
                <w:szCs w:val="14"/>
                <w:lang w:val="en-US"/>
              </w:rPr>
            </w:pPr>
            <w:r>
              <w:rPr>
                <w:rFonts w:eastAsia="Times New Roman"/>
                <w:sz w:val="14"/>
                <w:szCs w:val="14"/>
                <w:lang w:val="en-US"/>
              </w:rPr>
              <w:t>PAC</w:t>
            </w:r>
          </w:p>
        </w:tc>
        <w:tc>
          <w:tcPr>
            <w:tcW w:w="3009" w:type="dxa"/>
            <w:vAlign w:val="center"/>
          </w:tcPr>
          <w:p w:rsidR="00901764" w:rsidRPr="00CD504B" w:rsidRDefault="00901764" w:rsidP="00901764">
            <w:pPr>
              <w:spacing w:before="20" w:after="20" w:line="240" w:lineRule="auto"/>
              <w:jc w:val="both"/>
              <w:rPr>
                <w:rFonts w:eastAsia="Times New Roman"/>
                <w:sz w:val="14"/>
                <w:szCs w:val="14"/>
              </w:rPr>
            </w:pPr>
            <w:r>
              <w:rPr>
                <w:rFonts w:eastAsia="Times New Roman"/>
                <w:sz w:val="14"/>
                <w:szCs w:val="14"/>
              </w:rPr>
              <w:t>ARROZ BRANCO LONGO</w:t>
            </w:r>
            <w:proofErr w:type="gramStart"/>
            <w:r>
              <w:rPr>
                <w:rFonts w:eastAsia="Times New Roman"/>
                <w:sz w:val="14"/>
                <w:szCs w:val="14"/>
              </w:rPr>
              <w:t xml:space="preserve">  </w:t>
            </w:r>
            <w:proofErr w:type="gramEnd"/>
            <w:r>
              <w:rPr>
                <w:rFonts w:eastAsia="Times New Roman"/>
                <w:sz w:val="14"/>
                <w:szCs w:val="14"/>
              </w:rPr>
              <w:t xml:space="preserve">FINO, TIPO1, SEM SUJIDADE, MOFO E BOLORES, COM NO MÍNIMO 12 MESES DE VALIDADE. </w:t>
            </w:r>
            <w:proofErr w:type="gramStart"/>
            <w:r>
              <w:rPr>
                <w:rFonts w:eastAsia="Times New Roman"/>
                <w:sz w:val="14"/>
                <w:szCs w:val="14"/>
              </w:rPr>
              <w:t>5KG</w:t>
            </w:r>
            <w:proofErr w:type="gramEnd"/>
          </w:p>
        </w:tc>
        <w:tc>
          <w:tcPr>
            <w:tcW w:w="3119" w:type="dxa"/>
            <w:vAlign w:val="center"/>
          </w:tcPr>
          <w:p w:rsidR="00901764" w:rsidRPr="00CD504B" w:rsidRDefault="00901764" w:rsidP="00901764">
            <w:pPr>
              <w:keepNext/>
              <w:spacing w:before="20" w:after="20" w:line="240" w:lineRule="auto"/>
              <w:jc w:val="both"/>
              <w:outlineLvl w:val="0"/>
              <w:rPr>
                <w:rFonts w:eastAsia="Times New Roman"/>
                <w:sz w:val="14"/>
                <w:szCs w:val="14"/>
              </w:rPr>
            </w:pPr>
            <w:r>
              <w:rPr>
                <w:rFonts w:eastAsia="Times New Roman"/>
                <w:sz w:val="14"/>
                <w:szCs w:val="14"/>
              </w:rPr>
              <w:t>R$</w:t>
            </w:r>
            <w:proofErr w:type="gramStart"/>
            <w:r w:rsidR="00BF4E57">
              <w:rPr>
                <w:rFonts w:eastAsia="Times New Roman"/>
                <w:sz w:val="14"/>
                <w:szCs w:val="14"/>
              </w:rPr>
              <w:t xml:space="preserve">  </w:t>
            </w:r>
            <w:proofErr w:type="gramEnd"/>
            <w:r w:rsidR="00BF4E57">
              <w:rPr>
                <w:rFonts w:eastAsia="Times New Roman"/>
                <w:sz w:val="14"/>
                <w:szCs w:val="14"/>
              </w:rPr>
              <w:t>13,11</w:t>
            </w:r>
          </w:p>
        </w:tc>
      </w:tr>
      <w:tr w:rsidR="00901764" w:rsidRPr="00CD504B" w:rsidTr="00901764">
        <w:trPr>
          <w:cantSplit/>
          <w:trHeight w:val="291"/>
        </w:trPr>
        <w:tc>
          <w:tcPr>
            <w:tcW w:w="568" w:type="dxa"/>
            <w:vAlign w:val="center"/>
          </w:tcPr>
          <w:p w:rsidR="00901764" w:rsidRPr="00CD504B" w:rsidRDefault="00901764" w:rsidP="00901764">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901764" w:rsidRDefault="00901764" w:rsidP="00901764">
            <w:pPr>
              <w:spacing w:before="40" w:after="40" w:line="240" w:lineRule="auto"/>
              <w:jc w:val="both"/>
              <w:rPr>
                <w:rFonts w:eastAsia="Times New Roman"/>
                <w:b/>
                <w:sz w:val="18"/>
                <w:szCs w:val="14"/>
              </w:rPr>
            </w:pPr>
            <w:r>
              <w:rPr>
                <w:rFonts w:eastAsia="Times New Roman"/>
                <w:b/>
                <w:sz w:val="18"/>
                <w:szCs w:val="14"/>
              </w:rPr>
              <w:t>7</w:t>
            </w:r>
          </w:p>
        </w:tc>
        <w:tc>
          <w:tcPr>
            <w:tcW w:w="567" w:type="dxa"/>
            <w:vAlign w:val="center"/>
          </w:tcPr>
          <w:p w:rsidR="00901764" w:rsidRPr="00CD504B" w:rsidRDefault="00901764" w:rsidP="00901764">
            <w:pPr>
              <w:spacing w:before="20" w:after="20" w:line="240" w:lineRule="auto"/>
              <w:jc w:val="both"/>
              <w:rPr>
                <w:rFonts w:eastAsia="Times New Roman"/>
                <w:sz w:val="14"/>
                <w:szCs w:val="14"/>
              </w:rPr>
            </w:pPr>
            <w:r>
              <w:rPr>
                <w:rFonts w:eastAsia="Times New Roman"/>
                <w:sz w:val="14"/>
                <w:szCs w:val="14"/>
              </w:rPr>
              <w:t>1515</w:t>
            </w:r>
          </w:p>
        </w:tc>
        <w:tc>
          <w:tcPr>
            <w:tcW w:w="607" w:type="dxa"/>
            <w:vAlign w:val="center"/>
          </w:tcPr>
          <w:p w:rsidR="00901764" w:rsidRPr="00CD504B" w:rsidRDefault="00901764" w:rsidP="00901764">
            <w:pPr>
              <w:spacing w:before="20" w:after="20" w:line="240" w:lineRule="auto"/>
              <w:jc w:val="both"/>
              <w:rPr>
                <w:rFonts w:eastAsia="Times New Roman"/>
                <w:sz w:val="14"/>
                <w:szCs w:val="14"/>
              </w:rPr>
            </w:pPr>
            <w:r>
              <w:rPr>
                <w:rFonts w:eastAsia="Times New Roman"/>
                <w:sz w:val="14"/>
                <w:szCs w:val="14"/>
              </w:rPr>
              <w:t>260,0</w:t>
            </w:r>
          </w:p>
        </w:tc>
        <w:tc>
          <w:tcPr>
            <w:tcW w:w="636" w:type="dxa"/>
            <w:vAlign w:val="center"/>
          </w:tcPr>
          <w:p w:rsidR="00901764" w:rsidRPr="00CD504B" w:rsidRDefault="00901764" w:rsidP="00901764">
            <w:pPr>
              <w:spacing w:before="20" w:after="20" w:line="240" w:lineRule="auto"/>
              <w:jc w:val="both"/>
              <w:rPr>
                <w:rFonts w:eastAsia="Times New Roman"/>
                <w:sz w:val="14"/>
                <w:szCs w:val="14"/>
                <w:lang w:val="en-US"/>
              </w:rPr>
            </w:pPr>
            <w:r>
              <w:rPr>
                <w:rFonts w:eastAsia="Times New Roman"/>
                <w:sz w:val="14"/>
                <w:szCs w:val="14"/>
                <w:lang w:val="en-US"/>
              </w:rPr>
              <w:t>Kg</w:t>
            </w:r>
          </w:p>
        </w:tc>
        <w:tc>
          <w:tcPr>
            <w:tcW w:w="3009" w:type="dxa"/>
            <w:vAlign w:val="center"/>
          </w:tcPr>
          <w:p w:rsidR="00901764" w:rsidRPr="00CD504B" w:rsidRDefault="00901764" w:rsidP="00901764">
            <w:pPr>
              <w:spacing w:before="20" w:after="20" w:line="240" w:lineRule="auto"/>
              <w:jc w:val="both"/>
              <w:rPr>
                <w:rFonts w:eastAsia="Times New Roman"/>
                <w:sz w:val="14"/>
                <w:szCs w:val="14"/>
              </w:rPr>
            </w:pPr>
            <w:r>
              <w:rPr>
                <w:rFonts w:eastAsia="Times New Roman"/>
                <w:sz w:val="14"/>
                <w:szCs w:val="14"/>
              </w:rPr>
              <w:t>ALHO GRAUDO ÍNTEGRO E FIRME, LIVRE DE BROTOS, SOLTO E SEM MANCHAS</w:t>
            </w:r>
          </w:p>
        </w:tc>
        <w:tc>
          <w:tcPr>
            <w:tcW w:w="3119" w:type="dxa"/>
            <w:vAlign w:val="center"/>
          </w:tcPr>
          <w:p w:rsidR="00901764" w:rsidRPr="00CD504B" w:rsidRDefault="00901764" w:rsidP="00901764">
            <w:pPr>
              <w:keepNext/>
              <w:spacing w:before="20" w:after="20" w:line="240" w:lineRule="auto"/>
              <w:jc w:val="both"/>
              <w:outlineLvl w:val="0"/>
              <w:rPr>
                <w:rFonts w:eastAsia="Times New Roman"/>
                <w:sz w:val="14"/>
                <w:szCs w:val="14"/>
              </w:rPr>
            </w:pPr>
            <w:r>
              <w:rPr>
                <w:rFonts w:eastAsia="Times New Roman"/>
                <w:sz w:val="14"/>
                <w:szCs w:val="14"/>
              </w:rPr>
              <w:t>R$</w:t>
            </w:r>
            <w:proofErr w:type="gramStart"/>
            <w:r w:rsidR="00BF4E57">
              <w:rPr>
                <w:rFonts w:eastAsia="Times New Roman"/>
                <w:sz w:val="14"/>
                <w:szCs w:val="14"/>
              </w:rPr>
              <w:t xml:space="preserve">  </w:t>
            </w:r>
            <w:proofErr w:type="gramEnd"/>
            <w:r w:rsidR="00BF4E57">
              <w:rPr>
                <w:rFonts w:eastAsia="Times New Roman"/>
                <w:sz w:val="14"/>
                <w:szCs w:val="14"/>
              </w:rPr>
              <w:t>21,63</w:t>
            </w:r>
          </w:p>
        </w:tc>
      </w:tr>
      <w:tr w:rsidR="00901764" w:rsidRPr="00CD504B" w:rsidTr="00901764">
        <w:trPr>
          <w:cantSplit/>
          <w:trHeight w:val="291"/>
        </w:trPr>
        <w:tc>
          <w:tcPr>
            <w:tcW w:w="568" w:type="dxa"/>
            <w:vAlign w:val="center"/>
          </w:tcPr>
          <w:p w:rsidR="00901764" w:rsidRPr="00CD504B" w:rsidRDefault="00901764" w:rsidP="00901764">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901764" w:rsidRDefault="00901764" w:rsidP="00901764">
            <w:pPr>
              <w:spacing w:before="40" w:after="40" w:line="240" w:lineRule="auto"/>
              <w:jc w:val="both"/>
              <w:rPr>
                <w:rFonts w:eastAsia="Times New Roman"/>
                <w:b/>
                <w:sz w:val="18"/>
                <w:szCs w:val="14"/>
              </w:rPr>
            </w:pPr>
            <w:r>
              <w:rPr>
                <w:rFonts w:eastAsia="Times New Roman"/>
                <w:b/>
                <w:sz w:val="18"/>
                <w:szCs w:val="14"/>
              </w:rPr>
              <w:t>8</w:t>
            </w:r>
          </w:p>
        </w:tc>
        <w:tc>
          <w:tcPr>
            <w:tcW w:w="567" w:type="dxa"/>
            <w:vAlign w:val="center"/>
          </w:tcPr>
          <w:p w:rsidR="00901764" w:rsidRPr="00CD504B" w:rsidRDefault="00901764" w:rsidP="00901764">
            <w:pPr>
              <w:spacing w:before="20" w:after="20" w:line="240" w:lineRule="auto"/>
              <w:jc w:val="both"/>
              <w:rPr>
                <w:rFonts w:eastAsia="Times New Roman"/>
                <w:sz w:val="14"/>
                <w:szCs w:val="14"/>
              </w:rPr>
            </w:pPr>
            <w:r>
              <w:rPr>
                <w:rFonts w:eastAsia="Times New Roman"/>
                <w:sz w:val="14"/>
                <w:szCs w:val="14"/>
              </w:rPr>
              <w:t>1478</w:t>
            </w:r>
          </w:p>
        </w:tc>
        <w:tc>
          <w:tcPr>
            <w:tcW w:w="607" w:type="dxa"/>
            <w:vAlign w:val="center"/>
          </w:tcPr>
          <w:p w:rsidR="00901764" w:rsidRPr="00CD504B" w:rsidRDefault="00901764" w:rsidP="00901764">
            <w:pPr>
              <w:spacing w:before="20" w:after="20" w:line="240" w:lineRule="auto"/>
              <w:jc w:val="both"/>
              <w:rPr>
                <w:rFonts w:eastAsia="Times New Roman"/>
                <w:sz w:val="14"/>
                <w:szCs w:val="14"/>
              </w:rPr>
            </w:pPr>
            <w:r>
              <w:rPr>
                <w:rFonts w:eastAsia="Times New Roman"/>
                <w:sz w:val="14"/>
                <w:szCs w:val="14"/>
              </w:rPr>
              <w:t>250,0</w:t>
            </w:r>
          </w:p>
        </w:tc>
        <w:tc>
          <w:tcPr>
            <w:tcW w:w="636" w:type="dxa"/>
            <w:vAlign w:val="center"/>
          </w:tcPr>
          <w:p w:rsidR="00901764" w:rsidRPr="00CD504B" w:rsidRDefault="00901764" w:rsidP="00901764">
            <w:pPr>
              <w:spacing w:before="20" w:after="20" w:line="240" w:lineRule="auto"/>
              <w:jc w:val="both"/>
              <w:rPr>
                <w:rFonts w:eastAsia="Times New Roman"/>
                <w:sz w:val="14"/>
                <w:szCs w:val="14"/>
                <w:lang w:val="en-US"/>
              </w:rPr>
            </w:pPr>
            <w:r>
              <w:rPr>
                <w:rFonts w:eastAsia="Times New Roman"/>
                <w:sz w:val="14"/>
                <w:szCs w:val="14"/>
                <w:lang w:val="en-US"/>
              </w:rPr>
              <w:t>PAC</w:t>
            </w:r>
          </w:p>
        </w:tc>
        <w:tc>
          <w:tcPr>
            <w:tcW w:w="3009" w:type="dxa"/>
            <w:vAlign w:val="center"/>
          </w:tcPr>
          <w:p w:rsidR="00901764" w:rsidRPr="00CD504B" w:rsidRDefault="00901764" w:rsidP="00901764">
            <w:pPr>
              <w:spacing w:before="20" w:after="20" w:line="240" w:lineRule="auto"/>
              <w:jc w:val="both"/>
              <w:rPr>
                <w:rFonts w:eastAsia="Times New Roman"/>
                <w:sz w:val="14"/>
                <w:szCs w:val="14"/>
              </w:rPr>
            </w:pPr>
            <w:r>
              <w:rPr>
                <w:rFonts w:eastAsia="Times New Roman"/>
                <w:sz w:val="14"/>
                <w:szCs w:val="14"/>
              </w:rPr>
              <w:t>AVEIA EM FLOCOS FINOS, EMBALAGEM DE 500G, COM IDENTIFICAÇÃO DO PRODUTO, ROTULO COM O VALOR NUTRICIONAL, PESO, VALIDADE DE NO MÍNIMO 6 MESES.</w:t>
            </w:r>
          </w:p>
        </w:tc>
        <w:tc>
          <w:tcPr>
            <w:tcW w:w="3119" w:type="dxa"/>
            <w:vAlign w:val="center"/>
          </w:tcPr>
          <w:p w:rsidR="00901764" w:rsidRPr="00CD504B" w:rsidRDefault="00901764" w:rsidP="00901764">
            <w:pPr>
              <w:keepNext/>
              <w:spacing w:before="20" w:after="20" w:line="240" w:lineRule="auto"/>
              <w:jc w:val="both"/>
              <w:outlineLvl w:val="0"/>
              <w:rPr>
                <w:rFonts w:eastAsia="Times New Roman"/>
                <w:sz w:val="14"/>
                <w:szCs w:val="14"/>
              </w:rPr>
            </w:pPr>
            <w:r>
              <w:rPr>
                <w:rFonts w:eastAsia="Times New Roman"/>
                <w:sz w:val="14"/>
                <w:szCs w:val="14"/>
              </w:rPr>
              <w:t>R$</w:t>
            </w:r>
            <w:proofErr w:type="gramStart"/>
            <w:r w:rsidR="00BF4E57">
              <w:rPr>
                <w:rFonts w:eastAsia="Times New Roman"/>
                <w:sz w:val="14"/>
                <w:szCs w:val="14"/>
              </w:rPr>
              <w:t xml:space="preserve">   </w:t>
            </w:r>
            <w:proofErr w:type="gramEnd"/>
            <w:r w:rsidR="00BF4E57">
              <w:rPr>
                <w:rFonts w:eastAsia="Times New Roman"/>
                <w:sz w:val="14"/>
                <w:szCs w:val="14"/>
              </w:rPr>
              <w:t>5,46</w:t>
            </w:r>
          </w:p>
        </w:tc>
      </w:tr>
      <w:tr w:rsidR="00901764" w:rsidRPr="00CD504B" w:rsidTr="00901764">
        <w:trPr>
          <w:cantSplit/>
          <w:trHeight w:val="291"/>
        </w:trPr>
        <w:tc>
          <w:tcPr>
            <w:tcW w:w="568" w:type="dxa"/>
            <w:vAlign w:val="center"/>
          </w:tcPr>
          <w:p w:rsidR="00901764" w:rsidRPr="00CD504B" w:rsidRDefault="00901764" w:rsidP="00901764">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901764" w:rsidRDefault="00901764" w:rsidP="00901764">
            <w:pPr>
              <w:spacing w:before="40" w:after="40" w:line="240" w:lineRule="auto"/>
              <w:jc w:val="both"/>
              <w:rPr>
                <w:rFonts w:eastAsia="Times New Roman"/>
                <w:b/>
                <w:sz w:val="18"/>
                <w:szCs w:val="14"/>
              </w:rPr>
            </w:pPr>
            <w:r>
              <w:rPr>
                <w:rFonts w:eastAsia="Times New Roman"/>
                <w:b/>
                <w:sz w:val="18"/>
                <w:szCs w:val="14"/>
              </w:rPr>
              <w:t>9</w:t>
            </w:r>
          </w:p>
        </w:tc>
        <w:tc>
          <w:tcPr>
            <w:tcW w:w="567" w:type="dxa"/>
            <w:vAlign w:val="center"/>
          </w:tcPr>
          <w:p w:rsidR="00901764" w:rsidRPr="00CD504B" w:rsidRDefault="00901764" w:rsidP="00901764">
            <w:pPr>
              <w:spacing w:before="20" w:after="20" w:line="240" w:lineRule="auto"/>
              <w:jc w:val="both"/>
              <w:rPr>
                <w:rFonts w:eastAsia="Times New Roman"/>
                <w:sz w:val="14"/>
                <w:szCs w:val="14"/>
              </w:rPr>
            </w:pPr>
            <w:r>
              <w:rPr>
                <w:rFonts w:eastAsia="Times New Roman"/>
                <w:sz w:val="14"/>
                <w:szCs w:val="14"/>
              </w:rPr>
              <w:t>3412</w:t>
            </w:r>
          </w:p>
        </w:tc>
        <w:tc>
          <w:tcPr>
            <w:tcW w:w="607" w:type="dxa"/>
            <w:vAlign w:val="center"/>
          </w:tcPr>
          <w:p w:rsidR="00901764" w:rsidRPr="00CD504B" w:rsidRDefault="00901764" w:rsidP="00901764">
            <w:pPr>
              <w:spacing w:before="20" w:after="20" w:line="240" w:lineRule="auto"/>
              <w:jc w:val="both"/>
              <w:rPr>
                <w:rFonts w:eastAsia="Times New Roman"/>
                <w:sz w:val="14"/>
                <w:szCs w:val="14"/>
              </w:rPr>
            </w:pPr>
            <w:r>
              <w:rPr>
                <w:rFonts w:eastAsia="Times New Roman"/>
                <w:sz w:val="14"/>
                <w:szCs w:val="14"/>
              </w:rPr>
              <w:t>200,0</w:t>
            </w:r>
          </w:p>
        </w:tc>
        <w:tc>
          <w:tcPr>
            <w:tcW w:w="636" w:type="dxa"/>
            <w:vAlign w:val="center"/>
          </w:tcPr>
          <w:p w:rsidR="00901764" w:rsidRPr="00CD504B" w:rsidRDefault="00901764" w:rsidP="00901764">
            <w:pPr>
              <w:spacing w:before="20" w:after="20" w:line="240" w:lineRule="auto"/>
              <w:jc w:val="both"/>
              <w:rPr>
                <w:rFonts w:eastAsia="Times New Roman"/>
                <w:sz w:val="14"/>
                <w:szCs w:val="14"/>
                <w:lang w:val="en-US"/>
              </w:rPr>
            </w:pPr>
            <w:r>
              <w:rPr>
                <w:rFonts w:eastAsia="Times New Roman"/>
                <w:sz w:val="14"/>
                <w:szCs w:val="14"/>
                <w:lang w:val="en-US"/>
              </w:rPr>
              <w:t>PAC</w:t>
            </w:r>
          </w:p>
        </w:tc>
        <w:tc>
          <w:tcPr>
            <w:tcW w:w="3009" w:type="dxa"/>
            <w:vAlign w:val="center"/>
          </w:tcPr>
          <w:p w:rsidR="00901764" w:rsidRPr="00CD504B" w:rsidRDefault="00901764" w:rsidP="00901764">
            <w:pPr>
              <w:spacing w:before="20" w:after="20" w:line="240" w:lineRule="auto"/>
              <w:jc w:val="both"/>
              <w:rPr>
                <w:rFonts w:eastAsia="Times New Roman"/>
                <w:sz w:val="14"/>
                <w:szCs w:val="14"/>
              </w:rPr>
            </w:pPr>
            <w:r>
              <w:rPr>
                <w:rFonts w:eastAsia="Times New Roman"/>
                <w:sz w:val="14"/>
                <w:szCs w:val="14"/>
              </w:rPr>
              <w:t xml:space="preserve">AMENDOIM TIPO1, ACONDICIONADO EM EMBALAGENS PLASTICAS DE 500G, </w:t>
            </w:r>
            <w:proofErr w:type="gramStart"/>
            <w:r>
              <w:rPr>
                <w:rFonts w:eastAsia="Times New Roman"/>
                <w:sz w:val="14"/>
                <w:szCs w:val="14"/>
              </w:rPr>
              <w:t>ISENTO</w:t>
            </w:r>
            <w:proofErr w:type="gramEnd"/>
            <w:r>
              <w:rPr>
                <w:rFonts w:eastAsia="Times New Roman"/>
                <w:sz w:val="14"/>
                <w:szCs w:val="14"/>
              </w:rPr>
              <w:t xml:space="preserve"> DE MATERIA TERROSA, PARASITAS, LARVAS, MATERIAL ESTRANHO, SEM UMIDADE E SEM MOFO.</w:t>
            </w:r>
          </w:p>
        </w:tc>
        <w:tc>
          <w:tcPr>
            <w:tcW w:w="3119" w:type="dxa"/>
            <w:vAlign w:val="center"/>
          </w:tcPr>
          <w:p w:rsidR="00901764" w:rsidRPr="00CD504B" w:rsidRDefault="00901764" w:rsidP="00901764">
            <w:pPr>
              <w:keepNext/>
              <w:spacing w:before="20" w:after="20" w:line="240" w:lineRule="auto"/>
              <w:jc w:val="both"/>
              <w:outlineLvl w:val="0"/>
              <w:rPr>
                <w:rFonts w:eastAsia="Times New Roman"/>
                <w:sz w:val="14"/>
                <w:szCs w:val="14"/>
              </w:rPr>
            </w:pPr>
            <w:r>
              <w:rPr>
                <w:rFonts w:eastAsia="Times New Roman"/>
                <w:sz w:val="14"/>
                <w:szCs w:val="14"/>
              </w:rPr>
              <w:t>R$</w:t>
            </w:r>
            <w:proofErr w:type="gramStart"/>
            <w:r w:rsidR="00BF4E57">
              <w:rPr>
                <w:rFonts w:eastAsia="Times New Roman"/>
                <w:sz w:val="14"/>
                <w:szCs w:val="14"/>
              </w:rPr>
              <w:t xml:space="preserve">   </w:t>
            </w:r>
            <w:proofErr w:type="gramEnd"/>
            <w:r w:rsidR="00BF4E57">
              <w:rPr>
                <w:rFonts w:eastAsia="Times New Roman"/>
                <w:sz w:val="14"/>
                <w:szCs w:val="14"/>
              </w:rPr>
              <w:t>6,80</w:t>
            </w:r>
          </w:p>
        </w:tc>
      </w:tr>
      <w:tr w:rsidR="00901764" w:rsidRPr="00CD504B" w:rsidTr="00901764">
        <w:trPr>
          <w:cantSplit/>
          <w:trHeight w:val="291"/>
        </w:trPr>
        <w:tc>
          <w:tcPr>
            <w:tcW w:w="568" w:type="dxa"/>
            <w:vAlign w:val="center"/>
          </w:tcPr>
          <w:p w:rsidR="00901764" w:rsidRPr="00CD504B" w:rsidRDefault="00901764" w:rsidP="00901764">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901764" w:rsidRDefault="00901764" w:rsidP="00901764">
            <w:pPr>
              <w:spacing w:before="40" w:after="40" w:line="240" w:lineRule="auto"/>
              <w:jc w:val="both"/>
              <w:rPr>
                <w:rFonts w:eastAsia="Times New Roman"/>
                <w:b/>
                <w:sz w:val="18"/>
                <w:szCs w:val="14"/>
              </w:rPr>
            </w:pPr>
            <w:r>
              <w:rPr>
                <w:rFonts w:eastAsia="Times New Roman"/>
                <w:b/>
                <w:sz w:val="18"/>
                <w:szCs w:val="14"/>
              </w:rPr>
              <w:t>10</w:t>
            </w:r>
          </w:p>
        </w:tc>
        <w:tc>
          <w:tcPr>
            <w:tcW w:w="567" w:type="dxa"/>
            <w:vAlign w:val="center"/>
          </w:tcPr>
          <w:p w:rsidR="00901764" w:rsidRPr="00CD504B" w:rsidRDefault="00901764" w:rsidP="00901764">
            <w:pPr>
              <w:spacing w:before="20" w:after="20" w:line="240" w:lineRule="auto"/>
              <w:jc w:val="both"/>
              <w:rPr>
                <w:rFonts w:eastAsia="Times New Roman"/>
                <w:sz w:val="14"/>
                <w:szCs w:val="14"/>
              </w:rPr>
            </w:pPr>
            <w:r>
              <w:rPr>
                <w:rFonts w:eastAsia="Times New Roman"/>
                <w:sz w:val="14"/>
                <w:szCs w:val="14"/>
              </w:rPr>
              <w:t>391</w:t>
            </w:r>
          </w:p>
        </w:tc>
        <w:tc>
          <w:tcPr>
            <w:tcW w:w="607" w:type="dxa"/>
            <w:vAlign w:val="center"/>
          </w:tcPr>
          <w:p w:rsidR="00901764" w:rsidRPr="00CD504B" w:rsidRDefault="00901764" w:rsidP="00901764">
            <w:pPr>
              <w:spacing w:before="20" w:after="20" w:line="240" w:lineRule="auto"/>
              <w:jc w:val="both"/>
              <w:rPr>
                <w:rFonts w:eastAsia="Times New Roman"/>
                <w:sz w:val="14"/>
                <w:szCs w:val="14"/>
              </w:rPr>
            </w:pPr>
            <w:r>
              <w:rPr>
                <w:rFonts w:eastAsia="Times New Roman"/>
                <w:sz w:val="14"/>
                <w:szCs w:val="14"/>
              </w:rPr>
              <w:t>7.000,0</w:t>
            </w:r>
          </w:p>
        </w:tc>
        <w:tc>
          <w:tcPr>
            <w:tcW w:w="636" w:type="dxa"/>
            <w:vAlign w:val="center"/>
          </w:tcPr>
          <w:p w:rsidR="00901764" w:rsidRPr="00CD504B" w:rsidRDefault="00901764" w:rsidP="00901764">
            <w:pPr>
              <w:spacing w:before="20" w:after="20" w:line="240" w:lineRule="auto"/>
              <w:jc w:val="both"/>
              <w:rPr>
                <w:rFonts w:eastAsia="Times New Roman"/>
                <w:sz w:val="14"/>
                <w:szCs w:val="14"/>
                <w:lang w:val="en-US"/>
              </w:rPr>
            </w:pPr>
            <w:r>
              <w:rPr>
                <w:rFonts w:eastAsia="Times New Roman"/>
                <w:sz w:val="14"/>
                <w:szCs w:val="14"/>
                <w:lang w:val="en-US"/>
              </w:rPr>
              <w:t>Kg</w:t>
            </w:r>
          </w:p>
        </w:tc>
        <w:tc>
          <w:tcPr>
            <w:tcW w:w="3009" w:type="dxa"/>
            <w:vAlign w:val="center"/>
          </w:tcPr>
          <w:p w:rsidR="00901764" w:rsidRPr="00CD504B" w:rsidRDefault="00901764" w:rsidP="00901764">
            <w:pPr>
              <w:spacing w:before="20" w:after="20" w:line="240" w:lineRule="auto"/>
              <w:jc w:val="both"/>
              <w:rPr>
                <w:rFonts w:eastAsia="Times New Roman"/>
                <w:sz w:val="14"/>
                <w:szCs w:val="14"/>
              </w:rPr>
            </w:pPr>
            <w:r>
              <w:rPr>
                <w:rFonts w:eastAsia="Times New Roman"/>
                <w:sz w:val="14"/>
                <w:szCs w:val="14"/>
              </w:rPr>
              <w:t>BANANA CATURRA TAMANHO MÉDIO GRAU MÉDIO DE AMADURECIMENTO</w:t>
            </w:r>
          </w:p>
        </w:tc>
        <w:tc>
          <w:tcPr>
            <w:tcW w:w="3119" w:type="dxa"/>
            <w:vAlign w:val="center"/>
          </w:tcPr>
          <w:p w:rsidR="00901764" w:rsidRPr="00CD504B" w:rsidRDefault="00901764" w:rsidP="00901764">
            <w:pPr>
              <w:keepNext/>
              <w:spacing w:before="20" w:after="20" w:line="240" w:lineRule="auto"/>
              <w:jc w:val="both"/>
              <w:outlineLvl w:val="0"/>
              <w:rPr>
                <w:rFonts w:eastAsia="Times New Roman"/>
                <w:sz w:val="14"/>
                <w:szCs w:val="14"/>
              </w:rPr>
            </w:pPr>
            <w:r>
              <w:rPr>
                <w:rFonts w:eastAsia="Times New Roman"/>
                <w:sz w:val="14"/>
                <w:szCs w:val="14"/>
              </w:rPr>
              <w:t>R$</w:t>
            </w:r>
            <w:proofErr w:type="gramStart"/>
            <w:r w:rsidR="00BF4E57">
              <w:rPr>
                <w:rFonts w:eastAsia="Times New Roman"/>
                <w:sz w:val="14"/>
                <w:szCs w:val="14"/>
              </w:rPr>
              <w:t xml:space="preserve">   </w:t>
            </w:r>
            <w:proofErr w:type="gramEnd"/>
            <w:r w:rsidR="00BF4E57">
              <w:rPr>
                <w:rFonts w:eastAsia="Times New Roman"/>
                <w:sz w:val="14"/>
                <w:szCs w:val="14"/>
              </w:rPr>
              <w:t>4,16</w:t>
            </w:r>
          </w:p>
        </w:tc>
      </w:tr>
      <w:tr w:rsidR="00901764" w:rsidRPr="00CD504B" w:rsidTr="00901764">
        <w:trPr>
          <w:cantSplit/>
          <w:trHeight w:val="291"/>
        </w:trPr>
        <w:tc>
          <w:tcPr>
            <w:tcW w:w="568" w:type="dxa"/>
            <w:vAlign w:val="center"/>
          </w:tcPr>
          <w:p w:rsidR="00901764" w:rsidRPr="00CD504B" w:rsidRDefault="00901764" w:rsidP="00901764">
            <w:pPr>
              <w:spacing w:before="20" w:after="20" w:line="240" w:lineRule="auto"/>
              <w:jc w:val="both"/>
              <w:rPr>
                <w:rFonts w:eastAsia="Times New Roman"/>
                <w:sz w:val="16"/>
                <w:szCs w:val="14"/>
              </w:rPr>
            </w:pPr>
            <w:r>
              <w:rPr>
                <w:rFonts w:eastAsia="Times New Roman"/>
                <w:sz w:val="16"/>
                <w:szCs w:val="14"/>
              </w:rPr>
              <w:lastRenderedPageBreak/>
              <w:t>1</w:t>
            </w:r>
          </w:p>
        </w:tc>
        <w:tc>
          <w:tcPr>
            <w:tcW w:w="567" w:type="dxa"/>
            <w:vAlign w:val="center"/>
          </w:tcPr>
          <w:p w:rsidR="00901764" w:rsidRDefault="00901764" w:rsidP="00901764">
            <w:pPr>
              <w:spacing w:before="40" w:after="40" w:line="240" w:lineRule="auto"/>
              <w:jc w:val="both"/>
              <w:rPr>
                <w:rFonts w:eastAsia="Times New Roman"/>
                <w:b/>
                <w:sz w:val="18"/>
                <w:szCs w:val="14"/>
              </w:rPr>
            </w:pPr>
            <w:r>
              <w:rPr>
                <w:rFonts w:eastAsia="Times New Roman"/>
                <w:b/>
                <w:sz w:val="18"/>
                <w:szCs w:val="14"/>
              </w:rPr>
              <w:t>11</w:t>
            </w:r>
          </w:p>
        </w:tc>
        <w:tc>
          <w:tcPr>
            <w:tcW w:w="567" w:type="dxa"/>
            <w:vAlign w:val="center"/>
          </w:tcPr>
          <w:p w:rsidR="00901764" w:rsidRPr="00CD504B" w:rsidRDefault="00901764" w:rsidP="00901764">
            <w:pPr>
              <w:spacing w:before="20" w:after="20" w:line="240" w:lineRule="auto"/>
              <w:jc w:val="both"/>
              <w:rPr>
                <w:rFonts w:eastAsia="Times New Roman"/>
                <w:sz w:val="14"/>
                <w:szCs w:val="14"/>
              </w:rPr>
            </w:pPr>
            <w:r>
              <w:rPr>
                <w:rFonts w:eastAsia="Times New Roman"/>
                <w:sz w:val="14"/>
                <w:szCs w:val="14"/>
              </w:rPr>
              <w:t>407</w:t>
            </w:r>
          </w:p>
        </w:tc>
        <w:tc>
          <w:tcPr>
            <w:tcW w:w="607" w:type="dxa"/>
            <w:vAlign w:val="center"/>
          </w:tcPr>
          <w:p w:rsidR="00901764" w:rsidRPr="00CD504B" w:rsidRDefault="00901764" w:rsidP="00901764">
            <w:pPr>
              <w:spacing w:before="20" w:after="20" w:line="240" w:lineRule="auto"/>
              <w:jc w:val="both"/>
              <w:rPr>
                <w:rFonts w:eastAsia="Times New Roman"/>
                <w:sz w:val="14"/>
                <w:szCs w:val="14"/>
              </w:rPr>
            </w:pPr>
            <w:r>
              <w:rPr>
                <w:rFonts w:eastAsia="Times New Roman"/>
                <w:sz w:val="14"/>
                <w:szCs w:val="14"/>
              </w:rPr>
              <w:t>2.000,0</w:t>
            </w:r>
          </w:p>
        </w:tc>
        <w:tc>
          <w:tcPr>
            <w:tcW w:w="636" w:type="dxa"/>
            <w:vAlign w:val="center"/>
          </w:tcPr>
          <w:p w:rsidR="00901764" w:rsidRPr="00CD504B" w:rsidRDefault="00901764" w:rsidP="00901764">
            <w:pPr>
              <w:spacing w:before="20" w:after="20" w:line="240" w:lineRule="auto"/>
              <w:jc w:val="both"/>
              <w:rPr>
                <w:rFonts w:eastAsia="Times New Roman"/>
                <w:sz w:val="14"/>
                <w:szCs w:val="14"/>
                <w:lang w:val="en-US"/>
              </w:rPr>
            </w:pPr>
            <w:r>
              <w:rPr>
                <w:rFonts w:eastAsia="Times New Roman"/>
                <w:sz w:val="14"/>
                <w:szCs w:val="14"/>
                <w:lang w:val="en-US"/>
              </w:rPr>
              <w:t>Kg</w:t>
            </w:r>
          </w:p>
        </w:tc>
        <w:tc>
          <w:tcPr>
            <w:tcW w:w="3009" w:type="dxa"/>
            <w:vAlign w:val="center"/>
          </w:tcPr>
          <w:p w:rsidR="00901764" w:rsidRPr="00CD504B" w:rsidRDefault="00901764" w:rsidP="00901764">
            <w:pPr>
              <w:spacing w:before="20" w:after="20" w:line="240" w:lineRule="auto"/>
              <w:jc w:val="both"/>
              <w:rPr>
                <w:rFonts w:eastAsia="Times New Roman"/>
                <w:sz w:val="14"/>
                <w:szCs w:val="14"/>
              </w:rPr>
            </w:pPr>
            <w:r>
              <w:rPr>
                <w:rFonts w:eastAsia="Times New Roman"/>
                <w:sz w:val="14"/>
                <w:szCs w:val="14"/>
              </w:rPr>
              <w:t>BATATA INGLESA, MÉDIA, ÍNTEGRA, LIVRE DE BROTOS, RACHADURAS OU PERFURAÇÕES</w:t>
            </w:r>
          </w:p>
        </w:tc>
        <w:tc>
          <w:tcPr>
            <w:tcW w:w="3119" w:type="dxa"/>
            <w:vAlign w:val="center"/>
          </w:tcPr>
          <w:p w:rsidR="00901764" w:rsidRPr="00CD504B" w:rsidRDefault="00901764" w:rsidP="00901764">
            <w:pPr>
              <w:keepNext/>
              <w:spacing w:before="20" w:after="20" w:line="240" w:lineRule="auto"/>
              <w:jc w:val="both"/>
              <w:outlineLvl w:val="0"/>
              <w:rPr>
                <w:rFonts w:eastAsia="Times New Roman"/>
                <w:sz w:val="14"/>
                <w:szCs w:val="14"/>
              </w:rPr>
            </w:pPr>
            <w:r>
              <w:rPr>
                <w:rFonts w:eastAsia="Times New Roman"/>
                <w:sz w:val="14"/>
                <w:szCs w:val="14"/>
              </w:rPr>
              <w:t>R$</w:t>
            </w:r>
            <w:proofErr w:type="gramStart"/>
            <w:r w:rsidR="00BF4E57">
              <w:rPr>
                <w:rFonts w:eastAsia="Times New Roman"/>
                <w:sz w:val="14"/>
                <w:szCs w:val="14"/>
              </w:rPr>
              <w:t xml:space="preserve">   </w:t>
            </w:r>
            <w:proofErr w:type="gramEnd"/>
            <w:r w:rsidR="00BF4E57">
              <w:rPr>
                <w:rFonts w:eastAsia="Times New Roman"/>
                <w:sz w:val="14"/>
                <w:szCs w:val="14"/>
              </w:rPr>
              <w:t>4,29</w:t>
            </w:r>
          </w:p>
        </w:tc>
      </w:tr>
      <w:tr w:rsidR="00901764" w:rsidRPr="00CD504B" w:rsidTr="00901764">
        <w:trPr>
          <w:cantSplit/>
          <w:trHeight w:val="291"/>
        </w:trPr>
        <w:tc>
          <w:tcPr>
            <w:tcW w:w="568" w:type="dxa"/>
            <w:vAlign w:val="center"/>
          </w:tcPr>
          <w:p w:rsidR="00901764" w:rsidRPr="00CD504B" w:rsidRDefault="00901764" w:rsidP="00901764">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901764" w:rsidRDefault="00901764" w:rsidP="00901764">
            <w:pPr>
              <w:spacing w:before="40" w:after="40" w:line="240" w:lineRule="auto"/>
              <w:jc w:val="both"/>
              <w:rPr>
                <w:rFonts w:eastAsia="Times New Roman"/>
                <w:b/>
                <w:sz w:val="18"/>
                <w:szCs w:val="14"/>
              </w:rPr>
            </w:pPr>
            <w:r>
              <w:rPr>
                <w:rFonts w:eastAsia="Times New Roman"/>
                <w:b/>
                <w:sz w:val="18"/>
                <w:szCs w:val="14"/>
              </w:rPr>
              <w:t>12</w:t>
            </w:r>
          </w:p>
        </w:tc>
        <w:tc>
          <w:tcPr>
            <w:tcW w:w="567" w:type="dxa"/>
            <w:vAlign w:val="center"/>
          </w:tcPr>
          <w:p w:rsidR="00901764" w:rsidRPr="00CD504B" w:rsidRDefault="00901764" w:rsidP="00901764">
            <w:pPr>
              <w:spacing w:before="20" w:after="20" w:line="240" w:lineRule="auto"/>
              <w:jc w:val="both"/>
              <w:rPr>
                <w:rFonts w:eastAsia="Times New Roman"/>
                <w:sz w:val="14"/>
                <w:szCs w:val="14"/>
              </w:rPr>
            </w:pPr>
            <w:r>
              <w:rPr>
                <w:rFonts w:eastAsia="Times New Roman"/>
                <w:sz w:val="14"/>
                <w:szCs w:val="14"/>
              </w:rPr>
              <w:t>546</w:t>
            </w:r>
          </w:p>
        </w:tc>
        <w:tc>
          <w:tcPr>
            <w:tcW w:w="607" w:type="dxa"/>
            <w:vAlign w:val="center"/>
          </w:tcPr>
          <w:p w:rsidR="00901764" w:rsidRPr="00CD504B" w:rsidRDefault="00901764" w:rsidP="00901764">
            <w:pPr>
              <w:spacing w:before="20" w:after="20" w:line="240" w:lineRule="auto"/>
              <w:jc w:val="both"/>
              <w:rPr>
                <w:rFonts w:eastAsia="Times New Roman"/>
                <w:sz w:val="14"/>
                <w:szCs w:val="14"/>
              </w:rPr>
            </w:pPr>
            <w:r>
              <w:rPr>
                <w:rFonts w:eastAsia="Times New Roman"/>
                <w:sz w:val="14"/>
                <w:szCs w:val="14"/>
              </w:rPr>
              <w:t>2.000,0</w:t>
            </w:r>
          </w:p>
        </w:tc>
        <w:tc>
          <w:tcPr>
            <w:tcW w:w="636" w:type="dxa"/>
            <w:vAlign w:val="center"/>
          </w:tcPr>
          <w:p w:rsidR="00901764" w:rsidRPr="00CD504B" w:rsidRDefault="00901764" w:rsidP="00901764">
            <w:pPr>
              <w:spacing w:before="20" w:after="20" w:line="240" w:lineRule="auto"/>
              <w:jc w:val="both"/>
              <w:rPr>
                <w:rFonts w:eastAsia="Times New Roman"/>
                <w:sz w:val="14"/>
                <w:szCs w:val="14"/>
                <w:lang w:val="en-US"/>
              </w:rPr>
            </w:pPr>
            <w:r>
              <w:rPr>
                <w:rFonts w:eastAsia="Times New Roman"/>
                <w:sz w:val="14"/>
                <w:szCs w:val="14"/>
                <w:lang w:val="en-US"/>
              </w:rPr>
              <w:t>L</w:t>
            </w:r>
          </w:p>
        </w:tc>
        <w:tc>
          <w:tcPr>
            <w:tcW w:w="3009" w:type="dxa"/>
            <w:vAlign w:val="center"/>
          </w:tcPr>
          <w:p w:rsidR="00901764" w:rsidRPr="00CD504B" w:rsidRDefault="00901764" w:rsidP="00901764">
            <w:pPr>
              <w:spacing w:before="20" w:after="20" w:line="240" w:lineRule="auto"/>
              <w:jc w:val="both"/>
              <w:rPr>
                <w:rFonts w:eastAsia="Times New Roman"/>
                <w:sz w:val="14"/>
                <w:szCs w:val="14"/>
              </w:rPr>
            </w:pPr>
            <w:r>
              <w:rPr>
                <w:rFonts w:eastAsia="Times New Roman"/>
                <w:sz w:val="14"/>
                <w:szCs w:val="14"/>
              </w:rPr>
              <w:t>BEBIDA LÁCTEA SABOR MORANGO EMBALAGEM 1 L RESFRIADO COM DATA DE VALIDADE MÍNIMA DE 30 DIAS E COM REGISTRO DO SISPOA.</w:t>
            </w:r>
          </w:p>
        </w:tc>
        <w:tc>
          <w:tcPr>
            <w:tcW w:w="3119" w:type="dxa"/>
            <w:vAlign w:val="center"/>
          </w:tcPr>
          <w:p w:rsidR="00901764" w:rsidRPr="00CD504B" w:rsidRDefault="00901764" w:rsidP="00901764">
            <w:pPr>
              <w:keepNext/>
              <w:spacing w:before="20" w:after="20" w:line="240" w:lineRule="auto"/>
              <w:jc w:val="both"/>
              <w:outlineLvl w:val="0"/>
              <w:rPr>
                <w:rFonts w:eastAsia="Times New Roman"/>
                <w:sz w:val="14"/>
                <w:szCs w:val="14"/>
              </w:rPr>
            </w:pPr>
            <w:r>
              <w:rPr>
                <w:rFonts w:eastAsia="Times New Roman"/>
                <w:sz w:val="14"/>
                <w:szCs w:val="14"/>
              </w:rPr>
              <w:t>R$</w:t>
            </w:r>
            <w:proofErr w:type="gramStart"/>
            <w:r w:rsidR="00BF4E57">
              <w:rPr>
                <w:rFonts w:eastAsia="Times New Roman"/>
                <w:sz w:val="14"/>
                <w:szCs w:val="14"/>
              </w:rPr>
              <w:t xml:space="preserve">   </w:t>
            </w:r>
            <w:proofErr w:type="gramEnd"/>
            <w:r w:rsidR="00BF4E57">
              <w:rPr>
                <w:rFonts w:eastAsia="Times New Roman"/>
                <w:sz w:val="14"/>
                <w:szCs w:val="14"/>
              </w:rPr>
              <w:t>3,77</w:t>
            </w:r>
          </w:p>
        </w:tc>
      </w:tr>
      <w:tr w:rsidR="00901764" w:rsidRPr="00CD504B" w:rsidTr="00901764">
        <w:trPr>
          <w:cantSplit/>
          <w:trHeight w:val="291"/>
        </w:trPr>
        <w:tc>
          <w:tcPr>
            <w:tcW w:w="568" w:type="dxa"/>
            <w:vAlign w:val="center"/>
          </w:tcPr>
          <w:p w:rsidR="00901764" w:rsidRPr="00CD504B" w:rsidRDefault="00901764" w:rsidP="00901764">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901764" w:rsidRDefault="00901764" w:rsidP="00901764">
            <w:pPr>
              <w:spacing w:before="40" w:after="40" w:line="240" w:lineRule="auto"/>
              <w:jc w:val="both"/>
              <w:rPr>
                <w:rFonts w:eastAsia="Times New Roman"/>
                <w:b/>
                <w:sz w:val="18"/>
                <w:szCs w:val="14"/>
              </w:rPr>
            </w:pPr>
            <w:r>
              <w:rPr>
                <w:rFonts w:eastAsia="Times New Roman"/>
                <w:b/>
                <w:sz w:val="18"/>
                <w:szCs w:val="14"/>
              </w:rPr>
              <w:t>13</w:t>
            </w:r>
          </w:p>
        </w:tc>
        <w:tc>
          <w:tcPr>
            <w:tcW w:w="567" w:type="dxa"/>
            <w:vAlign w:val="center"/>
          </w:tcPr>
          <w:p w:rsidR="00901764" w:rsidRPr="00CD504B" w:rsidRDefault="00901764" w:rsidP="00901764">
            <w:pPr>
              <w:spacing w:before="20" w:after="20" w:line="240" w:lineRule="auto"/>
              <w:jc w:val="both"/>
              <w:rPr>
                <w:rFonts w:eastAsia="Times New Roman"/>
                <w:sz w:val="14"/>
                <w:szCs w:val="14"/>
              </w:rPr>
            </w:pPr>
            <w:r>
              <w:rPr>
                <w:rFonts w:eastAsia="Times New Roman"/>
                <w:sz w:val="14"/>
                <w:szCs w:val="14"/>
              </w:rPr>
              <w:t>9105</w:t>
            </w:r>
          </w:p>
        </w:tc>
        <w:tc>
          <w:tcPr>
            <w:tcW w:w="607" w:type="dxa"/>
            <w:vAlign w:val="center"/>
          </w:tcPr>
          <w:p w:rsidR="00901764" w:rsidRPr="00CD504B" w:rsidRDefault="00901764" w:rsidP="00901764">
            <w:pPr>
              <w:spacing w:before="20" w:after="20" w:line="240" w:lineRule="auto"/>
              <w:jc w:val="both"/>
              <w:rPr>
                <w:rFonts w:eastAsia="Times New Roman"/>
                <w:sz w:val="14"/>
                <w:szCs w:val="14"/>
              </w:rPr>
            </w:pPr>
            <w:r>
              <w:rPr>
                <w:rFonts w:eastAsia="Times New Roman"/>
                <w:sz w:val="14"/>
                <w:szCs w:val="14"/>
              </w:rPr>
              <w:t>1.000,0</w:t>
            </w:r>
          </w:p>
        </w:tc>
        <w:tc>
          <w:tcPr>
            <w:tcW w:w="636" w:type="dxa"/>
            <w:vAlign w:val="center"/>
          </w:tcPr>
          <w:p w:rsidR="00901764" w:rsidRPr="00CD504B" w:rsidRDefault="00901764" w:rsidP="00901764">
            <w:pPr>
              <w:spacing w:before="20"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901764" w:rsidRPr="00CD504B" w:rsidRDefault="00901764" w:rsidP="00901764">
            <w:pPr>
              <w:spacing w:before="20" w:after="20" w:line="240" w:lineRule="auto"/>
              <w:jc w:val="both"/>
              <w:rPr>
                <w:rFonts w:eastAsia="Times New Roman"/>
                <w:sz w:val="14"/>
                <w:szCs w:val="14"/>
              </w:rPr>
            </w:pPr>
            <w:r>
              <w:rPr>
                <w:rFonts w:eastAsia="Times New Roman"/>
                <w:sz w:val="14"/>
                <w:szCs w:val="14"/>
              </w:rPr>
              <w:t>BEBIDA A BASE DE SOJA - SABOR CHOCOLATE, EMBALAGENS ÍNTEGRAS DO TIPO TETRA PACK, COM DATA DE FABRICAÇÃO E VALIDADE.</w:t>
            </w:r>
          </w:p>
        </w:tc>
        <w:tc>
          <w:tcPr>
            <w:tcW w:w="3119" w:type="dxa"/>
            <w:vAlign w:val="center"/>
          </w:tcPr>
          <w:p w:rsidR="00901764" w:rsidRPr="00CD504B" w:rsidRDefault="00901764" w:rsidP="00901764">
            <w:pPr>
              <w:keepNext/>
              <w:spacing w:before="20" w:after="20" w:line="240" w:lineRule="auto"/>
              <w:jc w:val="both"/>
              <w:outlineLvl w:val="0"/>
              <w:rPr>
                <w:rFonts w:eastAsia="Times New Roman"/>
                <w:sz w:val="14"/>
                <w:szCs w:val="14"/>
              </w:rPr>
            </w:pPr>
            <w:r>
              <w:rPr>
                <w:rFonts w:eastAsia="Times New Roman"/>
                <w:sz w:val="14"/>
                <w:szCs w:val="14"/>
              </w:rPr>
              <w:t>R$</w:t>
            </w:r>
            <w:proofErr w:type="gramStart"/>
            <w:r w:rsidR="00BF4E57">
              <w:rPr>
                <w:rFonts w:eastAsia="Times New Roman"/>
                <w:sz w:val="14"/>
                <w:szCs w:val="14"/>
              </w:rPr>
              <w:t xml:space="preserve">   </w:t>
            </w:r>
            <w:proofErr w:type="gramEnd"/>
            <w:r w:rsidR="00BF4E57">
              <w:rPr>
                <w:rFonts w:eastAsia="Times New Roman"/>
                <w:sz w:val="14"/>
                <w:szCs w:val="14"/>
              </w:rPr>
              <w:t>9,04</w:t>
            </w:r>
          </w:p>
        </w:tc>
      </w:tr>
      <w:tr w:rsidR="00901764" w:rsidRPr="00CD504B" w:rsidTr="00901764">
        <w:trPr>
          <w:cantSplit/>
          <w:trHeight w:val="291"/>
        </w:trPr>
        <w:tc>
          <w:tcPr>
            <w:tcW w:w="568" w:type="dxa"/>
            <w:vAlign w:val="center"/>
          </w:tcPr>
          <w:p w:rsidR="00901764" w:rsidRPr="00CD504B" w:rsidRDefault="00901764" w:rsidP="00901764">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901764" w:rsidRDefault="00901764" w:rsidP="00901764">
            <w:pPr>
              <w:spacing w:before="40" w:after="40" w:line="240" w:lineRule="auto"/>
              <w:jc w:val="both"/>
              <w:rPr>
                <w:rFonts w:eastAsia="Times New Roman"/>
                <w:b/>
                <w:sz w:val="18"/>
                <w:szCs w:val="14"/>
              </w:rPr>
            </w:pPr>
            <w:r>
              <w:rPr>
                <w:rFonts w:eastAsia="Times New Roman"/>
                <w:b/>
                <w:sz w:val="18"/>
                <w:szCs w:val="14"/>
              </w:rPr>
              <w:t>14</w:t>
            </w:r>
          </w:p>
        </w:tc>
        <w:tc>
          <w:tcPr>
            <w:tcW w:w="567" w:type="dxa"/>
            <w:vAlign w:val="center"/>
          </w:tcPr>
          <w:p w:rsidR="00901764" w:rsidRPr="00CD504B" w:rsidRDefault="00901764" w:rsidP="00901764">
            <w:pPr>
              <w:spacing w:before="20" w:after="20" w:line="240" w:lineRule="auto"/>
              <w:jc w:val="both"/>
              <w:rPr>
                <w:rFonts w:eastAsia="Times New Roman"/>
                <w:sz w:val="14"/>
                <w:szCs w:val="14"/>
              </w:rPr>
            </w:pPr>
            <w:r>
              <w:rPr>
                <w:rFonts w:eastAsia="Times New Roman"/>
                <w:sz w:val="14"/>
                <w:szCs w:val="14"/>
              </w:rPr>
              <w:t>4361</w:t>
            </w:r>
          </w:p>
        </w:tc>
        <w:tc>
          <w:tcPr>
            <w:tcW w:w="607" w:type="dxa"/>
            <w:vAlign w:val="center"/>
          </w:tcPr>
          <w:p w:rsidR="00901764" w:rsidRPr="00CD504B" w:rsidRDefault="00901764" w:rsidP="00901764">
            <w:pPr>
              <w:spacing w:before="20" w:after="20" w:line="240" w:lineRule="auto"/>
              <w:jc w:val="both"/>
              <w:rPr>
                <w:rFonts w:eastAsia="Times New Roman"/>
                <w:sz w:val="14"/>
                <w:szCs w:val="14"/>
              </w:rPr>
            </w:pPr>
            <w:r>
              <w:rPr>
                <w:rFonts w:eastAsia="Times New Roman"/>
                <w:sz w:val="14"/>
                <w:szCs w:val="14"/>
              </w:rPr>
              <w:t>1.000,0</w:t>
            </w:r>
          </w:p>
        </w:tc>
        <w:tc>
          <w:tcPr>
            <w:tcW w:w="636" w:type="dxa"/>
            <w:vAlign w:val="center"/>
          </w:tcPr>
          <w:p w:rsidR="00901764" w:rsidRPr="00CD504B" w:rsidRDefault="00901764" w:rsidP="00901764">
            <w:pPr>
              <w:spacing w:before="20"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901764" w:rsidRPr="00CD504B" w:rsidRDefault="00901764" w:rsidP="00901764">
            <w:pPr>
              <w:spacing w:before="20" w:after="20" w:line="240" w:lineRule="auto"/>
              <w:jc w:val="both"/>
              <w:rPr>
                <w:rFonts w:eastAsia="Times New Roman"/>
                <w:sz w:val="14"/>
                <w:szCs w:val="14"/>
              </w:rPr>
            </w:pPr>
            <w:r>
              <w:rPr>
                <w:rFonts w:eastAsia="Times New Roman"/>
                <w:sz w:val="14"/>
                <w:szCs w:val="14"/>
              </w:rPr>
              <w:t>BISCOITO DOCE TIPO MARIA CHOCOLATE PCTS DE 320G A 400G, VALIDADE MINIMA DE 6 MESES.</w:t>
            </w:r>
          </w:p>
        </w:tc>
        <w:tc>
          <w:tcPr>
            <w:tcW w:w="3119" w:type="dxa"/>
            <w:vAlign w:val="center"/>
          </w:tcPr>
          <w:p w:rsidR="00901764" w:rsidRPr="00CD504B" w:rsidRDefault="00901764" w:rsidP="00901764">
            <w:pPr>
              <w:keepNext/>
              <w:spacing w:before="20" w:after="20" w:line="240" w:lineRule="auto"/>
              <w:jc w:val="both"/>
              <w:outlineLvl w:val="0"/>
              <w:rPr>
                <w:rFonts w:eastAsia="Times New Roman"/>
                <w:sz w:val="14"/>
                <w:szCs w:val="14"/>
              </w:rPr>
            </w:pPr>
            <w:r>
              <w:rPr>
                <w:rFonts w:eastAsia="Times New Roman"/>
                <w:sz w:val="14"/>
                <w:szCs w:val="14"/>
              </w:rPr>
              <w:t>R$</w:t>
            </w:r>
            <w:proofErr w:type="gramStart"/>
            <w:r w:rsidR="00BF4E57">
              <w:rPr>
                <w:rFonts w:eastAsia="Times New Roman"/>
                <w:sz w:val="14"/>
                <w:szCs w:val="14"/>
              </w:rPr>
              <w:t xml:space="preserve">   </w:t>
            </w:r>
            <w:proofErr w:type="gramEnd"/>
            <w:r w:rsidR="00BF4E57">
              <w:rPr>
                <w:rFonts w:eastAsia="Times New Roman"/>
                <w:sz w:val="14"/>
                <w:szCs w:val="14"/>
              </w:rPr>
              <w:t>4,43</w:t>
            </w:r>
          </w:p>
        </w:tc>
      </w:tr>
      <w:tr w:rsidR="00901764" w:rsidRPr="00CD504B" w:rsidTr="00901764">
        <w:trPr>
          <w:cantSplit/>
          <w:trHeight w:val="291"/>
        </w:trPr>
        <w:tc>
          <w:tcPr>
            <w:tcW w:w="568" w:type="dxa"/>
            <w:vAlign w:val="center"/>
          </w:tcPr>
          <w:p w:rsidR="00901764" w:rsidRPr="00CD504B" w:rsidRDefault="00901764" w:rsidP="00901764">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901764" w:rsidRDefault="00901764" w:rsidP="00901764">
            <w:pPr>
              <w:spacing w:before="40" w:after="40" w:line="240" w:lineRule="auto"/>
              <w:jc w:val="both"/>
              <w:rPr>
                <w:rFonts w:eastAsia="Times New Roman"/>
                <w:b/>
                <w:sz w:val="18"/>
                <w:szCs w:val="14"/>
              </w:rPr>
            </w:pPr>
            <w:r>
              <w:rPr>
                <w:rFonts w:eastAsia="Times New Roman"/>
                <w:b/>
                <w:sz w:val="18"/>
                <w:szCs w:val="14"/>
              </w:rPr>
              <w:t>15</w:t>
            </w:r>
          </w:p>
        </w:tc>
        <w:tc>
          <w:tcPr>
            <w:tcW w:w="567" w:type="dxa"/>
            <w:vAlign w:val="center"/>
          </w:tcPr>
          <w:p w:rsidR="00901764" w:rsidRPr="00CD504B" w:rsidRDefault="00901764" w:rsidP="00901764">
            <w:pPr>
              <w:spacing w:before="20" w:after="20" w:line="240" w:lineRule="auto"/>
              <w:jc w:val="both"/>
              <w:rPr>
                <w:rFonts w:eastAsia="Times New Roman"/>
                <w:sz w:val="14"/>
                <w:szCs w:val="14"/>
              </w:rPr>
            </w:pPr>
            <w:r>
              <w:rPr>
                <w:rFonts w:eastAsia="Times New Roman"/>
                <w:sz w:val="14"/>
                <w:szCs w:val="14"/>
              </w:rPr>
              <w:t>4362</w:t>
            </w:r>
          </w:p>
        </w:tc>
        <w:tc>
          <w:tcPr>
            <w:tcW w:w="607" w:type="dxa"/>
            <w:vAlign w:val="center"/>
          </w:tcPr>
          <w:p w:rsidR="00901764" w:rsidRPr="00CD504B" w:rsidRDefault="00901764" w:rsidP="00901764">
            <w:pPr>
              <w:spacing w:before="20" w:after="20" w:line="240" w:lineRule="auto"/>
              <w:jc w:val="both"/>
              <w:rPr>
                <w:rFonts w:eastAsia="Times New Roman"/>
                <w:sz w:val="14"/>
                <w:szCs w:val="14"/>
              </w:rPr>
            </w:pPr>
            <w:r>
              <w:rPr>
                <w:rFonts w:eastAsia="Times New Roman"/>
                <w:sz w:val="14"/>
                <w:szCs w:val="14"/>
              </w:rPr>
              <w:t>1.000,0</w:t>
            </w:r>
          </w:p>
        </w:tc>
        <w:tc>
          <w:tcPr>
            <w:tcW w:w="636" w:type="dxa"/>
            <w:vAlign w:val="center"/>
          </w:tcPr>
          <w:p w:rsidR="00901764" w:rsidRPr="00CD504B" w:rsidRDefault="00901764" w:rsidP="00901764">
            <w:pPr>
              <w:spacing w:before="20"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901764" w:rsidRPr="00CD504B" w:rsidRDefault="00901764" w:rsidP="00901764">
            <w:pPr>
              <w:spacing w:before="20" w:after="20" w:line="240" w:lineRule="auto"/>
              <w:jc w:val="both"/>
              <w:rPr>
                <w:rFonts w:eastAsia="Times New Roman"/>
                <w:sz w:val="14"/>
                <w:szCs w:val="14"/>
              </w:rPr>
            </w:pPr>
            <w:r>
              <w:rPr>
                <w:rFonts w:eastAsia="Times New Roman"/>
                <w:sz w:val="14"/>
                <w:szCs w:val="14"/>
              </w:rPr>
              <w:t>BISCOITO SALGADO TIPO CREAM CRACKER EMBALAGENS DE 320G A 400G, VALIDADE MÍNIMA DE 6 MESES.</w:t>
            </w:r>
          </w:p>
        </w:tc>
        <w:tc>
          <w:tcPr>
            <w:tcW w:w="3119" w:type="dxa"/>
            <w:vAlign w:val="center"/>
          </w:tcPr>
          <w:p w:rsidR="00901764" w:rsidRPr="00CD504B" w:rsidRDefault="00901764" w:rsidP="00901764">
            <w:pPr>
              <w:keepNext/>
              <w:spacing w:before="20" w:after="20" w:line="240" w:lineRule="auto"/>
              <w:jc w:val="both"/>
              <w:outlineLvl w:val="0"/>
              <w:rPr>
                <w:rFonts w:eastAsia="Times New Roman"/>
                <w:sz w:val="14"/>
                <w:szCs w:val="14"/>
              </w:rPr>
            </w:pPr>
            <w:r>
              <w:rPr>
                <w:rFonts w:eastAsia="Times New Roman"/>
                <w:sz w:val="14"/>
                <w:szCs w:val="14"/>
              </w:rPr>
              <w:t>R$</w:t>
            </w:r>
            <w:proofErr w:type="gramStart"/>
            <w:r w:rsidR="00BF4E57">
              <w:rPr>
                <w:rFonts w:eastAsia="Times New Roman"/>
                <w:sz w:val="14"/>
                <w:szCs w:val="14"/>
              </w:rPr>
              <w:t xml:space="preserve">   </w:t>
            </w:r>
            <w:proofErr w:type="gramEnd"/>
            <w:r w:rsidR="00BF4E57">
              <w:rPr>
                <w:rFonts w:eastAsia="Times New Roman"/>
                <w:sz w:val="14"/>
                <w:szCs w:val="14"/>
              </w:rPr>
              <w:t>4,58</w:t>
            </w:r>
          </w:p>
        </w:tc>
      </w:tr>
      <w:tr w:rsidR="00901764" w:rsidRPr="00CD504B" w:rsidTr="00901764">
        <w:trPr>
          <w:cantSplit/>
          <w:trHeight w:val="291"/>
        </w:trPr>
        <w:tc>
          <w:tcPr>
            <w:tcW w:w="568" w:type="dxa"/>
            <w:vAlign w:val="center"/>
          </w:tcPr>
          <w:p w:rsidR="00901764" w:rsidRPr="00CD504B" w:rsidRDefault="00901764" w:rsidP="00901764">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901764" w:rsidRDefault="00901764" w:rsidP="00901764">
            <w:pPr>
              <w:spacing w:before="40" w:after="40" w:line="240" w:lineRule="auto"/>
              <w:jc w:val="both"/>
              <w:rPr>
                <w:rFonts w:eastAsia="Times New Roman"/>
                <w:b/>
                <w:sz w:val="18"/>
                <w:szCs w:val="14"/>
              </w:rPr>
            </w:pPr>
            <w:r>
              <w:rPr>
                <w:rFonts w:eastAsia="Times New Roman"/>
                <w:b/>
                <w:sz w:val="18"/>
                <w:szCs w:val="14"/>
              </w:rPr>
              <w:t>16</w:t>
            </w:r>
          </w:p>
        </w:tc>
        <w:tc>
          <w:tcPr>
            <w:tcW w:w="567" w:type="dxa"/>
            <w:vAlign w:val="center"/>
          </w:tcPr>
          <w:p w:rsidR="00901764" w:rsidRPr="00CD504B" w:rsidRDefault="00901764" w:rsidP="00901764">
            <w:pPr>
              <w:spacing w:before="20" w:after="20" w:line="240" w:lineRule="auto"/>
              <w:jc w:val="both"/>
              <w:rPr>
                <w:rFonts w:eastAsia="Times New Roman"/>
                <w:sz w:val="14"/>
                <w:szCs w:val="14"/>
              </w:rPr>
            </w:pPr>
            <w:r>
              <w:rPr>
                <w:rFonts w:eastAsia="Times New Roman"/>
                <w:sz w:val="14"/>
                <w:szCs w:val="14"/>
              </w:rPr>
              <w:t>9106</w:t>
            </w:r>
          </w:p>
        </w:tc>
        <w:tc>
          <w:tcPr>
            <w:tcW w:w="607" w:type="dxa"/>
            <w:vAlign w:val="center"/>
          </w:tcPr>
          <w:p w:rsidR="00901764" w:rsidRPr="00CD504B" w:rsidRDefault="00901764" w:rsidP="00901764">
            <w:pPr>
              <w:spacing w:before="20" w:after="20" w:line="240" w:lineRule="auto"/>
              <w:jc w:val="both"/>
              <w:rPr>
                <w:rFonts w:eastAsia="Times New Roman"/>
                <w:sz w:val="14"/>
                <w:szCs w:val="14"/>
              </w:rPr>
            </w:pPr>
            <w:r>
              <w:rPr>
                <w:rFonts w:eastAsia="Times New Roman"/>
                <w:sz w:val="14"/>
                <w:szCs w:val="14"/>
              </w:rPr>
              <w:t>800,0</w:t>
            </w:r>
          </w:p>
        </w:tc>
        <w:tc>
          <w:tcPr>
            <w:tcW w:w="636" w:type="dxa"/>
            <w:vAlign w:val="center"/>
          </w:tcPr>
          <w:p w:rsidR="00901764" w:rsidRPr="00CD504B" w:rsidRDefault="00901764" w:rsidP="00901764">
            <w:pPr>
              <w:spacing w:before="20" w:after="20" w:line="240" w:lineRule="auto"/>
              <w:jc w:val="both"/>
              <w:rPr>
                <w:rFonts w:eastAsia="Times New Roman"/>
                <w:sz w:val="14"/>
                <w:szCs w:val="14"/>
                <w:lang w:val="en-US"/>
              </w:rPr>
            </w:pPr>
            <w:r>
              <w:rPr>
                <w:rFonts w:eastAsia="Times New Roman"/>
                <w:sz w:val="14"/>
                <w:szCs w:val="14"/>
                <w:lang w:val="en-US"/>
              </w:rPr>
              <w:t>PAC</w:t>
            </w:r>
          </w:p>
        </w:tc>
        <w:tc>
          <w:tcPr>
            <w:tcW w:w="3009" w:type="dxa"/>
            <w:vAlign w:val="center"/>
          </w:tcPr>
          <w:p w:rsidR="00901764" w:rsidRPr="00CD504B" w:rsidRDefault="00901764" w:rsidP="00901764">
            <w:pPr>
              <w:spacing w:before="20" w:after="20" w:line="240" w:lineRule="auto"/>
              <w:jc w:val="both"/>
              <w:rPr>
                <w:rFonts w:eastAsia="Times New Roman"/>
                <w:sz w:val="14"/>
                <w:szCs w:val="14"/>
              </w:rPr>
            </w:pPr>
            <w:r>
              <w:rPr>
                <w:rFonts w:eastAsia="Times New Roman"/>
                <w:sz w:val="14"/>
                <w:szCs w:val="14"/>
              </w:rPr>
              <w:t>BISCOITO DOCE TIPO AMANTEIGADO SORTIDO, PACOTES DE 320G A 400G, VALIDADE MÍNIMA DE 6 MESES.</w:t>
            </w:r>
          </w:p>
        </w:tc>
        <w:tc>
          <w:tcPr>
            <w:tcW w:w="3119" w:type="dxa"/>
            <w:vAlign w:val="center"/>
          </w:tcPr>
          <w:p w:rsidR="00901764" w:rsidRPr="00CD504B" w:rsidRDefault="00901764" w:rsidP="00901764">
            <w:pPr>
              <w:keepNext/>
              <w:spacing w:before="20" w:after="20" w:line="240" w:lineRule="auto"/>
              <w:jc w:val="both"/>
              <w:outlineLvl w:val="0"/>
              <w:rPr>
                <w:rFonts w:eastAsia="Times New Roman"/>
                <w:sz w:val="14"/>
                <w:szCs w:val="14"/>
              </w:rPr>
            </w:pPr>
            <w:r>
              <w:rPr>
                <w:rFonts w:eastAsia="Times New Roman"/>
                <w:sz w:val="14"/>
                <w:szCs w:val="14"/>
              </w:rPr>
              <w:t>R$</w:t>
            </w:r>
            <w:proofErr w:type="gramStart"/>
            <w:r w:rsidR="00BF4E57">
              <w:rPr>
                <w:rFonts w:eastAsia="Times New Roman"/>
                <w:sz w:val="14"/>
                <w:szCs w:val="14"/>
              </w:rPr>
              <w:t xml:space="preserve">   </w:t>
            </w:r>
            <w:proofErr w:type="gramEnd"/>
            <w:r w:rsidR="00BF4E57">
              <w:rPr>
                <w:rFonts w:eastAsia="Times New Roman"/>
                <w:sz w:val="14"/>
                <w:szCs w:val="14"/>
              </w:rPr>
              <w:t>4,65</w:t>
            </w:r>
          </w:p>
        </w:tc>
      </w:tr>
      <w:tr w:rsidR="00901764" w:rsidRPr="00CD504B" w:rsidTr="00901764">
        <w:trPr>
          <w:cantSplit/>
          <w:trHeight w:val="291"/>
        </w:trPr>
        <w:tc>
          <w:tcPr>
            <w:tcW w:w="568" w:type="dxa"/>
            <w:vAlign w:val="center"/>
          </w:tcPr>
          <w:p w:rsidR="00901764" w:rsidRPr="00CD504B" w:rsidRDefault="00901764" w:rsidP="00901764">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901764" w:rsidRDefault="00901764" w:rsidP="00901764">
            <w:pPr>
              <w:spacing w:before="40" w:after="40" w:line="240" w:lineRule="auto"/>
              <w:jc w:val="both"/>
              <w:rPr>
                <w:rFonts w:eastAsia="Times New Roman"/>
                <w:b/>
                <w:sz w:val="18"/>
                <w:szCs w:val="14"/>
              </w:rPr>
            </w:pPr>
            <w:r>
              <w:rPr>
                <w:rFonts w:eastAsia="Times New Roman"/>
                <w:b/>
                <w:sz w:val="18"/>
                <w:szCs w:val="14"/>
              </w:rPr>
              <w:t>17</w:t>
            </w:r>
          </w:p>
        </w:tc>
        <w:tc>
          <w:tcPr>
            <w:tcW w:w="567" w:type="dxa"/>
            <w:vAlign w:val="center"/>
          </w:tcPr>
          <w:p w:rsidR="00901764" w:rsidRPr="00CD504B" w:rsidRDefault="00901764" w:rsidP="00901764">
            <w:pPr>
              <w:spacing w:before="20" w:after="20" w:line="240" w:lineRule="auto"/>
              <w:jc w:val="both"/>
              <w:rPr>
                <w:rFonts w:eastAsia="Times New Roman"/>
                <w:sz w:val="14"/>
                <w:szCs w:val="14"/>
              </w:rPr>
            </w:pPr>
            <w:r>
              <w:rPr>
                <w:rFonts w:eastAsia="Times New Roman"/>
                <w:sz w:val="14"/>
                <w:szCs w:val="14"/>
              </w:rPr>
              <w:t>9107</w:t>
            </w:r>
          </w:p>
        </w:tc>
        <w:tc>
          <w:tcPr>
            <w:tcW w:w="607" w:type="dxa"/>
            <w:vAlign w:val="center"/>
          </w:tcPr>
          <w:p w:rsidR="00901764" w:rsidRPr="00CD504B" w:rsidRDefault="00901764" w:rsidP="00901764">
            <w:pPr>
              <w:spacing w:before="20" w:after="20" w:line="240" w:lineRule="auto"/>
              <w:jc w:val="both"/>
              <w:rPr>
                <w:rFonts w:eastAsia="Times New Roman"/>
                <w:sz w:val="14"/>
                <w:szCs w:val="14"/>
              </w:rPr>
            </w:pPr>
            <w:r>
              <w:rPr>
                <w:rFonts w:eastAsia="Times New Roman"/>
                <w:sz w:val="14"/>
                <w:szCs w:val="14"/>
              </w:rPr>
              <w:t>300,0</w:t>
            </w:r>
          </w:p>
        </w:tc>
        <w:tc>
          <w:tcPr>
            <w:tcW w:w="636" w:type="dxa"/>
            <w:vAlign w:val="center"/>
          </w:tcPr>
          <w:p w:rsidR="00901764" w:rsidRPr="00CD504B" w:rsidRDefault="00901764" w:rsidP="00901764">
            <w:pPr>
              <w:spacing w:before="20" w:after="20" w:line="240" w:lineRule="auto"/>
              <w:jc w:val="both"/>
              <w:rPr>
                <w:rFonts w:eastAsia="Times New Roman"/>
                <w:sz w:val="14"/>
                <w:szCs w:val="14"/>
                <w:lang w:val="en-US"/>
              </w:rPr>
            </w:pPr>
            <w:r>
              <w:rPr>
                <w:rFonts w:eastAsia="Times New Roman"/>
                <w:sz w:val="14"/>
                <w:szCs w:val="14"/>
                <w:lang w:val="en-US"/>
              </w:rPr>
              <w:t>PAC</w:t>
            </w:r>
          </w:p>
        </w:tc>
        <w:tc>
          <w:tcPr>
            <w:tcW w:w="3009" w:type="dxa"/>
            <w:vAlign w:val="center"/>
          </w:tcPr>
          <w:p w:rsidR="00901764" w:rsidRPr="00CD504B" w:rsidRDefault="00901764" w:rsidP="00901764">
            <w:pPr>
              <w:spacing w:before="20" w:after="20" w:line="240" w:lineRule="auto"/>
              <w:jc w:val="both"/>
              <w:rPr>
                <w:rFonts w:eastAsia="Times New Roman"/>
                <w:sz w:val="14"/>
                <w:szCs w:val="14"/>
              </w:rPr>
            </w:pPr>
            <w:r>
              <w:rPr>
                <w:rFonts w:eastAsia="Times New Roman"/>
                <w:sz w:val="14"/>
                <w:szCs w:val="14"/>
              </w:rPr>
              <w:t xml:space="preserve">BISCOITO ZERO LACTOSE, DOCE, TIPO MAIZENA, PACOTES DE </w:t>
            </w:r>
            <w:proofErr w:type="gramStart"/>
            <w:r>
              <w:rPr>
                <w:rFonts w:eastAsia="Times New Roman"/>
                <w:sz w:val="14"/>
                <w:szCs w:val="14"/>
              </w:rPr>
              <w:t>320 A 400G, VALIDADE</w:t>
            </w:r>
            <w:proofErr w:type="gramEnd"/>
            <w:r>
              <w:rPr>
                <w:rFonts w:eastAsia="Times New Roman"/>
                <w:sz w:val="14"/>
                <w:szCs w:val="14"/>
              </w:rPr>
              <w:t xml:space="preserve"> MÍNIMA DE 6 MESES.</w:t>
            </w:r>
          </w:p>
        </w:tc>
        <w:tc>
          <w:tcPr>
            <w:tcW w:w="3119" w:type="dxa"/>
            <w:vAlign w:val="center"/>
          </w:tcPr>
          <w:p w:rsidR="00901764" w:rsidRPr="00CD504B" w:rsidRDefault="00901764" w:rsidP="00901764">
            <w:pPr>
              <w:keepNext/>
              <w:spacing w:before="20" w:after="20" w:line="240" w:lineRule="auto"/>
              <w:jc w:val="both"/>
              <w:outlineLvl w:val="0"/>
              <w:rPr>
                <w:rFonts w:eastAsia="Times New Roman"/>
                <w:sz w:val="14"/>
                <w:szCs w:val="14"/>
              </w:rPr>
            </w:pPr>
            <w:r>
              <w:rPr>
                <w:rFonts w:eastAsia="Times New Roman"/>
                <w:sz w:val="14"/>
                <w:szCs w:val="14"/>
              </w:rPr>
              <w:t>R$</w:t>
            </w:r>
            <w:proofErr w:type="gramStart"/>
            <w:r w:rsidR="00BF4E57">
              <w:rPr>
                <w:rFonts w:eastAsia="Times New Roman"/>
                <w:sz w:val="14"/>
                <w:szCs w:val="14"/>
              </w:rPr>
              <w:t xml:space="preserve">   </w:t>
            </w:r>
            <w:proofErr w:type="gramEnd"/>
            <w:r w:rsidR="00BF4E57">
              <w:rPr>
                <w:rFonts w:eastAsia="Times New Roman"/>
                <w:sz w:val="14"/>
                <w:szCs w:val="14"/>
              </w:rPr>
              <w:t>9,46</w:t>
            </w:r>
          </w:p>
        </w:tc>
      </w:tr>
      <w:tr w:rsidR="00901764" w:rsidRPr="00CD504B" w:rsidTr="00901764">
        <w:trPr>
          <w:cantSplit/>
          <w:trHeight w:val="291"/>
        </w:trPr>
        <w:tc>
          <w:tcPr>
            <w:tcW w:w="568" w:type="dxa"/>
            <w:vAlign w:val="center"/>
          </w:tcPr>
          <w:p w:rsidR="00901764" w:rsidRPr="00CD504B" w:rsidRDefault="00901764" w:rsidP="00901764">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901764" w:rsidRDefault="00901764" w:rsidP="00901764">
            <w:pPr>
              <w:spacing w:before="40" w:after="40" w:line="240" w:lineRule="auto"/>
              <w:jc w:val="both"/>
              <w:rPr>
                <w:rFonts w:eastAsia="Times New Roman"/>
                <w:b/>
                <w:sz w:val="18"/>
                <w:szCs w:val="14"/>
              </w:rPr>
            </w:pPr>
            <w:r>
              <w:rPr>
                <w:rFonts w:eastAsia="Times New Roman"/>
                <w:b/>
                <w:sz w:val="18"/>
                <w:szCs w:val="14"/>
              </w:rPr>
              <w:t>18</w:t>
            </w:r>
          </w:p>
        </w:tc>
        <w:tc>
          <w:tcPr>
            <w:tcW w:w="567" w:type="dxa"/>
            <w:vAlign w:val="center"/>
          </w:tcPr>
          <w:p w:rsidR="00901764" w:rsidRPr="00CD504B" w:rsidRDefault="00901764" w:rsidP="00901764">
            <w:pPr>
              <w:spacing w:before="20" w:after="20" w:line="240" w:lineRule="auto"/>
              <w:jc w:val="both"/>
              <w:rPr>
                <w:rFonts w:eastAsia="Times New Roman"/>
                <w:sz w:val="14"/>
                <w:szCs w:val="14"/>
              </w:rPr>
            </w:pPr>
            <w:r>
              <w:rPr>
                <w:rFonts w:eastAsia="Times New Roman"/>
                <w:sz w:val="14"/>
                <w:szCs w:val="14"/>
              </w:rPr>
              <w:t>9108</w:t>
            </w:r>
          </w:p>
        </w:tc>
        <w:tc>
          <w:tcPr>
            <w:tcW w:w="607" w:type="dxa"/>
            <w:vAlign w:val="center"/>
          </w:tcPr>
          <w:p w:rsidR="00901764" w:rsidRPr="00CD504B" w:rsidRDefault="00901764" w:rsidP="00901764">
            <w:pPr>
              <w:spacing w:before="20" w:after="20" w:line="240" w:lineRule="auto"/>
              <w:jc w:val="both"/>
              <w:rPr>
                <w:rFonts w:eastAsia="Times New Roman"/>
                <w:sz w:val="14"/>
                <w:szCs w:val="14"/>
              </w:rPr>
            </w:pPr>
            <w:r>
              <w:rPr>
                <w:rFonts w:eastAsia="Times New Roman"/>
                <w:sz w:val="14"/>
                <w:szCs w:val="14"/>
              </w:rPr>
              <w:t>300,0</w:t>
            </w:r>
          </w:p>
        </w:tc>
        <w:tc>
          <w:tcPr>
            <w:tcW w:w="636" w:type="dxa"/>
            <w:vAlign w:val="center"/>
          </w:tcPr>
          <w:p w:rsidR="00901764" w:rsidRPr="00CD504B" w:rsidRDefault="00901764" w:rsidP="00901764">
            <w:pPr>
              <w:spacing w:before="20" w:after="20" w:line="240" w:lineRule="auto"/>
              <w:jc w:val="both"/>
              <w:rPr>
                <w:rFonts w:eastAsia="Times New Roman"/>
                <w:sz w:val="14"/>
                <w:szCs w:val="14"/>
                <w:lang w:val="en-US"/>
              </w:rPr>
            </w:pPr>
            <w:r>
              <w:rPr>
                <w:rFonts w:eastAsia="Times New Roman"/>
                <w:sz w:val="14"/>
                <w:szCs w:val="14"/>
                <w:lang w:val="en-US"/>
              </w:rPr>
              <w:t>PAC</w:t>
            </w:r>
          </w:p>
        </w:tc>
        <w:tc>
          <w:tcPr>
            <w:tcW w:w="3009" w:type="dxa"/>
            <w:vAlign w:val="center"/>
          </w:tcPr>
          <w:p w:rsidR="00901764" w:rsidRPr="00CD504B" w:rsidRDefault="00901764" w:rsidP="00901764">
            <w:pPr>
              <w:spacing w:before="20" w:after="20" w:line="240" w:lineRule="auto"/>
              <w:jc w:val="both"/>
              <w:rPr>
                <w:rFonts w:eastAsia="Times New Roman"/>
                <w:sz w:val="14"/>
                <w:szCs w:val="14"/>
              </w:rPr>
            </w:pPr>
            <w:r>
              <w:rPr>
                <w:rFonts w:eastAsia="Times New Roman"/>
                <w:sz w:val="14"/>
                <w:szCs w:val="14"/>
              </w:rPr>
              <w:t xml:space="preserve">BISCOITO ZERO LACTOSE SALGADO, TIPO CREAM CRACKER, PACOTES DE </w:t>
            </w:r>
            <w:proofErr w:type="gramStart"/>
            <w:r>
              <w:rPr>
                <w:rFonts w:eastAsia="Times New Roman"/>
                <w:sz w:val="14"/>
                <w:szCs w:val="14"/>
              </w:rPr>
              <w:t>320 A 400G, VALIDADE</w:t>
            </w:r>
            <w:proofErr w:type="gramEnd"/>
            <w:r>
              <w:rPr>
                <w:rFonts w:eastAsia="Times New Roman"/>
                <w:sz w:val="14"/>
                <w:szCs w:val="14"/>
              </w:rPr>
              <w:t xml:space="preserve"> MÍNIMA DE 6 MESES.</w:t>
            </w:r>
          </w:p>
        </w:tc>
        <w:tc>
          <w:tcPr>
            <w:tcW w:w="3119" w:type="dxa"/>
            <w:vAlign w:val="center"/>
          </w:tcPr>
          <w:p w:rsidR="00901764" w:rsidRPr="00CD504B" w:rsidRDefault="00BF4E57" w:rsidP="00901764">
            <w:pPr>
              <w:keepNext/>
              <w:spacing w:before="20" w:after="20" w:line="240" w:lineRule="auto"/>
              <w:jc w:val="both"/>
              <w:outlineLvl w:val="0"/>
              <w:rPr>
                <w:rFonts w:eastAsia="Times New Roman"/>
                <w:sz w:val="14"/>
                <w:szCs w:val="14"/>
              </w:rPr>
            </w:pPr>
            <w:r>
              <w:rPr>
                <w:rFonts w:eastAsia="Times New Roman"/>
                <w:sz w:val="14"/>
                <w:szCs w:val="14"/>
              </w:rPr>
              <w:t>R$</w:t>
            </w:r>
            <w:proofErr w:type="gramStart"/>
            <w:r>
              <w:rPr>
                <w:rFonts w:eastAsia="Times New Roman"/>
                <w:sz w:val="14"/>
                <w:szCs w:val="14"/>
              </w:rPr>
              <w:t xml:space="preserve">  </w:t>
            </w:r>
            <w:proofErr w:type="gramEnd"/>
            <w:r>
              <w:rPr>
                <w:rFonts w:eastAsia="Times New Roman"/>
                <w:sz w:val="14"/>
                <w:szCs w:val="14"/>
              </w:rPr>
              <w:t xml:space="preserve">11,70 </w:t>
            </w:r>
          </w:p>
        </w:tc>
      </w:tr>
      <w:tr w:rsidR="00901764" w:rsidRPr="00CD504B" w:rsidTr="00901764">
        <w:trPr>
          <w:cantSplit/>
          <w:trHeight w:val="291"/>
        </w:trPr>
        <w:tc>
          <w:tcPr>
            <w:tcW w:w="568" w:type="dxa"/>
            <w:vAlign w:val="center"/>
          </w:tcPr>
          <w:p w:rsidR="00901764" w:rsidRPr="00CD504B" w:rsidRDefault="00901764" w:rsidP="00901764">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901764" w:rsidRDefault="00901764" w:rsidP="00901764">
            <w:pPr>
              <w:spacing w:before="40" w:after="40" w:line="240" w:lineRule="auto"/>
              <w:jc w:val="both"/>
              <w:rPr>
                <w:rFonts w:eastAsia="Times New Roman"/>
                <w:b/>
                <w:sz w:val="18"/>
                <w:szCs w:val="14"/>
              </w:rPr>
            </w:pPr>
            <w:r>
              <w:rPr>
                <w:rFonts w:eastAsia="Times New Roman"/>
                <w:b/>
                <w:sz w:val="18"/>
                <w:szCs w:val="14"/>
              </w:rPr>
              <w:t>19</w:t>
            </w:r>
          </w:p>
        </w:tc>
        <w:tc>
          <w:tcPr>
            <w:tcW w:w="567" w:type="dxa"/>
            <w:vAlign w:val="center"/>
          </w:tcPr>
          <w:p w:rsidR="00901764" w:rsidRPr="00CD504B" w:rsidRDefault="00901764" w:rsidP="00901764">
            <w:pPr>
              <w:spacing w:before="20" w:after="20" w:line="240" w:lineRule="auto"/>
              <w:jc w:val="both"/>
              <w:rPr>
                <w:rFonts w:eastAsia="Times New Roman"/>
                <w:sz w:val="14"/>
                <w:szCs w:val="14"/>
              </w:rPr>
            </w:pPr>
            <w:r>
              <w:rPr>
                <w:rFonts w:eastAsia="Times New Roman"/>
                <w:sz w:val="14"/>
                <w:szCs w:val="14"/>
              </w:rPr>
              <w:t>9109</w:t>
            </w:r>
          </w:p>
        </w:tc>
        <w:tc>
          <w:tcPr>
            <w:tcW w:w="607" w:type="dxa"/>
            <w:vAlign w:val="center"/>
          </w:tcPr>
          <w:p w:rsidR="00901764" w:rsidRPr="00CD504B" w:rsidRDefault="00901764" w:rsidP="00901764">
            <w:pPr>
              <w:spacing w:before="20" w:after="20" w:line="240" w:lineRule="auto"/>
              <w:jc w:val="both"/>
              <w:rPr>
                <w:rFonts w:eastAsia="Times New Roman"/>
                <w:sz w:val="14"/>
                <w:szCs w:val="14"/>
              </w:rPr>
            </w:pPr>
            <w:r>
              <w:rPr>
                <w:rFonts w:eastAsia="Times New Roman"/>
                <w:sz w:val="14"/>
                <w:szCs w:val="14"/>
              </w:rPr>
              <w:t>300,0</w:t>
            </w:r>
          </w:p>
        </w:tc>
        <w:tc>
          <w:tcPr>
            <w:tcW w:w="636" w:type="dxa"/>
            <w:vAlign w:val="center"/>
          </w:tcPr>
          <w:p w:rsidR="00901764" w:rsidRPr="00CD504B" w:rsidRDefault="00901764" w:rsidP="00901764">
            <w:pPr>
              <w:spacing w:before="20" w:after="20" w:line="240" w:lineRule="auto"/>
              <w:jc w:val="both"/>
              <w:rPr>
                <w:rFonts w:eastAsia="Times New Roman"/>
                <w:sz w:val="14"/>
                <w:szCs w:val="14"/>
                <w:lang w:val="en-US"/>
              </w:rPr>
            </w:pPr>
            <w:r>
              <w:rPr>
                <w:rFonts w:eastAsia="Times New Roman"/>
                <w:sz w:val="14"/>
                <w:szCs w:val="14"/>
                <w:lang w:val="en-US"/>
              </w:rPr>
              <w:t>PAC</w:t>
            </w:r>
          </w:p>
        </w:tc>
        <w:tc>
          <w:tcPr>
            <w:tcW w:w="3009" w:type="dxa"/>
            <w:vAlign w:val="center"/>
          </w:tcPr>
          <w:p w:rsidR="00901764" w:rsidRPr="00CD504B" w:rsidRDefault="00901764" w:rsidP="00901764">
            <w:pPr>
              <w:spacing w:before="20" w:after="20" w:line="240" w:lineRule="auto"/>
              <w:jc w:val="both"/>
              <w:rPr>
                <w:rFonts w:eastAsia="Times New Roman"/>
                <w:sz w:val="14"/>
                <w:szCs w:val="14"/>
              </w:rPr>
            </w:pPr>
            <w:r>
              <w:rPr>
                <w:rFonts w:eastAsia="Times New Roman"/>
                <w:sz w:val="14"/>
                <w:szCs w:val="14"/>
              </w:rPr>
              <w:t xml:space="preserve">BISCOITO ZERO GLÚTEN, DOCE, PACOTES DE </w:t>
            </w:r>
            <w:proofErr w:type="gramStart"/>
            <w:r>
              <w:rPr>
                <w:rFonts w:eastAsia="Times New Roman"/>
                <w:sz w:val="14"/>
                <w:szCs w:val="14"/>
              </w:rPr>
              <w:t>320 A 400G VALIDADE</w:t>
            </w:r>
            <w:proofErr w:type="gramEnd"/>
            <w:r>
              <w:rPr>
                <w:rFonts w:eastAsia="Times New Roman"/>
                <w:sz w:val="14"/>
                <w:szCs w:val="14"/>
              </w:rPr>
              <w:t xml:space="preserve"> MÍNIMA DE 6 MESES.</w:t>
            </w:r>
          </w:p>
        </w:tc>
        <w:tc>
          <w:tcPr>
            <w:tcW w:w="3119" w:type="dxa"/>
            <w:vAlign w:val="center"/>
          </w:tcPr>
          <w:p w:rsidR="00901764" w:rsidRPr="00CD504B" w:rsidRDefault="00901764" w:rsidP="00901764">
            <w:pPr>
              <w:keepNext/>
              <w:spacing w:before="20" w:after="20" w:line="240" w:lineRule="auto"/>
              <w:jc w:val="both"/>
              <w:outlineLvl w:val="0"/>
              <w:rPr>
                <w:rFonts w:eastAsia="Times New Roman"/>
                <w:sz w:val="14"/>
                <w:szCs w:val="14"/>
              </w:rPr>
            </w:pPr>
            <w:r>
              <w:rPr>
                <w:rFonts w:eastAsia="Times New Roman"/>
                <w:sz w:val="14"/>
                <w:szCs w:val="14"/>
              </w:rPr>
              <w:t>R$</w:t>
            </w:r>
            <w:proofErr w:type="gramStart"/>
            <w:r w:rsidR="00BF4E57">
              <w:rPr>
                <w:rFonts w:eastAsia="Times New Roman"/>
                <w:sz w:val="14"/>
                <w:szCs w:val="14"/>
              </w:rPr>
              <w:t xml:space="preserve">  </w:t>
            </w:r>
            <w:proofErr w:type="gramEnd"/>
            <w:r w:rsidR="00BF4E57">
              <w:rPr>
                <w:rFonts w:eastAsia="Times New Roman"/>
                <w:sz w:val="14"/>
                <w:szCs w:val="14"/>
              </w:rPr>
              <w:t>11,70</w:t>
            </w:r>
          </w:p>
        </w:tc>
      </w:tr>
      <w:tr w:rsidR="00901764" w:rsidRPr="00CD504B" w:rsidTr="00901764">
        <w:trPr>
          <w:cantSplit/>
          <w:trHeight w:val="291"/>
        </w:trPr>
        <w:tc>
          <w:tcPr>
            <w:tcW w:w="568" w:type="dxa"/>
            <w:vAlign w:val="center"/>
          </w:tcPr>
          <w:p w:rsidR="00901764" w:rsidRPr="00CD504B" w:rsidRDefault="00901764" w:rsidP="00901764">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901764" w:rsidRDefault="00901764" w:rsidP="00901764">
            <w:pPr>
              <w:spacing w:before="40" w:after="40" w:line="240" w:lineRule="auto"/>
              <w:jc w:val="both"/>
              <w:rPr>
                <w:rFonts w:eastAsia="Times New Roman"/>
                <w:b/>
                <w:sz w:val="18"/>
                <w:szCs w:val="14"/>
              </w:rPr>
            </w:pPr>
            <w:r>
              <w:rPr>
                <w:rFonts w:eastAsia="Times New Roman"/>
                <w:b/>
                <w:sz w:val="18"/>
                <w:szCs w:val="14"/>
              </w:rPr>
              <w:t>20</w:t>
            </w:r>
          </w:p>
        </w:tc>
        <w:tc>
          <w:tcPr>
            <w:tcW w:w="567" w:type="dxa"/>
            <w:vAlign w:val="center"/>
          </w:tcPr>
          <w:p w:rsidR="00901764" w:rsidRPr="00CD504B" w:rsidRDefault="00901764" w:rsidP="00901764">
            <w:pPr>
              <w:spacing w:before="20" w:after="20" w:line="240" w:lineRule="auto"/>
              <w:jc w:val="both"/>
              <w:rPr>
                <w:rFonts w:eastAsia="Times New Roman"/>
                <w:sz w:val="14"/>
                <w:szCs w:val="14"/>
              </w:rPr>
            </w:pPr>
            <w:r>
              <w:rPr>
                <w:rFonts w:eastAsia="Times New Roman"/>
                <w:sz w:val="14"/>
                <w:szCs w:val="14"/>
              </w:rPr>
              <w:t>9110</w:t>
            </w:r>
          </w:p>
        </w:tc>
        <w:tc>
          <w:tcPr>
            <w:tcW w:w="607" w:type="dxa"/>
            <w:vAlign w:val="center"/>
          </w:tcPr>
          <w:p w:rsidR="00901764" w:rsidRPr="00CD504B" w:rsidRDefault="00901764" w:rsidP="00901764">
            <w:pPr>
              <w:spacing w:before="20" w:after="20" w:line="240" w:lineRule="auto"/>
              <w:jc w:val="both"/>
              <w:rPr>
                <w:rFonts w:eastAsia="Times New Roman"/>
                <w:sz w:val="14"/>
                <w:szCs w:val="14"/>
              </w:rPr>
            </w:pPr>
            <w:r>
              <w:rPr>
                <w:rFonts w:eastAsia="Times New Roman"/>
                <w:sz w:val="14"/>
                <w:szCs w:val="14"/>
              </w:rPr>
              <w:t>300,0</w:t>
            </w:r>
          </w:p>
        </w:tc>
        <w:tc>
          <w:tcPr>
            <w:tcW w:w="636" w:type="dxa"/>
            <w:vAlign w:val="center"/>
          </w:tcPr>
          <w:p w:rsidR="00901764" w:rsidRPr="00CD504B" w:rsidRDefault="00901764" w:rsidP="00901764">
            <w:pPr>
              <w:spacing w:before="20" w:after="20" w:line="240" w:lineRule="auto"/>
              <w:jc w:val="both"/>
              <w:rPr>
                <w:rFonts w:eastAsia="Times New Roman"/>
                <w:sz w:val="14"/>
                <w:szCs w:val="14"/>
                <w:lang w:val="en-US"/>
              </w:rPr>
            </w:pPr>
            <w:r>
              <w:rPr>
                <w:rFonts w:eastAsia="Times New Roman"/>
                <w:sz w:val="14"/>
                <w:szCs w:val="14"/>
                <w:lang w:val="en-US"/>
              </w:rPr>
              <w:t>PAC</w:t>
            </w:r>
          </w:p>
        </w:tc>
        <w:tc>
          <w:tcPr>
            <w:tcW w:w="3009" w:type="dxa"/>
            <w:vAlign w:val="center"/>
          </w:tcPr>
          <w:p w:rsidR="00901764" w:rsidRPr="00CD504B" w:rsidRDefault="00901764" w:rsidP="00901764">
            <w:pPr>
              <w:spacing w:before="20" w:after="20" w:line="240" w:lineRule="auto"/>
              <w:jc w:val="both"/>
              <w:rPr>
                <w:rFonts w:eastAsia="Times New Roman"/>
                <w:sz w:val="14"/>
                <w:szCs w:val="14"/>
              </w:rPr>
            </w:pPr>
            <w:r>
              <w:rPr>
                <w:rFonts w:eastAsia="Times New Roman"/>
                <w:sz w:val="14"/>
                <w:szCs w:val="14"/>
              </w:rPr>
              <w:t>BISCOITO SALGADO DE PURO POLVILHO, SEM GLUTEN, EMBALAGEM DE 500G A 1KG, VALIDADE MINIMA DE 6 MESES.</w:t>
            </w:r>
          </w:p>
        </w:tc>
        <w:tc>
          <w:tcPr>
            <w:tcW w:w="3119" w:type="dxa"/>
            <w:vAlign w:val="center"/>
          </w:tcPr>
          <w:p w:rsidR="00901764" w:rsidRPr="00CD504B" w:rsidRDefault="00901764" w:rsidP="00901764">
            <w:pPr>
              <w:keepNext/>
              <w:spacing w:before="20" w:after="20" w:line="240" w:lineRule="auto"/>
              <w:jc w:val="both"/>
              <w:outlineLvl w:val="0"/>
              <w:rPr>
                <w:rFonts w:eastAsia="Times New Roman"/>
                <w:sz w:val="14"/>
                <w:szCs w:val="14"/>
              </w:rPr>
            </w:pPr>
            <w:r>
              <w:rPr>
                <w:rFonts w:eastAsia="Times New Roman"/>
                <w:sz w:val="14"/>
                <w:szCs w:val="14"/>
              </w:rPr>
              <w:t>R$</w:t>
            </w:r>
            <w:proofErr w:type="gramStart"/>
            <w:r w:rsidR="00BF4E57">
              <w:rPr>
                <w:rFonts w:eastAsia="Times New Roman"/>
                <w:sz w:val="14"/>
                <w:szCs w:val="14"/>
              </w:rPr>
              <w:t xml:space="preserve">  </w:t>
            </w:r>
            <w:proofErr w:type="gramEnd"/>
            <w:r w:rsidR="00BF4E57">
              <w:rPr>
                <w:rFonts w:eastAsia="Times New Roman"/>
                <w:sz w:val="14"/>
                <w:szCs w:val="14"/>
              </w:rPr>
              <w:t>11,70</w:t>
            </w:r>
          </w:p>
        </w:tc>
      </w:tr>
      <w:tr w:rsidR="00901764" w:rsidRPr="00CD504B" w:rsidTr="00901764">
        <w:trPr>
          <w:cantSplit/>
          <w:trHeight w:val="291"/>
        </w:trPr>
        <w:tc>
          <w:tcPr>
            <w:tcW w:w="568" w:type="dxa"/>
            <w:vAlign w:val="center"/>
          </w:tcPr>
          <w:p w:rsidR="00901764" w:rsidRPr="00CD504B" w:rsidRDefault="00901764" w:rsidP="00901764">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901764" w:rsidRDefault="00901764" w:rsidP="00901764">
            <w:pPr>
              <w:spacing w:before="40" w:after="40" w:line="240" w:lineRule="auto"/>
              <w:jc w:val="both"/>
              <w:rPr>
                <w:rFonts w:eastAsia="Times New Roman"/>
                <w:b/>
                <w:sz w:val="18"/>
                <w:szCs w:val="14"/>
              </w:rPr>
            </w:pPr>
            <w:r>
              <w:rPr>
                <w:rFonts w:eastAsia="Times New Roman"/>
                <w:b/>
                <w:sz w:val="18"/>
                <w:szCs w:val="14"/>
              </w:rPr>
              <w:t>21</w:t>
            </w:r>
          </w:p>
        </w:tc>
        <w:tc>
          <w:tcPr>
            <w:tcW w:w="567" w:type="dxa"/>
            <w:vAlign w:val="center"/>
          </w:tcPr>
          <w:p w:rsidR="00901764" w:rsidRPr="00CD504B" w:rsidRDefault="00901764" w:rsidP="00901764">
            <w:pPr>
              <w:spacing w:before="20" w:after="20" w:line="240" w:lineRule="auto"/>
              <w:jc w:val="both"/>
              <w:rPr>
                <w:rFonts w:eastAsia="Times New Roman"/>
                <w:sz w:val="14"/>
                <w:szCs w:val="14"/>
              </w:rPr>
            </w:pPr>
            <w:r>
              <w:rPr>
                <w:rFonts w:eastAsia="Times New Roman"/>
                <w:sz w:val="14"/>
                <w:szCs w:val="14"/>
              </w:rPr>
              <w:t>2301</w:t>
            </w:r>
          </w:p>
        </w:tc>
        <w:tc>
          <w:tcPr>
            <w:tcW w:w="607" w:type="dxa"/>
            <w:vAlign w:val="center"/>
          </w:tcPr>
          <w:p w:rsidR="00901764" w:rsidRPr="00CD504B" w:rsidRDefault="00901764" w:rsidP="00901764">
            <w:pPr>
              <w:spacing w:before="20" w:after="20" w:line="240" w:lineRule="auto"/>
              <w:jc w:val="both"/>
              <w:rPr>
                <w:rFonts w:eastAsia="Times New Roman"/>
                <w:sz w:val="14"/>
                <w:szCs w:val="14"/>
              </w:rPr>
            </w:pPr>
            <w:r>
              <w:rPr>
                <w:rFonts w:eastAsia="Times New Roman"/>
                <w:sz w:val="14"/>
                <w:szCs w:val="14"/>
              </w:rPr>
              <w:t>150,0</w:t>
            </w:r>
          </w:p>
        </w:tc>
        <w:tc>
          <w:tcPr>
            <w:tcW w:w="636" w:type="dxa"/>
            <w:vAlign w:val="center"/>
          </w:tcPr>
          <w:p w:rsidR="00901764" w:rsidRPr="00CD504B" w:rsidRDefault="00901764" w:rsidP="00901764">
            <w:pPr>
              <w:spacing w:before="20" w:after="20" w:line="240" w:lineRule="auto"/>
              <w:jc w:val="both"/>
              <w:rPr>
                <w:rFonts w:eastAsia="Times New Roman"/>
                <w:sz w:val="14"/>
                <w:szCs w:val="14"/>
                <w:lang w:val="en-US"/>
              </w:rPr>
            </w:pPr>
            <w:r>
              <w:rPr>
                <w:rFonts w:eastAsia="Times New Roman"/>
                <w:sz w:val="14"/>
                <w:szCs w:val="14"/>
                <w:lang w:val="en-US"/>
              </w:rPr>
              <w:t>Kg</w:t>
            </w:r>
          </w:p>
        </w:tc>
        <w:tc>
          <w:tcPr>
            <w:tcW w:w="3009" w:type="dxa"/>
            <w:vAlign w:val="center"/>
          </w:tcPr>
          <w:p w:rsidR="00901764" w:rsidRPr="00CD504B" w:rsidRDefault="00901764" w:rsidP="00901764">
            <w:pPr>
              <w:spacing w:before="20" w:after="20" w:line="240" w:lineRule="auto"/>
              <w:jc w:val="both"/>
              <w:rPr>
                <w:rFonts w:eastAsia="Times New Roman"/>
                <w:sz w:val="14"/>
                <w:szCs w:val="14"/>
              </w:rPr>
            </w:pPr>
            <w:proofErr w:type="gramStart"/>
            <w:r>
              <w:rPr>
                <w:rFonts w:eastAsia="Times New Roman"/>
                <w:sz w:val="14"/>
                <w:szCs w:val="14"/>
              </w:rPr>
              <w:t>BRÓCOLIS DE PRIMAIRA QUALIDADE, LIMPO, ISENTO</w:t>
            </w:r>
            <w:proofErr w:type="gramEnd"/>
            <w:r>
              <w:rPr>
                <w:rFonts w:eastAsia="Times New Roman"/>
                <w:sz w:val="14"/>
                <w:szCs w:val="14"/>
              </w:rPr>
              <w:t xml:space="preserve"> DE PARASITAS E LARVAS, PESO MÉDIO 300G A UNID</w:t>
            </w:r>
          </w:p>
        </w:tc>
        <w:tc>
          <w:tcPr>
            <w:tcW w:w="3119" w:type="dxa"/>
            <w:vAlign w:val="center"/>
          </w:tcPr>
          <w:p w:rsidR="00901764" w:rsidRPr="00CD504B" w:rsidRDefault="00901764" w:rsidP="00901764">
            <w:pPr>
              <w:keepNext/>
              <w:spacing w:before="20" w:after="20" w:line="240" w:lineRule="auto"/>
              <w:jc w:val="both"/>
              <w:outlineLvl w:val="0"/>
              <w:rPr>
                <w:rFonts w:eastAsia="Times New Roman"/>
                <w:sz w:val="14"/>
                <w:szCs w:val="14"/>
              </w:rPr>
            </w:pPr>
            <w:r>
              <w:rPr>
                <w:rFonts w:eastAsia="Times New Roman"/>
                <w:sz w:val="14"/>
                <w:szCs w:val="14"/>
              </w:rPr>
              <w:t>R$</w:t>
            </w:r>
            <w:proofErr w:type="gramStart"/>
            <w:r w:rsidR="00BF4E57">
              <w:rPr>
                <w:rFonts w:eastAsia="Times New Roman"/>
                <w:sz w:val="14"/>
                <w:szCs w:val="14"/>
              </w:rPr>
              <w:t xml:space="preserve">  </w:t>
            </w:r>
            <w:proofErr w:type="gramEnd"/>
            <w:r w:rsidR="00BF4E57">
              <w:rPr>
                <w:rFonts w:eastAsia="Times New Roman"/>
                <w:sz w:val="14"/>
                <w:szCs w:val="14"/>
              </w:rPr>
              <w:t>14,79</w:t>
            </w:r>
          </w:p>
        </w:tc>
      </w:tr>
      <w:tr w:rsidR="00901764" w:rsidRPr="00CD504B" w:rsidTr="00901764">
        <w:trPr>
          <w:cantSplit/>
          <w:trHeight w:val="291"/>
        </w:trPr>
        <w:tc>
          <w:tcPr>
            <w:tcW w:w="568" w:type="dxa"/>
            <w:vAlign w:val="center"/>
          </w:tcPr>
          <w:p w:rsidR="00901764" w:rsidRPr="00CD504B" w:rsidRDefault="00901764" w:rsidP="00901764">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901764" w:rsidRDefault="00901764" w:rsidP="00901764">
            <w:pPr>
              <w:spacing w:before="40" w:after="40" w:line="240" w:lineRule="auto"/>
              <w:jc w:val="both"/>
              <w:rPr>
                <w:rFonts w:eastAsia="Times New Roman"/>
                <w:b/>
                <w:sz w:val="18"/>
                <w:szCs w:val="14"/>
              </w:rPr>
            </w:pPr>
            <w:r>
              <w:rPr>
                <w:rFonts w:eastAsia="Times New Roman"/>
                <w:b/>
                <w:sz w:val="18"/>
                <w:szCs w:val="14"/>
              </w:rPr>
              <w:t>22</w:t>
            </w:r>
          </w:p>
        </w:tc>
        <w:tc>
          <w:tcPr>
            <w:tcW w:w="567" w:type="dxa"/>
            <w:vAlign w:val="center"/>
          </w:tcPr>
          <w:p w:rsidR="00901764" w:rsidRPr="00CD504B" w:rsidRDefault="00901764" w:rsidP="00901764">
            <w:pPr>
              <w:spacing w:before="20" w:after="20" w:line="240" w:lineRule="auto"/>
              <w:jc w:val="both"/>
              <w:rPr>
                <w:rFonts w:eastAsia="Times New Roman"/>
                <w:sz w:val="14"/>
                <w:szCs w:val="14"/>
              </w:rPr>
            </w:pPr>
            <w:r>
              <w:rPr>
                <w:rFonts w:eastAsia="Times New Roman"/>
                <w:sz w:val="14"/>
                <w:szCs w:val="14"/>
              </w:rPr>
              <w:t>3486</w:t>
            </w:r>
          </w:p>
        </w:tc>
        <w:tc>
          <w:tcPr>
            <w:tcW w:w="607" w:type="dxa"/>
            <w:vAlign w:val="center"/>
          </w:tcPr>
          <w:p w:rsidR="00901764" w:rsidRPr="00CD504B" w:rsidRDefault="00901764" w:rsidP="00901764">
            <w:pPr>
              <w:spacing w:before="20" w:after="20" w:line="240" w:lineRule="auto"/>
              <w:jc w:val="both"/>
              <w:rPr>
                <w:rFonts w:eastAsia="Times New Roman"/>
                <w:sz w:val="14"/>
                <w:szCs w:val="14"/>
              </w:rPr>
            </w:pPr>
            <w:r>
              <w:rPr>
                <w:rFonts w:eastAsia="Times New Roman"/>
                <w:sz w:val="14"/>
                <w:szCs w:val="14"/>
              </w:rPr>
              <w:t>1.800,0</w:t>
            </w:r>
          </w:p>
        </w:tc>
        <w:tc>
          <w:tcPr>
            <w:tcW w:w="636" w:type="dxa"/>
            <w:vAlign w:val="center"/>
          </w:tcPr>
          <w:p w:rsidR="00901764" w:rsidRPr="00CD504B" w:rsidRDefault="00901764" w:rsidP="00901764">
            <w:pPr>
              <w:spacing w:before="20"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901764" w:rsidRPr="00CD504B" w:rsidRDefault="00901764" w:rsidP="00901764">
            <w:pPr>
              <w:spacing w:before="20" w:after="20" w:line="240" w:lineRule="auto"/>
              <w:jc w:val="both"/>
              <w:rPr>
                <w:rFonts w:eastAsia="Times New Roman"/>
                <w:sz w:val="14"/>
                <w:szCs w:val="14"/>
              </w:rPr>
            </w:pPr>
            <w:r>
              <w:rPr>
                <w:rFonts w:eastAsia="Times New Roman"/>
                <w:sz w:val="14"/>
                <w:szCs w:val="14"/>
              </w:rPr>
              <w:t>CAFÉ SOLÚVEL EMB.500 GR, VALIDADE MINIMA DE 6 MESES.</w:t>
            </w:r>
          </w:p>
        </w:tc>
        <w:tc>
          <w:tcPr>
            <w:tcW w:w="3119" w:type="dxa"/>
            <w:vAlign w:val="center"/>
          </w:tcPr>
          <w:p w:rsidR="00901764" w:rsidRPr="00CD504B" w:rsidRDefault="00901764" w:rsidP="00901764">
            <w:pPr>
              <w:keepNext/>
              <w:spacing w:before="20" w:after="20" w:line="240" w:lineRule="auto"/>
              <w:jc w:val="both"/>
              <w:outlineLvl w:val="0"/>
              <w:rPr>
                <w:rFonts w:eastAsia="Times New Roman"/>
                <w:sz w:val="14"/>
                <w:szCs w:val="14"/>
              </w:rPr>
            </w:pPr>
            <w:r>
              <w:rPr>
                <w:rFonts w:eastAsia="Times New Roman"/>
                <w:sz w:val="14"/>
                <w:szCs w:val="14"/>
              </w:rPr>
              <w:t>R$</w:t>
            </w:r>
            <w:proofErr w:type="gramStart"/>
            <w:r w:rsidR="00BF4E57">
              <w:rPr>
                <w:rFonts w:eastAsia="Times New Roman"/>
                <w:sz w:val="14"/>
                <w:szCs w:val="14"/>
              </w:rPr>
              <w:t xml:space="preserve">   </w:t>
            </w:r>
            <w:proofErr w:type="gramEnd"/>
            <w:r w:rsidR="00BF4E57">
              <w:rPr>
                <w:rFonts w:eastAsia="Times New Roman"/>
                <w:sz w:val="14"/>
                <w:szCs w:val="14"/>
              </w:rPr>
              <w:t>3,78</w:t>
            </w:r>
          </w:p>
        </w:tc>
      </w:tr>
      <w:tr w:rsidR="00901764" w:rsidRPr="00CD504B" w:rsidTr="00901764">
        <w:trPr>
          <w:cantSplit/>
          <w:trHeight w:val="291"/>
        </w:trPr>
        <w:tc>
          <w:tcPr>
            <w:tcW w:w="568" w:type="dxa"/>
            <w:vAlign w:val="center"/>
          </w:tcPr>
          <w:p w:rsidR="00901764" w:rsidRPr="00CD504B" w:rsidRDefault="00901764" w:rsidP="00901764">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901764" w:rsidRDefault="00901764" w:rsidP="00901764">
            <w:pPr>
              <w:spacing w:before="40" w:after="40" w:line="240" w:lineRule="auto"/>
              <w:jc w:val="both"/>
              <w:rPr>
                <w:rFonts w:eastAsia="Times New Roman"/>
                <w:b/>
                <w:sz w:val="18"/>
                <w:szCs w:val="14"/>
              </w:rPr>
            </w:pPr>
            <w:r>
              <w:rPr>
                <w:rFonts w:eastAsia="Times New Roman"/>
                <w:b/>
                <w:sz w:val="18"/>
                <w:szCs w:val="14"/>
              </w:rPr>
              <w:t>23</w:t>
            </w:r>
          </w:p>
        </w:tc>
        <w:tc>
          <w:tcPr>
            <w:tcW w:w="567" w:type="dxa"/>
            <w:vAlign w:val="center"/>
          </w:tcPr>
          <w:p w:rsidR="00901764" w:rsidRPr="00CD504B" w:rsidRDefault="00901764" w:rsidP="00901764">
            <w:pPr>
              <w:spacing w:before="20" w:after="20" w:line="240" w:lineRule="auto"/>
              <w:jc w:val="both"/>
              <w:rPr>
                <w:rFonts w:eastAsia="Times New Roman"/>
                <w:sz w:val="14"/>
                <w:szCs w:val="14"/>
              </w:rPr>
            </w:pPr>
            <w:r>
              <w:rPr>
                <w:rFonts w:eastAsia="Times New Roman"/>
                <w:sz w:val="14"/>
                <w:szCs w:val="14"/>
              </w:rPr>
              <w:t>4364</w:t>
            </w:r>
          </w:p>
        </w:tc>
        <w:tc>
          <w:tcPr>
            <w:tcW w:w="607" w:type="dxa"/>
            <w:vAlign w:val="center"/>
          </w:tcPr>
          <w:p w:rsidR="00901764" w:rsidRPr="00CD504B" w:rsidRDefault="00901764" w:rsidP="00901764">
            <w:pPr>
              <w:spacing w:before="20" w:after="20" w:line="240" w:lineRule="auto"/>
              <w:jc w:val="both"/>
              <w:rPr>
                <w:rFonts w:eastAsia="Times New Roman"/>
                <w:sz w:val="14"/>
                <w:szCs w:val="14"/>
              </w:rPr>
            </w:pPr>
            <w:r>
              <w:rPr>
                <w:rFonts w:eastAsia="Times New Roman"/>
                <w:sz w:val="14"/>
                <w:szCs w:val="14"/>
              </w:rPr>
              <w:t>5.000,0</w:t>
            </w:r>
          </w:p>
        </w:tc>
        <w:tc>
          <w:tcPr>
            <w:tcW w:w="636" w:type="dxa"/>
            <w:vAlign w:val="center"/>
          </w:tcPr>
          <w:p w:rsidR="00901764" w:rsidRPr="00CD504B" w:rsidRDefault="00901764" w:rsidP="00901764">
            <w:pPr>
              <w:spacing w:before="20" w:after="20" w:line="240" w:lineRule="auto"/>
              <w:jc w:val="both"/>
              <w:rPr>
                <w:rFonts w:eastAsia="Times New Roman"/>
                <w:sz w:val="14"/>
                <w:szCs w:val="14"/>
                <w:lang w:val="en-US"/>
              </w:rPr>
            </w:pPr>
            <w:r>
              <w:rPr>
                <w:rFonts w:eastAsia="Times New Roman"/>
                <w:sz w:val="14"/>
                <w:szCs w:val="14"/>
                <w:lang w:val="en-US"/>
              </w:rPr>
              <w:t>Kg</w:t>
            </w:r>
          </w:p>
        </w:tc>
        <w:tc>
          <w:tcPr>
            <w:tcW w:w="3009" w:type="dxa"/>
            <w:vAlign w:val="center"/>
          </w:tcPr>
          <w:p w:rsidR="00901764" w:rsidRPr="00CD504B" w:rsidRDefault="00901764" w:rsidP="00901764">
            <w:pPr>
              <w:spacing w:before="20" w:after="20" w:line="240" w:lineRule="auto"/>
              <w:jc w:val="both"/>
              <w:rPr>
                <w:rFonts w:eastAsia="Times New Roman"/>
                <w:sz w:val="14"/>
                <w:szCs w:val="14"/>
              </w:rPr>
            </w:pPr>
            <w:r>
              <w:rPr>
                <w:rFonts w:eastAsia="Times New Roman"/>
                <w:sz w:val="14"/>
                <w:szCs w:val="14"/>
              </w:rPr>
              <w:t>CARNE BOVINA RESFRIADA DE PRIMEIRA</w:t>
            </w:r>
            <w:proofErr w:type="gramStart"/>
            <w:r>
              <w:rPr>
                <w:rFonts w:eastAsia="Times New Roman"/>
                <w:sz w:val="14"/>
                <w:szCs w:val="14"/>
              </w:rPr>
              <w:t xml:space="preserve">  </w:t>
            </w:r>
            <w:proofErr w:type="gramEnd"/>
            <w:r>
              <w:rPr>
                <w:rFonts w:eastAsia="Times New Roman"/>
                <w:sz w:val="14"/>
                <w:szCs w:val="14"/>
              </w:rPr>
              <w:t>S/ OSSO E CARTILAGEM TIPO PATINHO, EMBALAGENS DE 1KG. COM DATA DE VALIDADE E REGISTRO NO SISPOA</w:t>
            </w:r>
          </w:p>
        </w:tc>
        <w:tc>
          <w:tcPr>
            <w:tcW w:w="3119" w:type="dxa"/>
            <w:vAlign w:val="center"/>
          </w:tcPr>
          <w:p w:rsidR="00901764" w:rsidRPr="00CD504B" w:rsidRDefault="00901764" w:rsidP="00901764">
            <w:pPr>
              <w:keepNext/>
              <w:spacing w:before="20" w:after="20" w:line="240" w:lineRule="auto"/>
              <w:jc w:val="both"/>
              <w:outlineLvl w:val="0"/>
              <w:rPr>
                <w:rFonts w:eastAsia="Times New Roman"/>
                <w:sz w:val="14"/>
                <w:szCs w:val="14"/>
              </w:rPr>
            </w:pPr>
            <w:r>
              <w:rPr>
                <w:rFonts w:eastAsia="Times New Roman"/>
                <w:sz w:val="14"/>
                <w:szCs w:val="14"/>
              </w:rPr>
              <w:t>R$</w:t>
            </w:r>
            <w:proofErr w:type="gramStart"/>
            <w:r w:rsidR="00BF4E57">
              <w:rPr>
                <w:rFonts w:eastAsia="Times New Roman"/>
                <w:sz w:val="14"/>
                <w:szCs w:val="14"/>
              </w:rPr>
              <w:t xml:space="preserve">  </w:t>
            </w:r>
            <w:proofErr w:type="gramEnd"/>
            <w:r w:rsidR="00BF4E57">
              <w:rPr>
                <w:rFonts w:eastAsia="Times New Roman"/>
                <w:sz w:val="14"/>
                <w:szCs w:val="14"/>
              </w:rPr>
              <w:t>20,43</w:t>
            </w:r>
          </w:p>
        </w:tc>
      </w:tr>
      <w:tr w:rsidR="00901764" w:rsidRPr="00CD504B" w:rsidTr="00901764">
        <w:trPr>
          <w:cantSplit/>
          <w:trHeight w:val="291"/>
        </w:trPr>
        <w:tc>
          <w:tcPr>
            <w:tcW w:w="568" w:type="dxa"/>
            <w:vAlign w:val="center"/>
          </w:tcPr>
          <w:p w:rsidR="00901764" w:rsidRPr="00CD504B" w:rsidRDefault="00901764" w:rsidP="00901764">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901764" w:rsidRDefault="00901764" w:rsidP="00901764">
            <w:pPr>
              <w:spacing w:before="40" w:after="40" w:line="240" w:lineRule="auto"/>
              <w:jc w:val="both"/>
              <w:rPr>
                <w:rFonts w:eastAsia="Times New Roman"/>
                <w:b/>
                <w:sz w:val="18"/>
                <w:szCs w:val="14"/>
              </w:rPr>
            </w:pPr>
            <w:r>
              <w:rPr>
                <w:rFonts w:eastAsia="Times New Roman"/>
                <w:b/>
                <w:sz w:val="18"/>
                <w:szCs w:val="14"/>
              </w:rPr>
              <w:t>24</w:t>
            </w:r>
          </w:p>
        </w:tc>
        <w:tc>
          <w:tcPr>
            <w:tcW w:w="567" w:type="dxa"/>
            <w:vAlign w:val="center"/>
          </w:tcPr>
          <w:p w:rsidR="00901764" w:rsidRPr="00CD504B" w:rsidRDefault="00901764" w:rsidP="00901764">
            <w:pPr>
              <w:spacing w:before="20" w:after="20" w:line="240" w:lineRule="auto"/>
              <w:jc w:val="both"/>
              <w:rPr>
                <w:rFonts w:eastAsia="Times New Roman"/>
                <w:sz w:val="14"/>
                <w:szCs w:val="14"/>
              </w:rPr>
            </w:pPr>
            <w:r>
              <w:rPr>
                <w:rFonts w:eastAsia="Times New Roman"/>
                <w:sz w:val="14"/>
                <w:szCs w:val="14"/>
              </w:rPr>
              <w:t>548</w:t>
            </w:r>
          </w:p>
        </w:tc>
        <w:tc>
          <w:tcPr>
            <w:tcW w:w="607" w:type="dxa"/>
            <w:vAlign w:val="center"/>
          </w:tcPr>
          <w:p w:rsidR="00901764" w:rsidRPr="00CD504B" w:rsidRDefault="00901764" w:rsidP="00901764">
            <w:pPr>
              <w:spacing w:before="20" w:after="20" w:line="240" w:lineRule="auto"/>
              <w:jc w:val="both"/>
              <w:rPr>
                <w:rFonts w:eastAsia="Times New Roman"/>
                <w:sz w:val="14"/>
                <w:szCs w:val="14"/>
              </w:rPr>
            </w:pPr>
            <w:r>
              <w:rPr>
                <w:rFonts w:eastAsia="Times New Roman"/>
                <w:sz w:val="14"/>
                <w:szCs w:val="14"/>
              </w:rPr>
              <w:t>2.000,0</w:t>
            </w:r>
          </w:p>
        </w:tc>
        <w:tc>
          <w:tcPr>
            <w:tcW w:w="636" w:type="dxa"/>
            <w:vAlign w:val="center"/>
          </w:tcPr>
          <w:p w:rsidR="00901764" w:rsidRPr="00CD504B" w:rsidRDefault="00901764" w:rsidP="00901764">
            <w:pPr>
              <w:spacing w:before="20" w:after="20" w:line="240" w:lineRule="auto"/>
              <w:jc w:val="both"/>
              <w:rPr>
                <w:rFonts w:eastAsia="Times New Roman"/>
                <w:sz w:val="14"/>
                <w:szCs w:val="14"/>
                <w:lang w:val="en-US"/>
              </w:rPr>
            </w:pPr>
            <w:r>
              <w:rPr>
                <w:rFonts w:eastAsia="Times New Roman"/>
                <w:sz w:val="14"/>
                <w:szCs w:val="14"/>
                <w:lang w:val="en-US"/>
              </w:rPr>
              <w:t>Kg</w:t>
            </w:r>
          </w:p>
        </w:tc>
        <w:tc>
          <w:tcPr>
            <w:tcW w:w="3009" w:type="dxa"/>
            <w:vAlign w:val="center"/>
          </w:tcPr>
          <w:p w:rsidR="00901764" w:rsidRPr="00CD504B" w:rsidRDefault="00901764" w:rsidP="00901764">
            <w:pPr>
              <w:spacing w:before="20" w:after="20" w:line="240" w:lineRule="auto"/>
              <w:jc w:val="both"/>
              <w:rPr>
                <w:rFonts w:eastAsia="Times New Roman"/>
                <w:sz w:val="14"/>
                <w:szCs w:val="14"/>
              </w:rPr>
            </w:pPr>
            <w:r>
              <w:rPr>
                <w:rFonts w:eastAsia="Times New Roman"/>
                <w:sz w:val="14"/>
                <w:szCs w:val="14"/>
              </w:rPr>
              <w:t>CARNE BOVINA DE 2ª</w:t>
            </w:r>
            <w:proofErr w:type="gramStart"/>
            <w:r>
              <w:rPr>
                <w:rFonts w:eastAsia="Times New Roman"/>
                <w:sz w:val="14"/>
                <w:szCs w:val="14"/>
              </w:rPr>
              <w:t xml:space="preserve">  </w:t>
            </w:r>
            <w:proofErr w:type="gramEnd"/>
            <w:r>
              <w:rPr>
                <w:rFonts w:eastAsia="Times New Roman"/>
                <w:sz w:val="14"/>
                <w:szCs w:val="14"/>
              </w:rPr>
              <w:t>MOÍDA SEM EXCESSO DE SEBO, EMBALAGENS TRANSPARENTES DE 500G A 1KG. COM DATA DE VALIDADE E REGISTRO NO SISPOA.</w:t>
            </w:r>
          </w:p>
        </w:tc>
        <w:tc>
          <w:tcPr>
            <w:tcW w:w="3119" w:type="dxa"/>
            <w:vAlign w:val="center"/>
          </w:tcPr>
          <w:p w:rsidR="00901764" w:rsidRPr="00CD504B" w:rsidRDefault="00901764" w:rsidP="00901764">
            <w:pPr>
              <w:keepNext/>
              <w:spacing w:before="20" w:after="20" w:line="240" w:lineRule="auto"/>
              <w:jc w:val="both"/>
              <w:outlineLvl w:val="0"/>
              <w:rPr>
                <w:rFonts w:eastAsia="Times New Roman"/>
                <w:sz w:val="14"/>
                <w:szCs w:val="14"/>
              </w:rPr>
            </w:pPr>
            <w:r>
              <w:rPr>
                <w:rFonts w:eastAsia="Times New Roman"/>
                <w:sz w:val="14"/>
                <w:szCs w:val="14"/>
              </w:rPr>
              <w:t>R$</w:t>
            </w:r>
            <w:proofErr w:type="gramStart"/>
            <w:r w:rsidR="00BF4E57">
              <w:rPr>
                <w:rFonts w:eastAsia="Times New Roman"/>
                <w:sz w:val="14"/>
                <w:szCs w:val="14"/>
              </w:rPr>
              <w:t xml:space="preserve">  </w:t>
            </w:r>
            <w:proofErr w:type="gramEnd"/>
            <w:r w:rsidR="00BF4E57">
              <w:rPr>
                <w:rFonts w:eastAsia="Times New Roman"/>
                <w:sz w:val="14"/>
                <w:szCs w:val="14"/>
              </w:rPr>
              <w:t>16,29</w:t>
            </w:r>
          </w:p>
        </w:tc>
      </w:tr>
      <w:tr w:rsidR="00901764" w:rsidRPr="00CD504B" w:rsidTr="00901764">
        <w:trPr>
          <w:cantSplit/>
          <w:trHeight w:val="291"/>
        </w:trPr>
        <w:tc>
          <w:tcPr>
            <w:tcW w:w="568" w:type="dxa"/>
            <w:vAlign w:val="center"/>
          </w:tcPr>
          <w:p w:rsidR="00901764" w:rsidRPr="00CD504B" w:rsidRDefault="00901764" w:rsidP="00901764">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901764" w:rsidRDefault="00BF4E57" w:rsidP="00901764">
            <w:pPr>
              <w:spacing w:before="40" w:after="40" w:line="240" w:lineRule="auto"/>
              <w:jc w:val="both"/>
              <w:rPr>
                <w:rFonts w:eastAsia="Times New Roman"/>
                <w:b/>
                <w:sz w:val="18"/>
                <w:szCs w:val="14"/>
              </w:rPr>
            </w:pPr>
            <w:r>
              <w:rPr>
                <w:rFonts w:eastAsia="Times New Roman"/>
                <w:b/>
                <w:sz w:val="18"/>
                <w:szCs w:val="14"/>
              </w:rPr>
              <w:t>25</w:t>
            </w:r>
          </w:p>
        </w:tc>
        <w:tc>
          <w:tcPr>
            <w:tcW w:w="567" w:type="dxa"/>
            <w:vAlign w:val="center"/>
          </w:tcPr>
          <w:p w:rsidR="00901764" w:rsidRPr="00CD504B" w:rsidRDefault="00901764" w:rsidP="00901764">
            <w:pPr>
              <w:spacing w:before="20" w:after="20" w:line="240" w:lineRule="auto"/>
              <w:jc w:val="both"/>
              <w:rPr>
                <w:rFonts w:eastAsia="Times New Roman"/>
                <w:sz w:val="14"/>
                <w:szCs w:val="14"/>
              </w:rPr>
            </w:pPr>
            <w:r>
              <w:rPr>
                <w:rFonts w:eastAsia="Times New Roman"/>
                <w:sz w:val="14"/>
                <w:szCs w:val="14"/>
              </w:rPr>
              <w:t>9111</w:t>
            </w:r>
          </w:p>
        </w:tc>
        <w:tc>
          <w:tcPr>
            <w:tcW w:w="607" w:type="dxa"/>
            <w:vAlign w:val="center"/>
          </w:tcPr>
          <w:p w:rsidR="00901764" w:rsidRPr="00CD504B" w:rsidRDefault="00901764" w:rsidP="00901764">
            <w:pPr>
              <w:spacing w:before="20" w:after="20" w:line="240" w:lineRule="auto"/>
              <w:jc w:val="both"/>
              <w:rPr>
                <w:rFonts w:eastAsia="Times New Roman"/>
                <w:sz w:val="14"/>
                <w:szCs w:val="14"/>
              </w:rPr>
            </w:pPr>
            <w:r>
              <w:rPr>
                <w:rFonts w:eastAsia="Times New Roman"/>
                <w:sz w:val="14"/>
                <w:szCs w:val="14"/>
              </w:rPr>
              <w:t>200,0</w:t>
            </w:r>
          </w:p>
        </w:tc>
        <w:tc>
          <w:tcPr>
            <w:tcW w:w="636" w:type="dxa"/>
            <w:vAlign w:val="center"/>
          </w:tcPr>
          <w:p w:rsidR="00901764" w:rsidRPr="00CD504B" w:rsidRDefault="00901764" w:rsidP="00901764">
            <w:pPr>
              <w:spacing w:before="20" w:after="20" w:line="240" w:lineRule="auto"/>
              <w:jc w:val="both"/>
              <w:rPr>
                <w:rFonts w:eastAsia="Times New Roman"/>
                <w:sz w:val="14"/>
                <w:szCs w:val="14"/>
                <w:lang w:val="en-US"/>
              </w:rPr>
            </w:pPr>
            <w:r>
              <w:rPr>
                <w:rFonts w:eastAsia="Times New Roman"/>
                <w:sz w:val="14"/>
                <w:szCs w:val="14"/>
                <w:lang w:val="en-US"/>
              </w:rPr>
              <w:t>Kg</w:t>
            </w:r>
          </w:p>
        </w:tc>
        <w:tc>
          <w:tcPr>
            <w:tcW w:w="3009" w:type="dxa"/>
            <w:vAlign w:val="center"/>
          </w:tcPr>
          <w:p w:rsidR="00901764" w:rsidRPr="00CD504B" w:rsidRDefault="00901764" w:rsidP="00901764">
            <w:pPr>
              <w:spacing w:before="20" w:after="20" w:line="240" w:lineRule="auto"/>
              <w:jc w:val="both"/>
              <w:rPr>
                <w:rFonts w:eastAsia="Times New Roman"/>
                <w:sz w:val="14"/>
                <w:szCs w:val="14"/>
              </w:rPr>
            </w:pPr>
            <w:r>
              <w:rPr>
                <w:rFonts w:eastAsia="Times New Roman"/>
                <w:sz w:val="14"/>
                <w:szCs w:val="14"/>
              </w:rPr>
              <w:t>CARNE SUINA PERNIL SEM OSSO RESFRIADA EM EMBALAGENS TRANSPARENTES DE 1 KG. COM DATA DE VALIDADE E REGISTRO NO SISPOA.</w:t>
            </w:r>
          </w:p>
        </w:tc>
        <w:tc>
          <w:tcPr>
            <w:tcW w:w="3119" w:type="dxa"/>
            <w:vAlign w:val="center"/>
          </w:tcPr>
          <w:p w:rsidR="00901764" w:rsidRPr="00CD504B" w:rsidRDefault="00901764" w:rsidP="00901764">
            <w:pPr>
              <w:keepNext/>
              <w:spacing w:before="20" w:after="20" w:line="240" w:lineRule="auto"/>
              <w:jc w:val="both"/>
              <w:outlineLvl w:val="0"/>
              <w:rPr>
                <w:rFonts w:eastAsia="Times New Roman"/>
                <w:sz w:val="14"/>
                <w:szCs w:val="14"/>
              </w:rPr>
            </w:pPr>
            <w:r>
              <w:rPr>
                <w:rFonts w:eastAsia="Times New Roman"/>
                <w:sz w:val="14"/>
                <w:szCs w:val="14"/>
              </w:rPr>
              <w:t>R$</w:t>
            </w:r>
            <w:r w:rsidR="00BF4E57">
              <w:rPr>
                <w:rFonts w:eastAsia="Times New Roman"/>
                <w:sz w:val="14"/>
                <w:szCs w:val="14"/>
              </w:rPr>
              <w:t xml:space="preserve"> 10,79 </w:t>
            </w:r>
          </w:p>
        </w:tc>
      </w:tr>
      <w:tr w:rsidR="00901764" w:rsidRPr="00CD504B" w:rsidTr="00901764">
        <w:trPr>
          <w:cantSplit/>
          <w:trHeight w:val="291"/>
        </w:trPr>
        <w:tc>
          <w:tcPr>
            <w:tcW w:w="568" w:type="dxa"/>
            <w:vAlign w:val="center"/>
          </w:tcPr>
          <w:p w:rsidR="00901764" w:rsidRPr="00CD504B" w:rsidRDefault="00901764" w:rsidP="00901764">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901764" w:rsidRDefault="00901764" w:rsidP="00901764">
            <w:pPr>
              <w:spacing w:before="40" w:after="40" w:line="240" w:lineRule="auto"/>
              <w:jc w:val="both"/>
              <w:rPr>
                <w:rFonts w:eastAsia="Times New Roman"/>
                <w:b/>
                <w:sz w:val="18"/>
                <w:szCs w:val="14"/>
              </w:rPr>
            </w:pPr>
            <w:r>
              <w:rPr>
                <w:rFonts w:eastAsia="Times New Roman"/>
                <w:b/>
                <w:sz w:val="18"/>
                <w:szCs w:val="14"/>
              </w:rPr>
              <w:t>26</w:t>
            </w:r>
          </w:p>
        </w:tc>
        <w:tc>
          <w:tcPr>
            <w:tcW w:w="567" w:type="dxa"/>
            <w:vAlign w:val="center"/>
          </w:tcPr>
          <w:p w:rsidR="00901764" w:rsidRPr="00CD504B" w:rsidRDefault="00901764" w:rsidP="00901764">
            <w:pPr>
              <w:spacing w:before="20" w:after="20" w:line="240" w:lineRule="auto"/>
              <w:jc w:val="both"/>
              <w:rPr>
                <w:rFonts w:eastAsia="Times New Roman"/>
                <w:sz w:val="14"/>
                <w:szCs w:val="14"/>
              </w:rPr>
            </w:pPr>
            <w:r>
              <w:rPr>
                <w:rFonts w:eastAsia="Times New Roman"/>
                <w:sz w:val="14"/>
                <w:szCs w:val="14"/>
              </w:rPr>
              <w:t>409</w:t>
            </w:r>
          </w:p>
        </w:tc>
        <w:tc>
          <w:tcPr>
            <w:tcW w:w="607" w:type="dxa"/>
            <w:vAlign w:val="center"/>
          </w:tcPr>
          <w:p w:rsidR="00901764" w:rsidRPr="00CD504B" w:rsidRDefault="00901764" w:rsidP="00901764">
            <w:pPr>
              <w:spacing w:before="20" w:after="20" w:line="240" w:lineRule="auto"/>
              <w:jc w:val="both"/>
              <w:rPr>
                <w:rFonts w:eastAsia="Times New Roman"/>
                <w:sz w:val="14"/>
                <w:szCs w:val="14"/>
              </w:rPr>
            </w:pPr>
            <w:r>
              <w:rPr>
                <w:rFonts w:eastAsia="Times New Roman"/>
                <w:sz w:val="14"/>
                <w:szCs w:val="14"/>
              </w:rPr>
              <w:t>5.000,0</w:t>
            </w:r>
          </w:p>
        </w:tc>
        <w:tc>
          <w:tcPr>
            <w:tcW w:w="636" w:type="dxa"/>
            <w:vAlign w:val="center"/>
          </w:tcPr>
          <w:p w:rsidR="00901764" w:rsidRPr="00CD504B" w:rsidRDefault="00901764" w:rsidP="00901764">
            <w:pPr>
              <w:spacing w:before="20" w:after="20" w:line="240" w:lineRule="auto"/>
              <w:jc w:val="both"/>
              <w:rPr>
                <w:rFonts w:eastAsia="Times New Roman"/>
                <w:sz w:val="14"/>
                <w:szCs w:val="14"/>
                <w:lang w:val="en-US"/>
              </w:rPr>
            </w:pPr>
            <w:r>
              <w:rPr>
                <w:rFonts w:eastAsia="Times New Roman"/>
                <w:sz w:val="14"/>
                <w:szCs w:val="14"/>
                <w:lang w:val="en-US"/>
              </w:rPr>
              <w:t>Kg</w:t>
            </w:r>
          </w:p>
        </w:tc>
        <w:tc>
          <w:tcPr>
            <w:tcW w:w="3009" w:type="dxa"/>
            <w:vAlign w:val="center"/>
          </w:tcPr>
          <w:p w:rsidR="00901764" w:rsidRPr="00CD504B" w:rsidRDefault="00901764" w:rsidP="00901764">
            <w:pPr>
              <w:spacing w:before="20" w:after="20" w:line="240" w:lineRule="auto"/>
              <w:jc w:val="both"/>
              <w:rPr>
                <w:rFonts w:eastAsia="Times New Roman"/>
                <w:sz w:val="14"/>
                <w:szCs w:val="14"/>
              </w:rPr>
            </w:pPr>
            <w:r>
              <w:rPr>
                <w:rFonts w:eastAsia="Times New Roman"/>
                <w:sz w:val="14"/>
                <w:szCs w:val="14"/>
              </w:rPr>
              <w:t>CARNE DE FRANGO COXA/SOBRECOXA SEM DORSO, EMBALADOS SEPARADAMENTE. COM DATA DE VALIDADE E REGISTRO NO SISPOA</w:t>
            </w:r>
          </w:p>
        </w:tc>
        <w:tc>
          <w:tcPr>
            <w:tcW w:w="3119" w:type="dxa"/>
            <w:vAlign w:val="center"/>
          </w:tcPr>
          <w:p w:rsidR="00901764" w:rsidRPr="00CD504B" w:rsidRDefault="00901764" w:rsidP="00901764">
            <w:pPr>
              <w:keepNext/>
              <w:spacing w:before="20" w:after="20" w:line="240" w:lineRule="auto"/>
              <w:jc w:val="both"/>
              <w:outlineLvl w:val="0"/>
              <w:rPr>
                <w:rFonts w:eastAsia="Times New Roman"/>
                <w:sz w:val="14"/>
                <w:szCs w:val="14"/>
              </w:rPr>
            </w:pPr>
            <w:r>
              <w:rPr>
                <w:rFonts w:eastAsia="Times New Roman"/>
                <w:sz w:val="14"/>
                <w:szCs w:val="14"/>
              </w:rPr>
              <w:t>R$</w:t>
            </w:r>
            <w:proofErr w:type="gramStart"/>
            <w:r w:rsidR="00BF4E57">
              <w:rPr>
                <w:rFonts w:eastAsia="Times New Roman"/>
                <w:sz w:val="14"/>
                <w:szCs w:val="14"/>
              </w:rPr>
              <w:t xml:space="preserve">   </w:t>
            </w:r>
            <w:proofErr w:type="gramEnd"/>
            <w:r w:rsidR="00BF4E57">
              <w:rPr>
                <w:rFonts w:eastAsia="Times New Roman"/>
                <w:sz w:val="14"/>
                <w:szCs w:val="14"/>
              </w:rPr>
              <w:t>7,63</w:t>
            </w:r>
          </w:p>
        </w:tc>
      </w:tr>
      <w:tr w:rsidR="00901764" w:rsidRPr="00CD504B" w:rsidTr="00901764">
        <w:trPr>
          <w:cantSplit/>
          <w:trHeight w:val="291"/>
        </w:trPr>
        <w:tc>
          <w:tcPr>
            <w:tcW w:w="568" w:type="dxa"/>
            <w:vAlign w:val="center"/>
          </w:tcPr>
          <w:p w:rsidR="00901764" w:rsidRPr="00CD504B" w:rsidRDefault="00901764" w:rsidP="00901764">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901764" w:rsidRDefault="00901764" w:rsidP="00901764">
            <w:pPr>
              <w:spacing w:before="40" w:after="40" w:line="240" w:lineRule="auto"/>
              <w:jc w:val="both"/>
              <w:rPr>
                <w:rFonts w:eastAsia="Times New Roman"/>
                <w:b/>
                <w:sz w:val="18"/>
                <w:szCs w:val="14"/>
              </w:rPr>
            </w:pPr>
            <w:r>
              <w:rPr>
                <w:rFonts w:eastAsia="Times New Roman"/>
                <w:b/>
                <w:sz w:val="18"/>
                <w:szCs w:val="14"/>
              </w:rPr>
              <w:t>27</w:t>
            </w:r>
          </w:p>
        </w:tc>
        <w:tc>
          <w:tcPr>
            <w:tcW w:w="567" w:type="dxa"/>
            <w:vAlign w:val="center"/>
          </w:tcPr>
          <w:p w:rsidR="00901764" w:rsidRPr="00CD504B" w:rsidRDefault="00901764" w:rsidP="00901764">
            <w:pPr>
              <w:spacing w:before="20" w:after="20" w:line="240" w:lineRule="auto"/>
              <w:jc w:val="both"/>
              <w:rPr>
                <w:rFonts w:eastAsia="Times New Roman"/>
                <w:sz w:val="14"/>
                <w:szCs w:val="14"/>
              </w:rPr>
            </w:pPr>
            <w:r>
              <w:rPr>
                <w:rFonts w:eastAsia="Times New Roman"/>
                <w:sz w:val="14"/>
                <w:szCs w:val="14"/>
              </w:rPr>
              <w:t>10210</w:t>
            </w:r>
          </w:p>
        </w:tc>
        <w:tc>
          <w:tcPr>
            <w:tcW w:w="607" w:type="dxa"/>
            <w:vAlign w:val="center"/>
          </w:tcPr>
          <w:p w:rsidR="00901764" w:rsidRPr="00CD504B" w:rsidRDefault="00901764" w:rsidP="00901764">
            <w:pPr>
              <w:spacing w:before="20" w:after="20" w:line="240" w:lineRule="auto"/>
              <w:jc w:val="both"/>
              <w:rPr>
                <w:rFonts w:eastAsia="Times New Roman"/>
                <w:sz w:val="14"/>
                <w:szCs w:val="14"/>
              </w:rPr>
            </w:pPr>
            <w:r>
              <w:rPr>
                <w:rFonts w:eastAsia="Times New Roman"/>
                <w:sz w:val="14"/>
                <w:szCs w:val="14"/>
              </w:rPr>
              <w:t>200,0</w:t>
            </w:r>
          </w:p>
        </w:tc>
        <w:tc>
          <w:tcPr>
            <w:tcW w:w="636" w:type="dxa"/>
            <w:vAlign w:val="center"/>
          </w:tcPr>
          <w:p w:rsidR="00901764" w:rsidRPr="00CD504B" w:rsidRDefault="00901764" w:rsidP="00901764">
            <w:pPr>
              <w:spacing w:before="20"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901764" w:rsidRPr="00CD504B" w:rsidRDefault="00901764" w:rsidP="00901764">
            <w:pPr>
              <w:spacing w:before="20" w:after="20" w:line="240" w:lineRule="auto"/>
              <w:jc w:val="both"/>
              <w:rPr>
                <w:rFonts w:eastAsia="Times New Roman"/>
                <w:sz w:val="14"/>
                <w:szCs w:val="14"/>
              </w:rPr>
            </w:pPr>
            <w:r>
              <w:rPr>
                <w:rFonts w:eastAsia="Times New Roman"/>
                <w:sz w:val="14"/>
                <w:szCs w:val="14"/>
              </w:rPr>
              <w:t>CARNE DE PEIXE FILÉ DE TILÁPIA CONGELADO, SEM MANCHAS ESVERDEADAS, EMBALAGEM DE 500G OU 1KG, VALIDADE MÍNIMA 6 MESES. REGISTRO NO SISPOA.</w:t>
            </w:r>
          </w:p>
        </w:tc>
        <w:tc>
          <w:tcPr>
            <w:tcW w:w="3119" w:type="dxa"/>
            <w:vAlign w:val="center"/>
          </w:tcPr>
          <w:p w:rsidR="00901764" w:rsidRPr="00CD504B" w:rsidRDefault="00901764" w:rsidP="00901764">
            <w:pPr>
              <w:keepNext/>
              <w:spacing w:before="20" w:after="20" w:line="240" w:lineRule="auto"/>
              <w:jc w:val="both"/>
              <w:outlineLvl w:val="0"/>
              <w:rPr>
                <w:rFonts w:eastAsia="Times New Roman"/>
                <w:sz w:val="14"/>
                <w:szCs w:val="14"/>
              </w:rPr>
            </w:pPr>
            <w:r>
              <w:rPr>
                <w:rFonts w:eastAsia="Times New Roman"/>
                <w:sz w:val="14"/>
                <w:szCs w:val="14"/>
              </w:rPr>
              <w:t>R$</w:t>
            </w:r>
            <w:proofErr w:type="gramStart"/>
            <w:r w:rsidR="00BF4E57">
              <w:rPr>
                <w:rFonts w:eastAsia="Times New Roman"/>
                <w:sz w:val="14"/>
                <w:szCs w:val="14"/>
              </w:rPr>
              <w:t xml:space="preserve">  </w:t>
            </w:r>
            <w:proofErr w:type="gramEnd"/>
            <w:r w:rsidR="00BF4E57">
              <w:rPr>
                <w:rFonts w:eastAsia="Times New Roman"/>
                <w:sz w:val="14"/>
                <w:szCs w:val="14"/>
              </w:rPr>
              <w:t>33,95</w:t>
            </w:r>
          </w:p>
        </w:tc>
      </w:tr>
      <w:tr w:rsidR="00901764" w:rsidRPr="00CD504B" w:rsidTr="00901764">
        <w:trPr>
          <w:cantSplit/>
          <w:trHeight w:val="291"/>
        </w:trPr>
        <w:tc>
          <w:tcPr>
            <w:tcW w:w="568" w:type="dxa"/>
            <w:vAlign w:val="center"/>
          </w:tcPr>
          <w:p w:rsidR="00901764" w:rsidRPr="00CD504B" w:rsidRDefault="00901764" w:rsidP="00901764">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901764" w:rsidRDefault="00901764" w:rsidP="00901764">
            <w:pPr>
              <w:spacing w:before="40" w:after="40" w:line="240" w:lineRule="auto"/>
              <w:jc w:val="both"/>
              <w:rPr>
                <w:rFonts w:eastAsia="Times New Roman"/>
                <w:b/>
                <w:sz w:val="18"/>
                <w:szCs w:val="14"/>
              </w:rPr>
            </w:pPr>
            <w:r>
              <w:rPr>
                <w:rFonts w:eastAsia="Times New Roman"/>
                <w:b/>
                <w:sz w:val="18"/>
                <w:szCs w:val="14"/>
              </w:rPr>
              <w:t>28</w:t>
            </w:r>
          </w:p>
        </w:tc>
        <w:tc>
          <w:tcPr>
            <w:tcW w:w="567" w:type="dxa"/>
            <w:vAlign w:val="center"/>
          </w:tcPr>
          <w:p w:rsidR="00901764" w:rsidRPr="00CD504B" w:rsidRDefault="00901764" w:rsidP="00901764">
            <w:pPr>
              <w:spacing w:before="20" w:after="20" w:line="240" w:lineRule="auto"/>
              <w:jc w:val="both"/>
              <w:rPr>
                <w:rFonts w:eastAsia="Times New Roman"/>
                <w:sz w:val="14"/>
                <w:szCs w:val="14"/>
              </w:rPr>
            </w:pPr>
            <w:r>
              <w:rPr>
                <w:rFonts w:eastAsia="Times New Roman"/>
                <w:sz w:val="14"/>
                <w:szCs w:val="14"/>
              </w:rPr>
              <w:t>4363</w:t>
            </w:r>
          </w:p>
        </w:tc>
        <w:tc>
          <w:tcPr>
            <w:tcW w:w="607" w:type="dxa"/>
            <w:vAlign w:val="center"/>
          </w:tcPr>
          <w:p w:rsidR="00901764" w:rsidRPr="00CD504B" w:rsidRDefault="00901764" w:rsidP="00901764">
            <w:pPr>
              <w:spacing w:before="20" w:after="20" w:line="240" w:lineRule="auto"/>
              <w:jc w:val="both"/>
              <w:rPr>
                <w:rFonts w:eastAsia="Times New Roman"/>
                <w:sz w:val="14"/>
                <w:szCs w:val="14"/>
              </w:rPr>
            </w:pPr>
            <w:r>
              <w:rPr>
                <w:rFonts w:eastAsia="Times New Roman"/>
                <w:sz w:val="14"/>
                <w:szCs w:val="14"/>
              </w:rPr>
              <w:t>250,0</w:t>
            </w:r>
          </w:p>
        </w:tc>
        <w:tc>
          <w:tcPr>
            <w:tcW w:w="636" w:type="dxa"/>
            <w:vAlign w:val="center"/>
          </w:tcPr>
          <w:p w:rsidR="00901764" w:rsidRPr="00CD504B" w:rsidRDefault="00901764" w:rsidP="00901764">
            <w:pPr>
              <w:spacing w:before="20"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901764" w:rsidRPr="00CD504B" w:rsidRDefault="00901764" w:rsidP="00901764">
            <w:pPr>
              <w:spacing w:before="20" w:after="20" w:line="240" w:lineRule="auto"/>
              <w:jc w:val="both"/>
              <w:rPr>
                <w:rFonts w:eastAsia="Times New Roman"/>
                <w:sz w:val="14"/>
                <w:szCs w:val="14"/>
              </w:rPr>
            </w:pPr>
            <w:r>
              <w:rPr>
                <w:rFonts w:eastAsia="Times New Roman"/>
                <w:sz w:val="14"/>
                <w:szCs w:val="14"/>
              </w:rPr>
              <w:t>CANELA EM PÓ EMBALAGENS DE 35G, COM DATA DE FABRICAÇÃO E VALIDADE.</w:t>
            </w:r>
          </w:p>
        </w:tc>
        <w:tc>
          <w:tcPr>
            <w:tcW w:w="3119" w:type="dxa"/>
            <w:vAlign w:val="center"/>
          </w:tcPr>
          <w:p w:rsidR="00901764" w:rsidRPr="00CD504B" w:rsidRDefault="00901764" w:rsidP="00901764">
            <w:pPr>
              <w:keepNext/>
              <w:spacing w:before="20" w:after="20" w:line="240" w:lineRule="auto"/>
              <w:jc w:val="both"/>
              <w:outlineLvl w:val="0"/>
              <w:rPr>
                <w:rFonts w:eastAsia="Times New Roman"/>
                <w:sz w:val="14"/>
                <w:szCs w:val="14"/>
              </w:rPr>
            </w:pPr>
            <w:r>
              <w:rPr>
                <w:rFonts w:eastAsia="Times New Roman"/>
                <w:sz w:val="14"/>
                <w:szCs w:val="14"/>
              </w:rPr>
              <w:t>R$</w:t>
            </w:r>
            <w:proofErr w:type="gramStart"/>
            <w:r w:rsidR="00BF4E57">
              <w:rPr>
                <w:rFonts w:eastAsia="Times New Roman"/>
                <w:sz w:val="14"/>
                <w:szCs w:val="14"/>
              </w:rPr>
              <w:t xml:space="preserve">   </w:t>
            </w:r>
            <w:proofErr w:type="gramEnd"/>
            <w:r w:rsidR="00BF4E57">
              <w:rPr>
                <w:rFonts w:eastAsia="Times New Roman"/>
                <w:sz w:val="14"/>
                <w:szCs w:val="14"/>
              </w:rPr>
              <w:t>3,16</w:t>
            </w:r>
          </w:p>
        </w:tc>
      </w:tr>
      <w:tr w:rsidR="00901764" w:rsidRPr="00CD504B" w:rsidTr="00901764">
        <w:trPr>
          <w:cantSplit/>
          <w:trHeight w:val="291"/>
        </w:trPr>
        <w:tc>
          <w:tcPr>
            <w:tcW w:w="568" w:type="dxa"/>
            <w:vAlign w:val="center"/>
          </w:tcPr>
          <w:p w:rsidR="00901764" w:rsidRPr="00CD504B" w:rsidRDefault="00901764" w:rsidP="00901764">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901764" w:rsidRDefault="00901764" w:rsidP="00901764">
            <w:pPr>
              <w:spacing w:before="40" w:after="40" w:line="240" w:lineRule="auto"/>
              <w:jc w:val="both"/>
              <w:rPr>
                <w:rFonts w:eastAsia="Times New Roman"/>
                <w:b/>
                <w:sz w:val="18"/>
                <w:szCs w:val="14"/>
              </w:rPr>
            </w:pPr>
            <w:r>
              <w:rPr>
                <w:rFonts w:eastAsia="Times New Roman"/>
                <w:b/>
                <w:sz w:val="18"/>
                <w:szCs w:val="14"/>
              </w:rPr>
              <w:t>29</w:t>
            </w:r>
          </w:p>
        </w:tc>
        <w:tc>
          <w:tcPr>
            <w:tcW w:w="567" w:type="dxa"/>
            <w:vAlign w:val="center"/>
          </w:tcPr>
          <w:p w:rsidR="00901764" w:rsidRPr="00CD504B" w:rsidRDefault="00901764" w:rsidP="00901764">
            <w:pPr>
              <w:spacing w:before="20" w:after="20" w:line="240" w:lineRule="auto"/>
              <w:jc w:val="both"/>
              <w:rPr>
                <w:rFonts w:eastAsia="Times New Roman"/>
                <w:sz w:val="14"/>
                <w:szCs w:val="14"/>
              </w:rPr>
            </w:pPr>
            <w:r>
              <w:rPr>
                <w:rFonts w:eastAsia="Times New Roman"/>
                <w:sz w:val="14"/>
                <w:szCs w:val="14"/>
              </w:rPr>
              <w:t>301</w:t>
            </w:r>
          </w:p>
        </w:tc>
        <w:tc>
          <w:tcPr>
            <w:tcW w:w="607" w:type="dxa"/>
            <w:vAlign w:val="center"/>
          </w:tcPr>
          <w:p w:rsidR="00901764" w:rsidRPr="00CD504B" w:rsidRDefault="00901764" w:rsidP="00901764">
            <w:pPr>
              <w:spacing w:before="20" w:after="20" w:line="240" w:lineRule="auto"/>
              <w:jc w:val="both"/>
              <w:rPr>
                <w:rFonts w:eastAsia="Times New Roman"/>
                <w:sz w:val="14"/>
                <w:szCs w:val="14"/>
              </w:rPr>
            </w:pPr>
            <w:r>
              <w:rPr>
                <w:rFonts w:eastAsia="Times New Roman"/>
                <w:sz w:val="14"/>
                <w:szCs w:val="14"/>
              </w:rPr>
              <w:t>2.000,0</w:t>
            </w:r>
          </w:p>
        </w:tc>
        <w:tc>
          <w:tcPr>
            <w:tcW w:w="636" w:type="dxa"/>
            <w:vAlign w:val="center"/>
          </w:tcPr>
          <w:p w:rsidR="00901764" w:rsidRPr="00CD504B" w:rsidRDefault="00901764" w:rsidP="00901764">
            <w:pPr>
              <w:spacing w:before="20" w:after="20" w:line="240" w:lineRule="auto"/>
              <w:jc w:val="both"/>
              <w:rPr>
                <w:rFonts w:eastAsia="Times New Roman"/>
                <w:sz w:val="14"/>
                <w:szCs w:val="14"/>
                <w:lang w:val="en-US"/>
              </w:rPr>
            </w:pPr>
            <w:r>
              <w:rPr>
                <w:rFonts w:eastAsia="Times New Roman"/>
                <w:sz w:val="14"/>
                <w:szCs w:val="14"/>
                <w:lang w:val="en-US"/>
              </w:rPr>
              <w:t>Kg</w:t>
            </w:r>
          </w:p>
        </w:tc>
        <w:tc>
          <w:tcPr>
            <w:tcW w:w="3009" w:type="dxa"/>
            <w:vAlign w:val="center"/>
          </w:tcPr>
          <w:p w:rsidR="00901764" w:rsidRPr="00CD504B" w:rsidRDefault="00901764" w:rsidP="00901764">
            <w:pPr>
              <w:spacing w:before="20" w:after="20" w:line="240" w:lineRule="auto"/>
              <w:jc w:val="both"/>
              <w:rPr>
                <w:rFonts w:eastAsia="Times New Roman"/>
                <w:sz w:val="14"/>
                <w:szCs w:val="14"/>
              </w:rPr>
            </w:pPr>
            <w:proofErr w:type="gramStart"/>
            <w:r>
              <w:rPr>
                <w:rFonts w:eastAsia="Times New Roman"/>
                <w:sz w:val="14"/>
                <w:szCs w:val="14"/>
              </w:rPr>
              <w:t>CEBOLA, TAMANHO MÉDIO, SEM PARTES PODRES, INTEGRAS</w:t>
            </w:r>
            <w:proofErr w:type="gramEnd"/>
            <w:r>
              <w:rPr>
                <w:rFonts w:eastAsia="Times New Roman"/>
                <w:sz w:val="14"/>
                <w:szCs w:val="14"/>
              </w:rPr>
              <w:t>, SEM BROTOS.</w:t>
            </w:r>
          </w:p>
        </w:tc>
        <w:tc>
          <w:tcPr>
            <w:tcW w:w="3119" w:type="dxa"/>
            <w:vAlign w:val="center"/>
          </w:tcPr>
          <w:p w:rsidR="00901764" w:rsidRPr="00CD504B" w:rsidRDefault="00901764" w:rsidP="00901764">
            <w:pPr>
              <w:keepNext/>
              <w:spacing w:before="20" w:after="20" w:line="240" w:lineRule="auto"/>
              <w:jc w:val="both"/>
              <w:outlineLvl w:val="0"/>
              <w:rPr>
                <w:rFonts w:eastAsia="Times New Roman"/>
                <w:sz w:val="14"/>
                <w:szCs w:val="14"/>
              </w:rPr>
            </w:pPr>
            <w:r>
              <w:rPr>
                <w:rFonts w:eastAsia="Times New Roman"/>
                <w:sz w:val="14"/>
                <w:szCs w:val="14"/>
              </w:rPr>
              <w:t>R$</w:t>
            </w:r>
            <w:proofErr w:type="gramStart"/>
            <w:r w:rsidR="00BF4E57">
              <w:rPr>
                <w:rFonts w:eastAsia="Times New Roman"/>
                <w:sz w:val="14"/>
                <w:szCs w:val="14"/>
              </w:rPr>
              <w:t xml:space="preserve">   </w:t>
            </w:r>
            <w:proofErr w:type="gramEnd"/>
            <w:r w:rsidR="00BF4E57">
              <w:rPr>
                <w:rFonts w:eastAsia="Times New Roman"/>
                <w:sz w:val="14"/>
                <w:szCs w:val="14"/>
              </w:rPr>
              <w:t>4,53</w:t>
            </w:r>
          </w:p>
        </w:tc>
      </w:tr>
      <w:tr w:rsidR="00901764" w:rsidRPr="00CD504B" w:rsidTr="00901764">
        <w:trPr>
          <w:cantSplit/>
          <w:trHeight w:val="291"/>
        </w:trPr>
        <w:tc>
          <w:tcPr>
            <w:tcW w:w="568" w:type="dxa"/>
            <w:vAlign w:val="center"/>
          </w:tcPr>
          <w:p w:rsidR="00901764" w:rsidRPr="00CD504B" w:rsidRDefault="00901764" w:rsidP="00901764">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901764" w:rsidRDefault="00901764" w:rsidP="00901764">
            <w:pPr>
              <w:spacing w:before="40" w:after="40" w:line="240" w:lineRule="auto"/>
              <w:jc w:val="both"/>
              <w:rPr>
                <w:rFonts w:eastAsia="Times New Roman"/>
                <w:b/>
                <w:sz w:val="18"/>
                <w:szCs w:val="14"/>
              </w:rPr>
            </w:pPr>
            <w:r>
              <w:rPr>
                <w:rFonts w:eastAsia="Times New Roman"/>
                <w:b/>
                <w:sz w:val="18"/>
                <w:szCs w:val="14"/>
              </w:rPr>
              <w:t>30</w:t>
            </w:r>
          </w:p>
        </w:tc>
        <w:tc>
          <w:tcPr>
            <w:tcW w:w="567" w:type="dxa"/>
            <w:vAlign w:val="center"/>
          </w:tcPr>
          <w:p w:rsidR="00901764" w:rsidRPr="00CD504B" w:rsidRDefault="00901764" w:rsidP="00901764">
            <w:pPr>
              <w:spacing w:before="20" w:after="20" w:line="240" w:lineRule="auto"/>
              <w:jc w:val="both"/>
              <w:rPr>
                <w:rFonts w:eastAsia="Times New Roman"/>
                <w:sz w:val="14"/>
                <w:szCs w:val="14"/>
              </w:rPr>
            </w:pPr>
            <w:r>
              <w:rPr>
                <w:rFonts w:eastAsia="Times New Roman"/>
                <w:sz w:val="14"/>
                <w:szCs w:val="14"/>
              </w:rPr>
              <w:t>4365</w:t>
            </w:r>
          </w:p>
        </w:tc>
        <w:tc>
          <w:tcPr>
            <w:tcW w:w="607" w:type="dxa"/>
            <w:vAlign w:val="center"/>
          </w:tcPr>
          <w:p w:rsidR="00901764" w:rsidRPr="00CD504B" w:rsidRDefault="00901764" w:rsidP="00901764">
            <w:pPr>
              <w:spacing w:before="20" w:after="20" w:line="240" w:lineRule="auto"/>
              <w:jc w:val="both"/>
              <w:rPr>
                <w:rFonts w:eastAsia="Times New Roman"/>
                <w:sz w:val="14"/>
                <w:szCs w:val="14"/>
              </w:rPr>
            </w:pPr>
            <w:r>
              <w:rPr>
                <w:rFonts w:eastAsia="Times New Roman"/>
                <w:sz w:val="14"/>
                <w:szCs w:val="14"/>
              </w:rPr>
              <w:t>200,0</w:t>
            </w:r>
          </w:p>
        </w:tc>
        <w:tc>
          <w:tcPr>
            <w:tcW w:w="636" w:type="dxa"/>
            <w:vAlign w:val="center"/>
          </w:tcPr>
          <w:p w:rsidR="00901764" w:rsidRPr="00CD504B" w:rsidRDefault="00901764" w:rsidP="00901764">
            <w:pPr>
              <w:spacing w:before="20"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901764" w:rsidRPr="00CD504B" w:rsidRDefault="00901764" w:rsidP="00901764">
            <w:pPr>
              <w:spacing w:before="20" w:after="20" w:line="240" w:lineRule="auto"/>
              <w:jc w:val="both"/>
              <w:rPr>
                <w:rFonts w:eastAsia="Times New Roman"/>
                <w:sz w:val="14"/>
                <w:szCs w:val="14"/>
              </w:rPr>
            </w:pPr>
            <w:r>
              <w:rPr>
                <w:rFonts w:eastAsia="Times New Roman"/>
                <w:sz w:val="14"/>
                <w:szCs w:val="14"/>
              </w:rPr>
              <w:t>CEREAL DE MILHO AÇUCARADO TIPO SUCRÍLHOS PCTS DE 2KG, COM DATA DE FABRICAÇÃO E VALIDADE.</w:t>
            </w:r>
          </w:p>
        </w:tc>
        <w:tc>
          <w:tcPr>
            <w:tcW w:w="3119" w:type="dxa"/>
            <w:vAlign w:val="center"/>
          </w:tcPr>
          <w:p w:rsidR="00901764" w:rsidRPr="00CD504B" w:rsidRDefault="00901764" w:rsidP="00901764">
            <w:pPr>
              <w:keepNext/>
              <w:spacing w:before="20" w:after="20" w:line="240" w:lineRule="auto"/>
              <w:jc w:val="both"/>
              <w:outlineLvl w:val="0"/>
              <w:rPr>
                <w:rFonts w:eastAsia="Times New Roman"/>
                <w:sz w:val="14"/>
                <w:szCs w:val="14"/>
              </w:rPr>
            </w:pPr>
            <w:r>
              <w:rPr>
                <w:rFonts w:eastAsia="Times New Roman"/>
                <w:sz w:val="14"/>
                <w:szCs w:val="14"/>
              </w:rPr>
              <w:t>R$</w:t>
            </w:r>
            <w:proofErr w:type="gramStart"/>
            <w:r w:rsidR="00BF4E57">
              <w:rPr>
                <w:rFonts w:eastAsia="Times New Roman"/>
                <w:sz w:val="14"/>
                <w:szCs w:val="14"/>
              </w:rPr>
              <w:t xml:space="preserve">  </w:t>
            </w:r>
            <w:proofErr w:type="gramEnd"/>
            <w:r w:rsidR="00BF4E57">
              <w:rPr>
                <w:rFonts w:eastAsia="Times New Roman"/>
                <w:sz w:val="14"/>
                <w:szCs w:val="14"/>
              </w:rPr>
              <w:t>23,20</w:t>
            </w:r>
          </w:p>
        </w:tc>
      </w:tr>
      <w:tr w:rsidR="00901764" w:rsidRPr="00CD504B" w:rsidTr="00901764">
        <w:trPr>
          <w:cantSplit/>
          <w:trHeight w:val="291"/>
        </w:trPr>
        <w:tc>
          <w:tcPr>
            <w:tcW w:w="568" w:type="dxa"/>
            <w:vAlign w:val="center"/>
          </w:tcPr>
          <w:p w:rsidR="00901764" w:rsidRPr="00CD504B" w:rsidRDefault="00901764" w:rsidP="00901764">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901764" w:rsidRDefault="00901764" w:rsidP="00901764">
            <w:pPr>
              <w:spacing w:before="40" w:after="40" w:line="240" w:lineRule="auto"/>
              <w:jc w:val="both"/>
              <w:rPr>
                <w:rFonts w:eastAsia="Times New Roman"/>
                <w:b/>
                <w:sz w:val="18"/>
                <w:szCs w:val="14"/>
              </w:rPr>
            </w:pPr>
            <w:r>
              <w:rPr>
                <w:rFonts w:eastAsia="Times New Roman"/>
                <w:b/>
                <w:sz w:val="18"/>
                <w:szCs w:val="14"/>
              </w:rPr>
              <w:t>31</w:t>
            </w:r>
          </w:p>
        </w:tc>
        <w:tc>
          <w:tcPr>
            <w:tcW w:w="567" w:type="dxa"/>
            <w:vAlign w:val="center"/>
          </w:tcPr>
          <w:p w:rsidR="00901764" w:rsidRPr="00CD504B" w:rsidRDefault="00901764" w:rsidP="00901764">
            <w:pPr>
              <w:spacing w:before="20" w:after="20" w:line="240" w:lineRule="auto"/>
              <w:jc w:val="both"/>
              <w:rPr>
                <w:rFonts w:eastAsia="Times New Roman"/>
                <w:sz w:val="14"/>
                <w:szCs w:val="14"/>
              </w:rPr>
            </w:pPr>
            <w:r>
              <w:rPr>
                <w:rFonts w:eastAsia="Times New Roman"/>
                <w:sz w:val="14"/>
                <w:szCs w:val="14"/>
              </w:rPr>
              <w:t>2302</w:t>
            </w:r>
          </w:p>
        </w:tc>
        <w:tc>
          <w:tcPr>
            <w:tcW w:w="607" w:type="dxa"/>
            <w:vAlign w:val="center"/>
          </w:tcPr>
          <w:p w:rsidR="00901764" w:rsidRPr="00CD504B" w:rsidRDefault="00901764" w:rsidP="00901764">
            <w:pPr>
              <w:spacing w:before="20" w:after="20" w:line="240" w:lineRule="auto"/>
              <w:jc w:val="both"/>
              <w:rPr>
                <w:rFonts w:eastAsia="Times New Roman"/>
                <w:sz w:val="14"/>
                <w:szCs w:val="14"/>
              </w:rPr>
            </w:pPr>
            <w:r>
              <w:rPr>
                <w:rFonts w:eastAsia="Times New Roman"/>
                <w:sz w:val="14"/>
                <w:szCs w:val="14"/>
              </w:rPr>
              <w:t>150,0</w:t>
            </w:r>
          </w:p>
        </w:tc>
        <w:tc>
          <w:tcPr>
            <w:tcW w:w="636" w:type="dxa"/>
            <w:vAlign w:val="center"/>
          </w:tcPr>
          <w:p w:rsidR="00901764" w:rsidRPr="00CD504B" w:rsidRDefault="00901764" w:rsidP="00901764">
            <w:pPr>
              <w:spacing w:before="20" w:after="20" w:line="240" w:lineRule="auto"/>
              <w:jc w:val="both"/>
              <w:rPr>
                <w:rFonts w:eastAsia="Times New Roman"/>
                <w:sz w:val="14"/>
                <w:szCs w:val="14"/>
                <w:lang w:val="en-US"/>
              </w:rPr>
            </w:pPr>
            <w:r>
              <w:rPr>
                <w:rFonts w:eastAsia="Times New Roman"/>
                <w:sz w:val="14"/>
                <w:szCs w:val="14"/>
                <w:lang w:val="en-US"/>
              </w:rPr>
              <w:t>Kg</w:t>
            </w:r>
          </w:p>
        </w:tc>
        <w:tc>
          <w:tcPr>
            <w:tcW w:w="3009" w:type="dxa"/>
            <w:vAlign w:val="center"/>
          </w:tcPr>
          <w:p w:rsidR="00901764" w:rsidRPr="00CD504B" w:rsidRDefault="00901764" w:rsidP="00901764">
            <w:pPr>
              <w:spacing w:before="20" w:after="20" w:line="240" w:lineRule="auto"/>
              <w:jc w:val="both"/>
              <w:rPr>
                <w:rFonts w:eastAsia="Times New Roman"/>
                <w:sz w:val="14"/>
                <w:szCs w:val="14"/>
              </w:rPr>
            </w:pPr>
            <w:r>
              <w:rPr>
                <w:rFonts w:eastAsia="Times New Roman"/>
                <w:sz w:val="14"/>
                <w:szCs w:val="14"/>
              </w:rPr>
              <w:t xml:space="preserve">COUVE-FLOR DE PRIMEIRA QUALIDADE, ISENTA DE INSETOS E LARVAS E </w:t>
            </w:r>
            <w:proofErr w:type="gramStart"/>
            <w:r>
              <w:rPr>
                <w:rFonts w:eastAsia="Times New Roman"/>
                <w:sz w:val="14"/>
                <w:szCs w:val="14"/>
              </w:rPr>
              <w:t>PARASITAS, INTEGRA</w:t>
            </w:r>
            <w:proofErr w:type="gramEnd"/>
            <w:r>
              <w:rPr>
                <w:rFonts w:eastAsia="Times New Roman"/>
                <w:sz w:val="14"/>
                <w:szCs w:val="14"/>
              </w:rPr>
              <w:t>.</w:t>
            </w:r>
          </w:p>
        </w:tc>
        <w:tc>
          <w:tcPr>
            <w:tcW w:w="3119" w:type="dxa"/>
            <w:vAlign w:val="center"/>
          </w:tcPr>
          <w:p w:rsidR="00901764" w:rsidRPr="00CD504B" w:rsidRDefault="00901764" w:rsidP="00901764">
            <w:pPr>
              <w:keepNext/>
              <w:spacing w:before="20" w:after="20" w:line="240" w:lineRule="auto"/>
              <w:jc w:val="both"/>
              <w:outlineLvl w:val="0"/>
              <w:rPr>
                <w:rFonts w:eastAsia="Times New Roman"/>
                <w:sz w:val="14"/>
                <w:szCs w:val="14"/>
              </w:rPr>
            </w:pPr>
            <w:r>
              <w:rPr>
                <w:rFonts w:eastAsia="Times New Roman"/>
                <w:sz w:val="14"/>
                <w:szCs w:val="14"/>
              </w:rPr>
              <w:t>R$</w:t>
            </w:r>
            <w:proofErr w:type="gramStart"/>
            <w:r w:rsidR="00BF4E57">
              <w:rPr>
                <w:rFonts w:eastAsia="Times New Roman"/>
                <w:sz w:val="14"/>
                <w:szCs w:val="14"/>
              </w:rPr>
              <w:t xml:space="preserve">  </w:t>
            </w:r>
            <w:proofErr w:type="gramEnd"/>
            <w:r w:rsidR="00BF4E57">
              <w:rPr>
                <w:rFonts w:eastAsia="Times New Roman"/>
                <w:sz w:val="14"/>
                <w:szCs w:val="14"/>
              </w:rPr>
              <w:t>14,26</w:t>
            </w:r>
          </w:p>
        </w:tc>
      </w:tr>
      <w:tr w:rsidR="00901764" w:rsidRPr="00CD504B" w:rsidTr="00901764">
        <w:trPr>
          <w:cantSplit/>
          <w:trHeight w:val="291"/>
        </w:trPr>
        <w:tc>
          <w:tcPr>
            <w:tcW w:w="568" w:type="dxa"/>
            <w:vAlign w:val="center"/>
          </w:tcPr>
          <w:p w:rsidR="00901764" w:rsidRPr="00CD504B" w:rsidRDefault="00901764" w:rsidP="00901764">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901764" w:rsidRDefault="00901764" w:rsidP="00901764">
            <w:pPr>
              <w:spacing w:before="40" w:after="40" w:line="240" w:lineRule="auto"/>
              <w:jc w:val="both"/>
              <w:rPr>
                <w:rFonts w:eastAsia="Times New Roman"/>
                <w:b/>
                <w:sz w:val="18"/>
                <w:szCs w:val="14"/>
              </w:rPr>
            </w:pPr>
            <w:r>
              <w:rPr>
                <w:rFonts w:eastAsia="Times New Roman"/>
                <w:b/>
                <w:sz w:val="18"/>
                <w:szCs w:val="14"/>
              </w:rPr>
              <w:t>32</w:t>
            </w:r>
          </w:p>
        </w:tc>
        <w:tc>
          <w:tcPr>
            <w:tcW w:w="567" w:type="dxa"/>
            <w:vAlign w:val="center"/>
          </w:tcPr>
          <w:p w:rsidR="00901764" w:rsidRPr="00CD504B" w:rsidRDefault="00901764" w:rsidP="00901764">
            <w:pPr>
              <w:spacing w:before="20" w:after="20" w:line="240" w:lineRule="auto"/>
              <w:jc w:val="both"/>
              <w:rPr>
                <w:rFonts w:eastAsia="Times New Roman"/>
                <w:sz w:val="14"/>
                <w:szCs w:val="14"/>
              </w:rPr>
            </w:pPr>
            <w:r>
              <w:rPr>
                <w:rFonts w:eastAsia="Times New Roman"/>
                <w:sz w:val="14"/>
                <w:szCs w:val="14"/>
              </w:rPr>
              <w:t>10211</w:t>
            </w:r>
          </w:p>
        </w:tc>
        <w:tc>
          <w:tcPr>
            <w:tcW w:w="607" w:type="dxa"/>
            <w:vAlign w:val="center"/>
          </w:tcPr>
          <w:p w:rsidR="00901764" w:rsidRPr="00CD504B" w:rsidRDefault="00901764" w:rsidP="00901764">
            <w:pPr>
              <w:spacing w:before="20" w:after="20" w:line="240" w:lineRule="auto"/>
              <w:jc w:val="both"/>
              <w:rPr>
                <w:rFonts w:eastAsia="Times New Roman"/>
                <w:sz w:val="14"/>
                <w:szCs w:val="14"/>
              </w:rPr>
            </w:pPr>
            <w:r>
              <w:rPr>
                <w:rFonts w:eastAsia="Times New Roman"/>
                <w:sz w:val="14"/>
                <w:szCs w:val="14"/>
              </w:rPr>
              <w:t>506,0</w:t>
            </w:r>
          </w:p>
        </w:tc>
        <w:tc>
          <w:tcPr>
            <w:tcW w:w="636" w:type="dxa"/>
            <w:vAlign w:val="center"/>
          </w:tcPr>
          <w:p w:rsidR="00901764" w:rsidRPr="00CD504B" w:rsidRDefault="00901764" w:rsidP="00901764">
            <w:pPr>
              <w:spacing w:before="20"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901764" w:rsidRPr="00CD504B" w:rsidRDefault="00901764" w:rsidP="00901764">
            <w:pPr>
              <w:spacing w:before="20" w:after="20" w:line="240" w:lineRule="auto"/>
              <w:jc w:val="both"/>
              <w:rPr>
                <w:rFonts w:eastAsia="Times New Roman"/>
                <w:sz w:val="14"/>
                <w:szCs w:val="14"/>
              </w:rPr>
            </w:pPr>
            <w:r>
              <w:rPr>
                <w:rFonts w:eastAsia="Times New Roman"/>
                <w:sz w:val="14"/>
                <w:szCs w:val="14"/>
              </w:rPr>
              <w:t xml:space="preserve">COLORAU, COLORÍFICO NATURAL A BASE DE URUCUM, EMBALAGEM DE 100 A 200G, COM IDENTIFICAÇÃO DO PRODUTO, DATA DE FABRICAÇÃO E VALIDADE </w:t>
            </w:r>
          </w:p>
        </w:tc>
        <w:tc>
          <w:tcPr>
            <w:tcW w:w="3119" w:type="dxa"/>
            <w:vAlign w:val="center"/>
          </w:tcPr>
          <w:p w:rsidR="00901764" w:rsidRPr="00CD504B" w:rsidRDefault="00901764" w:rsidP="00901764">
            <w:pPr>
              <w:keepNext/>
              <w:spacing w:before="20" w:after="20" w:line="240" w:lineRule="auto"/>
              <w:jc w:val="both"/>
              <w:outlineLvl w:val="0"/>
              <w:rPr>
                <w:rFonts w:eastAsia="Times New Roman"/>
                <w:sz w:val="14"/>
                <w:szCs w:val="14"/>
              </w:rPr>
            </w:pPr>
            <w:r>
              <w:rPr>
                <w:rFonts w:eastAsia="Times New Roman"/>
                <w:sz w:val="14"/>
                <w:szCs w:val="14"/>
              </w:rPr>
              <w:t>R$</w:t>
            </w:r>
            <w:proofErr w:type="gramStart"/>
            <w:r w:rsidR="00BF4E57">
              <w:rPr>
                <w:rFonts w:eastAsia="Times New Roman"/>
                <w:sz w:val="14"/>
                <w:szCs w:val="14"/>
              </w:rPr>
              <w:t xml:space="preserve">   </w:t>
            </w:r>
            <w:proofErr w:type="gramEnd"/>
            <w:r w:rsidR="00BF4E57">
              <w:rPr>
                <w:rFonts w:eastAsia="Times New Roman"/>
                <w:sz w:val="14"/>
                <w:szCs w:val="14"/>
              </w:rPr>
              <w:t>2,58</w:t>
            </w:r>
          </w:p>
        </w:tc>
      </w:tr>
      <w:tr w:rsidR="00901764" w:rsidRPr="00CD504B" w:rsidTr="00901764">
        <w:trPr>
          <w:cantSplit/>
          <w:trHeight w:val="291"/>
        </w:trPr>
        <w:tc>
          <w:tcPr>
            <w:tcW w:w="568" w:type="dxa"/>
            <w:vAlign w:val="center"/>
          </w:tcPr>
          <w:p w:rsidR="00901764" w:rsidRPr="00CD504B" w:rsidRDefault="00901764" w:rsidP="00901764">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901764" w:rsidRDefault="00901764" w:rsidP="00901764">
            <w:pPr>
              <w:spacing w:before="40" w:after="40" w:line="240" w:lineRule="auto"/>
              <w:jc w:val="both"/>
              <w:rPr>
                <w:rFonts w:eastAsia="Times New Roman"/>
                <w:b/>
                <w:sz w:val="18"/>
                <w:szCs w:val="14"/>
              </w:rPr>
            </w:pPr>
            <w:r>
              <w:rPr>
                <w:rFonts w:eastAsia="Times New Roman"/>
                <w:b/>
                <w:sz w:val="18"/>
                <w:szCs w:val="14"/>
              </w:rPr>
              <w:t>33</w:t>
            </w:r>
          </w:p>
        </w:tc>
        <w:tc>
          <w:tcPr>
            <w:tcW w:w="567" w:type="dxa"/>
            <w:vAlign w:val="center"/>
          </w:tcPr>
          <w:p w:rsidR="00901764" w:rsidRPr="00CD504B" w:rsidRDefault="00901764" w:rsidP="00901764">
            <w:pPr>
              <w:spacing w:before="20" w:after="20" w:line="240" w:lineRule="auto"/>
              <w:jc w:val="both"/>
              <w:rPr>
                <w:rFonts w:eastAsia="Times New Roman"/>
                <w:sz w:val="14"/>
                <w:szCs w:val="14"/>
              </w:rPr>
            </w:pPr>
            <w:r>
              <w:rPr>
                <w:rFonts w:eastAsia="Times New Roman"/>
                <w:sz w:val="14"/>
                <w:szCs w:val="14"/>
              </w:rPr>
              <w:t>1300</w:t>
            </w:r>
          </w:p>
        </w:tc>
        <w:tc>
          <w:tcPr>
            <w:tcW w:w="607" w:type="dxa"/>
            <w:vAlign w:val="center"/>
          </w:tcPr>
          <w:p w:rsidR="00901764" w:rsidRPr="00CD504B" w:rsidRDefault="00901764" w:rsidP="00901764">
            <w:pPr>
              <w:spacing w:before="20" w:after="20" w:line="240" w:lineRule="auto"/>
              <w:jc w:val="both"/>
              <w:rPr>
                <w:rFonts w:eastAsia="Times New Roman"/>
                <w:sz w:val="14"/>
                <w:szCs w:val="14"/>
              </w:rPr>
            </w:pPr>
            <w:r>
              <w:rPr>
                <w:rFonts w:eastAsia="Times New Roman"/>
                <w:sz w:val="14"/>
                <w:szCs w:val="14"/>
              </w:rPr>
              <w:t>500,0</w:t>
            </w:r>
          </w:p>
        </w:tc>
        <w:tc>
          <w:tcPr>
            <w:tcW w:w="636" w:type="dxa"/>
            <w:vAlign w:val="center"/>
          </w:tcPr>
          <w:p w:rsidR="00901764" w:rsidRPr="00CD504B" w:rsidRDefault="00901764" w:rsidP="00901764">
            <w:pPr>
              <w:spacing w:before="20" w:after="20" w:line="240" w:lineRule="auto"/>
              <w:jc w:val="both"/>
              <w:rPr>
                <w:rFonts w:eastAsia="Times New Roman"/>
                <w:sz w:val="14"/>
                <w:szCs w:val="14"/>
                <w:lang w:val="en-US"/>
              </w:rPr>
            </w:pPr>
            <w:r>
              <w:rPr>
                <w:rFonts w:eastAsia="Times New Roman"/>
                <w:sz w:val="14"/>
                <w:szCs w:val="14"/>
                <w:lang w:val="en-US"/>
              </w:rPr>
              <w:t>CX</w:t>
            </w:r>
          </w:p>
        </w:tc>
        <w:tc>
          <w:tcPr>
            <w:tcW w:w="3009" w:type="dxa"/>
            <w:vAlign w:val="center"/>
          </w:tcPr>
          <w:p w:rsidR="00901764" w:rsidRPr="00CD504B" w:rsidRDefault="00901764" w:rsidP="00901764">
            <w:pPr>
              <w:spacing w:before="20" w:after="20" w:line="240" w:lineRule="auto"/>
              <w:jc w:val="both"/>
              <w:rPr>
                <w:rFonts w:eastAsia="Times New Roman"/>
                <w:sz w:val="14"/>
                <w:szCs w:val="14"/>
              </w:rPr>
            </w:pPr>
            <w:r>
              <w:rPr>
                <w:rFonts w:eastAsia="Times New Roman"/>
                <w:sz w:val="14"/>
                <w:szCs w:val="14"/>
              </w:rPr>
              <w:t>CHÁ MISTO DE CAMOMILA, CIDREIRA, HORTELÃ E ERVA DOCE C/ 10 SACHÊS DE 15G</w:t>
            </w:r>
          </w:p>
        </w:tc>
        <w:tc>
          <w:tcPr>
            <w:tcW w:w="3119" w:type="dxa"/>
            <w:vAlign w:val="center"/>
          </w:tcPr>
          <w:p w:rsidR="00901764" w:rsidRPr="00CD504B" w:rsidRDefault="00901764" w:rsidP="00901764">
            <w:pPr>
              <w:keepNext/>
              <w:spacing w:before="20" w:after="20" w:line="240" w:lineRule="auto"/>
              <w:jc w:val="both"/>
              <w:outlineLvl w:val="0"/>
              <w:rPr>
                <w:rFonts w:eastAsia="Times New Roman"/>
                <w:sz w:val="14"/>
                <w:szCs w:val="14"/>
              </w:rPr>
            </w:pPr>
            <w:r>
              <w:rPr>
                <w:rFonts w:eastAsia="Times New Roman"/>
                <w:sz w:val="14"/>
                <w:szCs w:val="14"/>
              </w:rPr>
              <w:t>R$</w:t>
            </w:r>
            <w:proofErr w:type="gramStart"/>
            <w:r w:rsidR="00BF4E57">
              <w:rPr>
                <w:rFonts w:eastAsia="Times New Roman"/>
                <w:sz w:val="14"/>
                <w:szCs w:val="14"/>
              </w:rPr>
              <w:t xml:space="preserve">   </w:t>
            </w:r>
            <w:proofErr w:type="gramEnd"/>
            <w:r w:rsidR="00BF4E57">
              <w:rPr>
                <w:rFonts w:eastAsia="Times New Roman"/>
                <w:sz w:val="14"/>
                <w:szCs w:val="14"/>
              </w:rPr>
              <w:t>3,51</w:t>
            </w:r>
          </w:p>
        </w:tc>
      </w:tr>
      <w:tr w:rsidR="00901764" w:rsidRPr="00CD504B" w:rsidTr="00901764">
        <w:trPr>
          <w:cantSplit/>
          <w:trHeight w:val="291"/>
        </w:trPr>
        <w:tc>
          <w:tcPr>
            <w:tcW w:w="568" w:type="dxa"/>
            <w:vAlign w:val="center"/>
          </w:tcPr>
          <w:p w:rsidR="00901764" w:rsidRPr="00CD504B" w:rsidRDefault="00901764" w:rsidP="00901764">
            <w:pPr>
              <w:spacing w:before="20" w:after="20" w:line="240" w:lineRule="auto"/>
              <w:jc w:val="both"/>
              <w:rPr>
                <w:rFonts w:eastAsia="Times New Roman"/>
                <w:sz w:val="16"/>
                <w:szCs w:val="14"/>
              </w:rPr>
            </w:pPr>
            <w:r>
              <w:rPr>
                <w:rFonts w:eastAsia="Times New Roman"/>
                <w:sz w:val="16"/>
                <w:szCs w:val="14"/>
              </w:rPr>
              <w:lastRenderedPageBreak/>
              <w:t>1</w:t>
            </w:r>
          </w:p>
        </w:tc>
        <w:tc>
          <w:tcPr>
            <w:tcW w:w="567" w:type="dxa"/>
            <w:vAlign w:val="center"/>
          </w:tcPr>
          <w:p w:rsidR="00901764" w:rsidRDefault="00901764" w:rsidP="00901764">
            <w:pPr>
              <w:spacing w:before="40" w:after="40" w:line="240" w:lineRule="auto"/>
              <w:jc w:val="both"/>
              <w:rPr>
                <w:rFonts w:eastAsia="Times New Roman"/>
                <w:b/>
                <w:sz w:val="18"/>
                <w:szCs w:val="14"/>
              </w:rPr>
            </w:pPr>
            <w:r>
              <w:rPr>
                <w:rFonts w:eastAsia="Times New Roman"/>
                <w:b/>
                <w:sz w:val="18"/>
                <w:szCs w:val="14"/>
              </w:rPr>
              <w:t>34</w:t>
            </w:r>
          </w:p>
        </w:tc>
        <w:tc>
          <w:tcPr>
            <w:tcW w:w="567" w:type="dxa"/>
            <w:vAlign w:val="center"/>
          </w:tcPr>
          <w:p w:rsidR="00901764" w:rsidRPr="00CD504B" w:rsidRDefault="00901764" w:rsidP="00901764">
            <w:pPr>
              <w:spacing w:before="20" w:after="20" w:line="240" w:lineRule="auto"/>
              <w:jc w:val="both"/>
              <w:rPr>
                <w:rFonts w:eastAsia="Times New Roman"/>
                <w:sz w:val="14"/>
                <w:szCs w:val="14"/>
              </w:rPr>
            </w:pPr>
            <w:r>
              <w:rPr>
                <w:rFonts w:eastAsia="Times New Roman"/>
                <w:sz w:val="14"/>
                <w:szCs w:val="14"/>
              </w:rPr>
              <w:t>8279</w:t>
            </w:r>
          </w:p>
        </w:tc>
        <w:tc>
          <w:tcPr>
            <w:tcW w:w="607" w:type="dxa"/>
            <w:vAlign w:val="center"/>
          </w:tcPr>
          <w:p w:rsidR="00901764" w:rsidRPr="00CD504B" w:rsidRDefault="00901764" w:rsidP="00901764">
            <w:pPr>
              <w:spacing w:before="20" w:after="20" w:line="240" w:lineRule="auto"/>
              <w:jc w:val="both"/>
              <w:rPr>
                <w:rFonts w:eastAsia="Times New Roman"/>
                <w:sz w:val="14"/>
                <w:szCs w:val="14"/>
              </w:rPr>
            </w:pPr>
            <w:r>
              <w:rPr>
                <w:rFonts w:eastAsia="Times New Roman"/>
                <w:sz w:val="14"/>
                <w:szCs w:val="14"/>
              </w:rPr>
              <w:t>150,0</w:t>
            </w:r>
          </w:p>
        </w:tc>
        <w:tc>
          <w:tcPr>
            <w:tcW w:w="636" w:type="dxa"/>
            <w:vAlign w:val="center"/>
          </w:tcPr>
          <w:p w:rsidR="00901764" w:rsidRPr="00CD504B" w:rsidRDefault="00901764" w:rsidP="00901764">
            <w:pPr>
              <w:spacing w:before="20" w:after="20" w:line="240" w:lineRule="auto"/>
              <w:jc w:val="both"/>
              <w:rPr>
                <w:rFonts w:eastAsia="Times New Roman"/>
                <w:sz w:val="14"/>
                <w:szCs w:val="14"/>
                <w:lang w:val="en-US"/>
              </w:rPr>
            </w:pPr>
            <w:r>
              <w:rPr>
                <w:rFonts w:eastAsia="Times New Roman"/>
                <w:sz w:val="14"/>
                <w:szCs w:val="14"/>
                <w:lang w:val="en-US"/>
              </w:rPr>
              <w:t>Kg</w:t>
            </w:r>
          </w:p>
        </w:tc>
        <w:tc>
          <w:tcPr>
            <w:tcW w:w="3009" w:type="dxa"/>
            <w:vAlign w:val="center"/>
          </w:tcPr>
          <w:p w:rsidR="00901764" w:rsidRPr="00CD504B" w:rsidRDefault="00901764" w:rsidP="00901764">
            <w:pPr>
              <w:spacing w:before="20" w:after="20" w:line="240" w:lineRule="auto"/>
              <w:jc w:val="both"/>
              <w:rPr>
                <w:rFonts w:eastAsia="Times New Roman"/>
                <w:sz w:val="14"/>
                <w:szCs w:val="14"/>
              </w:rPr>
            </w:pPr>
            <w:r>
              <w:rPr>
                <w:rFonts w:eastAsia="Times New Roman"/>
                <w:sz w:val="14"/>
                <w:szCs w:val="14"/>
              </w:rPr>
              <w:t>CHUCHU NOVO, TAMANHO MÉDIO, DE 1° QUALIDADE, CASCA SÃ SEM RUPTURAS MANCHAS OU PARTES PODRES.</w:t>
            </w:r>
          </w:p>
        </w:tc>
        <w:tc>
          <w:tcPr>
            <w:tcW w:w="3119" w:type="dxa"/>
            <w:vAlign w:val="center"/>
          </w:tcPr>
          <w:p w:rsidR="00901764" w:rsidRPr="00CD504B" w:rsidRDefault="00901764" w:rsidP="00901764">
            <w:pPr>
              <w:keepNext/>
              <w:spacing w:before="20" w:after="20" w:line="240" w:lineRule="auto"/>
              <w:jc w:val="both"/>
              <w:outlineLvl w:val="0"/>
              <w:rPr>
                <w:rFonts w:eastAsia="Times New Roman"/>
                <w:sz w:val="14"/>
                <w:szCs w:val="14"/>
              </w:rPr>
            </w:pPr>
            <w:r>
              <w:rPr>
                <w:rFonts w:eastAsia="Times New Roman"/>
                <w:sz w:val="14"/>
                <w:szCs w:val="14"/>
              </w:rPr>
              <w:t>R$</w:t>
            </w:r>
            <w:proofErr w:type="gramStart"/>
            <w:r w:rsidR="00BF4E57">
              <w:rPr>
                <w:rFonts w:eastAsia="Times New Roman"/>
                <w:sz w:val="14"/>
                <w:szCs w:val="14"/>
              </w:rPr>
              <w:t xml:space="preserve">  </w:t>
            </w:r>
            <w:proofErr w:type="gramEnd"/>
            <w:r w:rsidR="00BF4E57">
              <w:rPr>
                <w:rFonts w:eastAsia="Times New Roman"/>
                <w:sz w:val="14"/>
                <w:szCs w:val="14"/>
              </w:rPr>
              <w:t>5,29</w:t>
            </w:r>
          </w:p>
        </w:tc>
      </w:tr>
      <w:tr w:rsidR="00901764" w:rsidRPr="00CD504B" w:rsidTr="00901764">
        <w:trPr>
          <w:cantSplit/>
          <w:trHeight w:val="291"/>
        </w:trPr>
        <w:tc>
          <w:tcPr>
            <w:tcW w:w="568" w:type="dxa"/>
            <w:vAlign w:val="center"/>
          </w:tcPr>
          <w:p w:rsidR="00901764" w:rsidRPr="00CD504B" w:rsidRDefault="00901764" w:rsidP="00901764">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901764" w:rsidRDefault="00901764" w:rsidP="00901764">
            <w:pPr>
              <w:spacing w:before="40" w:after="40" w:line="240" w:lineRule="auto"/>
              <w:jc w:val="both"/>
              <w:rPr>
                <w:rFonts w:eastAsia="Times New Roman"/>
                <w:b/>
                <w:sz w:val="18"/>
                <w:szCs w:val="14"/>
              </w:rPr>
            </w:pPr>
            <w:r>
              <w:rPr>
                <w:rFonts w:eastAsia="Times New Roman"/>
                <w:b/>
                <w:sz w:val="18"/>
                <w:szCs w:val="14"/>
              </w:rPr>
              <w:t>35</w:t>
            </w:r>
          </w:p>
        </w:tc>
        <w:tc>
          <w:tcPr>
            <w:tcW w:w="567" w:type="dxa"/>
            <w:vAlign w:val="center"/>
          </w:tcPr>
          <w:p w:rsidR="00901764" w:rsidRPr="00CD504B" w:rsidRDefault="00901764" w:rsidP="00901764">
            <w:pPr>
              <w:spacing w:before="20" w:after="20" w:line="240" w:lineRule="auto"/>
              <w:jc w:val="both"/>
              <w:rPr>
                <w:rFonts w:eastAsia="Times New Roman"/>
                <w:sz w:val="14"/>
                <w:szCs w:val="14"/>
              </w:rPr>
            </w:pPr>
            <w:r>
              <w:rPr>
                <w:rFonts w:eastAsia="Times New Roman"/>
                <w:sz w:val="14"/>
                <w:szCs w:val="14"/>
              </w:rPr>
              <w:t>984</w:t>
            </w:r>
          </w:p>
        </w:tc>
        <w:tc>
          <w:tcPr>
            <w:tcW w:w="607" w:type="dxa"/>
            <w:vAlign w:val="center"/>
          </w:tcPr>
          <w:p w:rsidR="00901764" w:rsidRPr="00CD504B" w:rsidRDefault="00901764" w:rsidP="00901764">
            <w:pPr>
              <w:spacing w:before="20" w:after="20" w:line="240" w:lineRule="auto"/>
              <w:jc w:val="both"/>
              <w:rPr>
                <w:rFonts w:eastAsia="Times New Roman"/>
                <w:sz w:val="14"/>
                <w:szCs w:val="14"/>
              </w:rPr>
            </w:pPr>
            <w:r>
              <w:rPr>
                <w:rFonts w:eastAsia="Times New Roman"/>
                <w:sz w:val="14"/>
                <w:szCs w:val="14"/>
              </w:rPr>
              <w:t>250,0</w:t>
            </w:r>
          </w:p>
        </w:tc>
        <w:tc>
          <w:tcPr>
            <w:tcW w:w="636" w:type="dxa"/>
            <w:vAlign w:val="center"/>
          </w:tcPr>
          <w:p w:rsidR="00901764" w:rsidRPr="00CD504B" w:rsidRDefault="00901764" w:rsidP="00901764">
            <w:pPr>
              <w:spacing w:before="20"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901764" w:rsidRPr="00CD504B" w:rsidRDefault="00901764" w:rsidP="00901764">
            <w:pPr>
              <w:spacing w:before="20" w:after="20" w:line="240" w:lineRule="auto"/>
              <w:jc w:val="both"/>
              <w:rPr>
                <w:rFonts w:eastAsia="Times New Roman"/>
                <w:sz w:val="14"/>
                <w:szCs w:val="14"/>
              </w:rPr>
            </w:pPr>
            <w:r>
              <w:rPr>
                <w:rFonts w:eastAsia="Times New Roman"/>
                <w:sz w:val="14"/>
                <w:szCs w:val="14"/>
              </w:rPr>
              <w:t>CRAVO DA ÍNDIA EMBALAGENS DE 15G, COM DATA DE FABRICAÇÃO E VALIDADE</w:t>
            </w:r>
          </w:p>
        </w:tc>
        <w:tc>
          <w:tcPr>
            <w:tcW w:w="3119" w:type="dxa"/>
            <w:vAlign w:val="center"/>
          </w:tcPr>
          <w:p w:rsidR="00901764" w:rsidRPr="00CD504B" w:rsidRDefault="00901764" w:rsidP="00901764">
            <w:pPr>
              <w:keepNext/>
              <w:spacing w:before="20" w:after="20" w:line="240" w:lineRule="auto"/>
              <w:jc w:val="both"/>
              <w:outlineLvl w:val="0"/>
              <w:rPr>
                <w:rFonts w:eastAsia="Times New Roman"/>
                <w:sz w:val="14"/>
                <w:szCs w:val="14"/>
              </w:rPr>
            </w:pPr>
            <w:r>
              <w:rPr>
                <w:rFonts w:eastAsia="Times New Roman"/>
                <w:sz w:val="14"/>
                <w:szCs w:val="14"/>
              </w:rPr>
              <w:t>R$</w:t>
            </w:r>
            <w:proofErr w:type="gramStart"/>
            <w:r w:rsidR="00BF4E57">
              <w:rPr>
                <w:rFonts w:eastAsia="Times New Roman"/>
                <w:sz w:val="14"/>
                <w:szCs w:val="14"/>
              </w:rPr>
              <w:t xml:space="preserve">  </w:t>
            </w:r>
            <w:proofErr w:type="gramEnd"/>
            <w:r w:rsidR="00BF4E57">
              <w:rPr>
                <w:rFonts w:eastAsia="Times New Roman"/>
                <w:sz w:val="14"/>
                <w:szCs w:val="14"/>
              </w:rPr>
              <w:t>4,64</w:t>
            </w:r>
          </w:p>
        </w:tc>
      </w:tr>
      <w:tr w:rsidR="00901764" w:rsidRPr="00CD504B" w:rsidTr="00901764">
        <w:trPr>
          <w:cantSplit/>
          <w:trHeight w:val="291"/>
        </w:trPr>
        <w:tc>
          <w:tcPr>
            <w:tcW w:w="568" w:type="dxa"/>
            <w:vAlign w:val="center"/>
          </w:tcPr>
          <w:p w:rsidR="00901764" w:rsidRPr="00CD504B" w:rsidRDefault="00901764" w:rsidP="00901764">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901764" w:rsidRDefault="00901764" w:rsidP="00901764">
            <w:pPr>
              <w:spacing w:before="40" w:after="40" w:line="240" w:lineRule="auto"/>
              <w:jc w:val="both"/>
              <w:rPr>
                <w:rFonts w:eastAsia="Times New Roman"/>
                <w:b/>
                <w:sz w:val="18"/>
                <w:szCs w:val="14"/>
              </w:rPr>
            </w:pPr>
            <w:r>
              <w:rPr>
                <w:rFonts w:eastAsia="Times New Roman"/>
                <w:b/>
                <w:sz w:val="18"/>
                <w:szCs w:val="14"/>
              </w:rPr>
              <w:t>36</w:t>
            </w:r>
          </w:p>
        </w:tc>
        <w:tc>
          <w:tcPr>
            <w:tcW w:w="567" w:type="dxa"/>
            <w:vAlign w:val="center"/>
          </w:tcPr>
          <w:p w:rsidR="00901764" w:rsidRPr="00CD504B" w:rsidRDefault="00901764" w:rsidP="00901764">
            <w:pPr>
              <w:spacing w:before="20" w:after="20" w:line="240" w:lineRule="auto"/>
              <w:jc w:val="both"/>
              <w:rPr>
                <w:rFonts w:eastAsia="Times New Roman"/>
                <w:sz w:val="14"/>
                <w:szCs w:val="14"/>
              </w:rPr>
            </w:pPr>
            <w:r>
              <w:rPr>
                <w:rFonts w:eastAsia="Times New Roman"/>
                <w:sz w:val="14"/>
                <w:szCs w:val="14"/>
              </w:rPr>
              <w:t>2175</w:t>
            </w:r>
          </w:p>
        </w:tc>
        <w:tc>
          <w:tcPr>
            <w:tcW w:w="607" w:type="dxa"/>
            <w:vAlign w:val="center"/>
          </w:tcPr>
          <w:p w:rsidR="00901764" w:rsidRPr="00CD504B" w:rsidRDefault="00901764" w:rsidP="00901764">
            <w:pPr>
              <w:spacing w:before="20" w:after="20" w:line="240" w:lineRule="auto"/>
              <w:jc w:val="both"/>
              <w:rPr>
                <w:rFonts w:eastAsia="Times New Roman"/>
                <w:sz w:val="14"/>
                <w:szCs w:val="14"/>
              </w:rPr>
            </w:pPr>
            <w:r>
              <w:rPr>
                <w:rFonts w:eastAsia="Times New Roman"/>
                <w:sz w:val="14"/>
                <w:szCs w:val="14"/>
              </w:rPr>
              <w:t>1.800,0</w:t>
            </w:r>
          </w:p>
        </w:tc>
        <w:tc>
          <w:tcPr>
            <w:tcW w:w="636" w:type="dxa"/>
            <w:vAlign w:val="center"/>
          </w:tcPr>
          <w:p w:rsidR="00901764" w:rsidRPr="00CD504B" w:rsidRDefault="00901764" w:rsidP="00901764">
            <w:pPr>
              <w:spacing w:before="20"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901764" w:rsidRPr="00CD504B" w:rsidRDefault="00901764" w:rsidP="00901764">
            <w:pPr>
              <w:spacing w:before="20" w:after="20" w:line="240" w:lineRule="auto"/>
              <w:jc w:val="both"/>
              <w:rPr>
                <w:rFonts w:eastAsia="Times New Roman"/>
                <w:sz w:val="14"/>
                <w:szCs w:val="14"/>
              </w:rPr>
            </w:pPr>
            <w:r>
              <w:rPr>
                <w:rFonts w:eastAsia="Times New Roman"/>
                <w:sz w:val="14"/>
                <w:szCs w:val="14"/>
              </w:rPr>
              <w:t>CREME DE LEITE UHT HOMOGENEIZADO, EMBALAGEM TETRA BRICK ASSEPTIC DE 200G. DATA DE FABRICAÇÃO E VALIDADE.</w:t>
            </w:r>
          </w:p>
        </w:tc>
        <w:tc>
          <w:tcPr>
            <w:tcW w:w="3119" w:type="dxa"/>
            <w:vAlign w:val="center"/>
          </w:tcPr>
          <w:p w:rsidR="00901764" w:rsidRPr="00CD504B" w:rsidRDefault="00901764" w:rsidP="00901764">
            <w:pPr>
              <w:keepNext/>
              <w:spacing w:before="20" w:after="20" w:line="240" w:lineRule="auto"/>
              <w:jc w:val="both"/>
              <w:outlineLvl w:val="0"/>
              <w:rPr>
                <w:rFonts w:eastAsia="Times New Roman"/>
                <w:sz w:val="14"/>
                <w:szCs w:val="14"/>
              </w:rPr>
            </w:pPr>
            <w:r>
              <w:rPr>
                <w:rFonts w:eastAsia="Times New Roman"/>
                <w:sz w:val="14"/>
                <w:szCs w:val="14"/>
              </w:rPr>
              <w:t>R$</w:t>
            </w:r>
            <w:proofErr w:type="gramStart"/>
            <w:r w:rsidR="00BF4E57">
              <w:rPr>
                <w:rFonts w:eastAsia="Times New Roman"/>
                <w:sz w:val="14"/>
                <w:szCs w:val="14"/>
              </w:rPr>
              <w:t xml:space="preserve">  </w:t>
            </w:r>
            <w:proofErr w:type="gramEnd"/>
            <w:r w:rsidR="00BF4E57">
              <w:rPr>
                <w:rFonts w:eastAsia="Times New Roman"/>
                <w:sz w:val="14"/>
                <w:szCs w:val="14"/>
              </w:rPr>
              <w:t>3,16</w:t>
            </w:r>
          </w:p>
        </w:tc>
      </w:tr>
      <w:tr w:rsidR="00901764" w:rsidRPr="00CD504B" w:rsidTr="00901764">
        <w:trPr>
          <w:cantSplit/>
          <w:trHeight w:val="291"/>
        </w:trPr>
        <w:tc>
          <w:tcPr>
            <w:tcW w:w="568" w:type="dxa"/>
            <w:vAlign w:val="center"/>
          </w:tcPr>
          <w:p w:rsidR="00901764" w:rsidRPr="00CD504B" w:rsidRDefault="00901764" w:rsidP="00901764">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901764" w:rsidRDefault="00901764" w:rsidP="00901764">
            <w:pPr>
              <w:spacing w:before="40" w:after="40" w:line="240" w:lineRule="auto"/>
              <w:jc w:val="both"/>
              <w:rPr>
                <w:rFonts w:eastAsia="Times New Roman"/>
                <w:b/>
                <w:sz w:val="18"/>
                <w:szCs w:val="14"/>
              </w:rPr>
            </w:pPr>
            <w:r>
              <w:rPr>
                <w:rFonts w:eastAsia="Times New Roman"/>
                <w:b/>
                <w:sz w:val="18"/>
                <w:szCs w:val="14"/>
              </w:rPr>
              <w:t>37</w:t>
            </w:r>
          </w:p>
        </w:tc>
        <w:tc>
          <w:tcPr>
            <w:tcW w:w="567" w:type="dxa"/>
            <w:vAlign w:val="center"/>
          </w:tcPr>
          <w:p w:rsidR="00901764" w:rsidRPr="00CD504B" w:rsidRDefault="00901764" w:rsidP="00901764">
            <w:pPr>
              <w:spacing w:before="20" w:after="20" w:line="240" w:lineRule="auto"/>
              <w:jc w:val="both"/>
              <w:rPr>
                <w:rFonts w:eastAsia="Times New Roman"/>
                <w:sz w:val="14"/>
                <w:szCs w:val="14"/>
              </w:rPr>
            </w:pPr>
            <w:r>
              <w:rPr>
                <w:rFonts w:eastAsia="Times New Roman"/>
                <w:sz w:val="14"/>
                <w:szCs w:val="14"/>
              </w:rPr>
              <w:t>1498</w:t>
            </w:r>
          </w:p>
        </w:tc>
        <w:tc>
          <w:tcPr>
            <w:tcW w:w="607" w:type="dxa"/>
            <w:vAlign w:val="center"/>
          </w:tcPr>
          <w:p w:rsidR="00901764" w:rsidRPr="00CD504B" w:rsidRDefault="00901764" w:rsidP="00901764">
            <w:pPr>
              <w:spacing w:before="20" w:after="20" w:line="240" w:lineRule="auto"/>
              <w:jc w:val="both"/>
              <w:rPr>
                <w:rFonts w:eastAsia="Times New Roman"/>
                <w:sz w:val="14"/>
                <w:szCs w:val="14"/>
              </w:rPr>
            </w:pPr>
            <w:r>
              <w:rPr>
                <w:rFonts w:eastAsia="Times New Roman"/>
                <w:sz w:val="14"/>
                <w:szCs w:val="14"/>
              </w:rPr>
              <w:t>1.800,0</w:t>
            </w:r>
          </w:p>
        </w:tc>
        <w:tc>
          <w:tcPr>
            <w:tcW w:w="636" w:type="dxa"/>
            <w:vAlign w:val="center"/>
          </w:tcPr>
          <w:p w:rsidR="00901764" w:rsidRPr="00CD504B" w:rsidRDefault="00901764" w:rsidP="00901764">
            <w:pPr>
              <w:spacing w:before="20"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901764" w:rsidRPr="00CD504B" w:rsidRDefault="00901764" w:rsidP="00901764">
            <w:pPr>
              <w:spacing w:before="20" w:after="20" w:line="240" w:lineRule="auto"/>
              <w:jc w:val="both"/>
              <w:rPr>
                <w:rFonts w:eastAsia="Times New Roman"/>
                <w:sz w:val="14"/>
                <w:szCs w:val="14"/>
              </w:rPr>
            </w:pPr>
            <w:r>
              <w:rPr>
                <w:rFonts w:eastAsia="Times New Roman"/>
                <w:sz w:val="14"/>
                <w:szCs w:val="14"/>
              </w:rPr>
              <w:t>DOCE DE FRUTAS, EMBALAGEM DE 400G, VALIDADE DE 6 MESES. SABORES DE GOIABA, UVA, MORANGO.</w:t>
            </w:r>
          </w:p>
        </w:tc>
        <w:tc>
          <w:tcPr>
            <w:tcW w:w="3119" w:type="dxa"/>
            <w:vAlign w:val="center"/>
          </w:tcPr>
          <w:p w:rsidR="00901764" w:rsidRPr="00CD504B" w:rsidRDefault="00901764" w:rsidP="00901764">
            <w:pPr>
              <w:keepNext/>
              <w:spacing w:before="20" w:after="20" w:line="240" w:lineRule="auto"/>
              <w:jc w:val="both"/>
              <w:outlineLvl w:val="0"/>
              <w:rPr>
                <w:rFonts w:eastAsia="Times New Roman"/>
                <w:sz w:val="14"/>
                <w:szCs w:val="14"/>
              </w:rPr>
            </w:pPr>
            <w:r>
              <w:rPr>
                <w:rFonts w:eastAsia="Times New Roman"/>
                <w:sz w:val="14"/>
                <w:szCs w:val="14"/>
              </w:rPr>
              <w:t>R$</w:t>
            </w:r>
            <w:proofErr w:type="gramStart"/>
            <w:r w:rsidR="00BF4E57">
              <w:rPr>
                <w:rFonts w:eastAsia="Times New Roman"/>
                <w:sz w:val="14"/>
                <w:szCs w:val="14"/>
              </w:rPr>
              <w:t xml:space="preserve">  </w:t>
            </w:r>
            <w:proofErr w:type="gramEnd"/>
            <w:r w:rsidR="00BF4E57">
              <w:rPr>
                <w:rFonts w:eastAsia="Times New Roman"/>
                <w:sz w:val="14"/>
                <w:szCs w:val="14"/>
              </w:rPr>
              <w:t>4,61</w:t>
            </w:r>
          </w:p>
        </w:tc>
      </w:tr>
      <w:tr w:rsidR="00901764" w:rsidRPr="00CD504B" w:rsidTr="00901764">
        <w:trPr>
          <w:cantSplit/>
          <w:trHeight w:val="291"/>
        </w:trPr>
        <w:tc>
          <w:tcPr>
            <w:tcW w:w="568" w:type="dxa"/>
            <w:vAlign w:val="center"/>
          </w:tcPr>
          <w:p w:rsidR="00901764" w:rsidRPr="00CD504B" w:rsidRDefault="00901764" w:rsidP="00901764">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901764" w:rsidRDefault="00901764" w:rsidP="00901764">
            <w:pPr>
              <w:spacing w:before="40" w:after="40" w:line="240" w:lineRule="auto"/>
              <w:jc w:val="both"/>
              <w:rPr>
                <w:rFonts w:eastAsia="Times New Roman"/>
                <w:b/>
                <w:sz w:val="18"/>
                <w:szCs w:val="14"/>
              </w:rPr>
            </w:pPr>
            <w:r>
              <w:rPr>
                <w:rFonts w:eastAsia="Times New Roman"/>
                <w:b/>
                <w:sz w:val="18"/>
                <w:szCs w:val="14"/>
              </w:rPr>
              <w:t>38</w:t>
            </w:r>
          </w:p>
        </w:tc>
        <w:tc>
          <w:tcPr>
            <w:tcW w:w="567" w:type="dxa"/>
            <w:vAlign w:val="center"/>
          </w:tcPr>
          <w:p w:rsidR="00901764" w:rsidRPr="00CD504B" w:rsidRDefault="00901764" w:rsidP="00901764">
            <w:pPr>
              <w:spacing w:before="20" w:after="20" w:line="240" w:lineRule="auto"/>
              <w:jc w:val="both"/>
              <w:rPr>
                <w:rFonts w:eastAsia="Times New Roman"/>
                <w:sz w:val="14"/>
                <w:szCs w:val="14"/>
              </w:rPr>
            </w:pPr>
            <w:r>
              <w:rPr>
                <w:rFonts w:eastAsia="Times New Roman"/>
                <w:sz w:val="14"/>
                <w:szCs w:val="14"/>
              </w:rPr>
              <w:t>2303</w:t>
            </w:r>
          </w:p>
        </w:tc>
        <w:tc>
          <w:tcPr>
            <w:tcW w:w="607" w:type="dxa"/>
            <w:vAlign w:val="center"/>
          </w:tcPr>
          <w:p w:rsidR="00901764" w:rsidRPr="00CD504B" w:rsidRDefault="00901764" w:rsidP="00901764">
            <w:pPr>
              <w:spacing w:before="20" w:after="20" w:line="240" w:lineRule="auto"/>
              <w:jc w:val="both"/>
              <w:rPr>
                <w:rFonts w:eastAsia="Times New Roman"/>
                <w:sz w:val="14"/>
                <w:szCs w:val="14"/>
              </w:rPr>
            </w:pPr>
            <w:r>
              <w:rPr>
                <w:rFonts w:eastAsia="Times New Roman"/>
                <w:sz w:val="14"/>
                <w:szCs w:val="14"/>
              </w:rPr>
              <w:t>1.800,0</w:t>
            </w:r>
          </w:p>
        </w:tc>
        <w:tc>
          <w:tcPr>
            <w:tcW w:w="636" w:type="dxa"/>
            <w:vAlign w:val="center"/>
          </w:tcPr>
          <w:p w:rsidR="00901764" w:rsidRPr="00CD504B" w:rsidRDefault="00901764" w:rsidP="00901764">
            <w:pPr>
              <w:spacing w:before="20"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901764" w:rsidRPr="00CD504B" w:rsidRDefault="00901764" w:rsidP="00901764">
            <w:pPr>
              <w:spacing w:before="20" w:after="20" w:line="240" w:lineRule="auto"/>
              <w:jc w:val="both"/>
              <w:rPr>
                <w:rFonts w:eastAsia="Times New Roman"/>
                <w:sz w:val="14"/>
                <w:szCs w:val="14"/>
              </w:rPr>
            </w:pPr>
            <w:r>
              <w:rPr>
                <w:rFonts w:eastAsia="Times New Roman"/>
                <w:sz w:val="14"/>
                <w:szCs w:val="14"/>
              </w:rPr>
              <w:t>DOCE DE LEITE EM PASTA 400G DE 1º QUALIDADE, FEITO DE PURO LEITE COM DATA DE FABRICAÇÃO E VALIDADE. NÃO ACEITAREMOS DOCE COM LEITE FEITO COM SORO DE LEITE.</w:t>
            </w:r>
          </w:p>
        </w:tc>
        <w:tc>
          <w:tcPr>
            <w:tcW w:w="3119" w:type="dxa"/>
            <w:vAlign w:val="center"/>
          </w:tcPr>
          <w:p w:rsidR="00901764" w:rsidRPr="00CD504B" w:rsidRDefault="00901764" w:rsidP="00901764">
            <w:pPr>
              <w:keepNext/>
              <w:spacing w:before="20" w:after="20" w:line="240" w:lineRule="auto"/>
              <w:jc w:val="both"/>
              <w:outlineLvl w:val="0"/>
              <w:rPr>
                <w:rFonts w:eastAsia="Times New Roman"/>
                <w:sz w:val="14"/>
                <w:szCs w:val="14"/>
              </w:rPr>
            </w:pPr>
            <w:r>
              <w:rPr>
                <w:rFonts w:eastAsia="Times New Roman"/>
                <w:sz w:val="14"/>
                <w:szCs w:val="14"/>
              </w:rPr>
              <w:t>R$</w:t>
            </w:r>
            <w:proofErr w:type="gramStart"/>
            <w:r w:rsidR="00BF4E57">
              <w:rPr>
                <w:rFonts w:eastAsia="Times New Roman"/>
                <w:sz w:val="14"/>
                <w:szCs w:val="14"/>
              </w:rPr>
              <w:t xml:space="preserve">  </w:t>
            </w:r>
            <w:proofErr w:type="gramEnd"/>
            <w:r w:rsidR="00BF4E57">
              <w:rPr>
                <w:rFonts w:eastAsia="Times New Roman"/>
                <w:sz w:val="14"/>
                <w:szCs w:val="14"/>
              </w:rPr>
              <w:t>5,35</w:t>
            </w:r>
          </w:p>
        </w:tc>
      </w:tr>
      <w:tr w:rsidR="00901764" w:rsidRPr="00CD504B" w:rsidTr="00901764">
        <w:trPr>
          <w:cantSplit/>
          <w:trHeight w:val="291"/>
        </w:trPr>
        <w:tc>
          <w:tcPr>
            <w:tcW w:w="568" w:type="dxa"/>
            <w:vAlign w:val="center"/>
          </w:tcPr>
          <w:p w:rsidR="00901764" w:rsidRPr="00CD504B" w:rsidRDefault="00901764" w:rsidP="00901764">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901764" w:rsidRDefault="00901764" w:rsidP="00901764">
            <w:pPr>
              <w:spacing w:before="40" w:after="40" w:line="240" w:lineRule="auto"/>
              <w:jc w:val="both"/>
              <w:rPr>
                <w:rFonts w:eastAsia="Times New Roman"/>
                <w:b/>
                <w:sz w:val="18"/>
                <w:szCs w:val="14"/>
              </w:rPr>
            </w:pPr>
            <w:r>
              <w:rPr>
                <w:rFonts w:eastAsia="Times New Roman"/>
                <w:b/>
                <w:sz w:val="18"/>
                <w:szCs w:val="14"/>
              </w:rPr>
              <w:t>39</w:t>
            </w:r>
          </w:p>
        </w:tc>
        <w:tc>
          <w:tcPr>
            <w:tcW w:w="567" w:type="dxa"/>
            <w:vAlign w:val="center"/>
          </w:tcPr>
          <w:p w:rsidR="00901764" w:rsidRPr="00CD504B" w:rsidRDefault="00901764" w:rsidP="00901764">
            <w:pPr>
              <w:spacing w:before="20" w:after="20" w:line="240" w:lineRule="auto"/>
              <w:jc w:val="both"/>
              <w:rPr>
                <w:rFonts w:eastAsia="Times New Roman"/>
                <w:sz w:val="14"/>
                <w:szCs w:val="14"/>
              </w:rPr>
            </w:pPr>
            <w:r>
              <w:rPr>
                <w:rFonts w:eastAsia="Times New Roman"/>
                <w:sz w:val="14"/>
                <w:szCs w:val="14"/>
              </w:rPr>
              <w:t>3525</w:t>
            </w:r>
          </w:p>
        </w:tc>
        <w:tc>
          <w:tcPr>
            <w:tcW w:w="607" w:type="dxa"/>
            <w:vAlign w:val="center"/>
          </w:tcPr>
          <w:p w:rsidR="00901764" w:rsidRPr="00CD504B" w:rsidRDefault="00901764" w:rsidP="00901764">
            <w:pPr>
              <w:spacing w:before="20" w:after="20" w:line="240" w:lineRule="auto"/>
              <w:jc w:val="both"/>
              <w:rPr>
                <w:rFonts w:eastAsia="Times New Roman"/>
                <w:sz w:val="14"/>
                <w:szCs w:val="14"/>
              </w:rPr>
            </w:pPr>
            <w:r>
              <w:rPr>
                <w:rFonts w:eastAsia="Times New Roman"/>
                <w:sz w:val="14"/>
                <w:szCs w:val="14"/>
              </w:rPr>
              <w:t>250,0</w:t>
            </w:r>
          </w:p>
        </w:tc>
        <w:tc>
          <w:tcPr>
            <w:tcW w:w="636" w:type="dxa"/>
            <w:vAlign w:val="center"/>
          </w:tcPr>
          <w:p w:rsidR="00901764" w:rsidRPr="00CD504B" w:rsidRDefault="00901764" w:rsidP="00901764">
            <w:pPr>
              <w:spacing w:before="20"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901764" w:rsidRPr="00CD504B" w:rsidRDefault="00901764" w:rsidP="00901764">
            <w:pPr>
              <w:spacing w:before="20" w:after="20" w:line="240" w:lineRule="auto"/>
              <w:jc w:val="both"/>
              <w:rPr>
                <w:rFonts w:eastAsia="Times New Roman"/>
                <w:sz w:val="14"/>
                <w:szCs w:val="14"/>
              </w:rPr>
            </w:pPr>
            <w:r>
              <w:rPr>
                <w:rFonts w:eastAsia="Times New Roman"/>
                <w:sz w:val="14"/>
                <w:szCs w:val="14"/>
              </w:rPr>
              <w:t>ERVA DOCE EMBALAGEM DE 22G, COM DATA DE FABRICAÇÃO E VALIDADE.</w:t>
            </w:r>
          </w:p>
        </w:tc>
        <w:tc>
          <w:tcPr>
            <w:tcW w:w="3119" w:type="dxa"/>
            <w:vAlign w:val="center"/>
          </w:tcPr>
          <w:p w:rsidR="00901764" w:rsidRPr="00CD504B" w:rsidRDefault="00901764" w:rsidP="00901764">
            <w:pPr>
              <w:keepNext/>
              <w:spacing w:before="20" w:after="20" w:line="240" w:lineRule="auto"/>
              <w:jc w:val="both"/>
              <w:outlineLvl w:val="0"/>
              <w:rPr>
                <w:rFonts w:eastAsia="Times New Roman"/>
                <w:sz w:val="14"/>
                <w:szCs w:val="14"/>
              </w:rPr>
            </w:pPr>
            <w:r>
              <w:rPr>
                <w:rFonts w:eastAsia="Times New Roman"/>
                <w:sz w:val="14"/>
                <w:szCs w:val="14"/>
              </w:rPr>
              <w:t>R$</w:t>
            </w:r>
            <w:proofErr w:type="gramStart"/>
            <w:r w:rsidR="00BF4E57">
              <w:rPr>
                <w:rFonts w:eastAsia="Times New Roman"/>
                <w:sz w:val="14"/>
                <w:szCs w:val="14"/>
              </w:rPr>
              <w:t xml:space="preserve">  </w:t>
            </w:r>
            <w:proofErr w:type="gramEnd"/>
            <w:r w:rsidR="00BF4E57">
              <w:rPr>
                <w:rFonts w:eastAsia="Times New Roman"/>
                <w:sz w:val="14"/>
                <w:szCs w:val="14"/>
              </w:rPr>
              <w:t>3,96</w:t>
            </w:r>
          </w:p>
        </w:tc>
      </w:tr>
      <w:tr w:rsidR="00901764" w:rsidRPr="00CD504B" w:rsidTr="00901764">
        <w:trPr>
          <w:cantSplit/>
          <w:trHeight w:val="291"/>
        </w:trPr>
        <w:tc>
          <w:tcPr>
            <w:tcW w:w="568" w:type="dxa"/>
            <w:vAlign w:val="center"/>
          </w:tcPr>
          <w:p w:rsidR="00901764" w:rsidRPr="00CD504B" w:rsidRDefault="00901764" w:rsidP="00901764">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901764" w:rsidRDefault="00901764" w:rsidP="00901764">
            <w:pPr>
              <w:spacing w:before="40" w:after="40" w:line="240" w:lineRule="auto"/>
              <w:jc w:val="both"/>
              <w:rPr>
                <w:rFonts w:eastAsia="Times New Roman"/>
                <w:b/>
                <w:sz w:val="18"/>
                <w:szCs w:val="14"/>
              </w:rPr>
            </w:pPr>
            <w:r>
              <w:rPr>
                <w:rFonts w:eastAsia="Times New Roman"/>
                <w:b/>
                <w:sz w:val="18"/>
                <w:szCs w:val="14"/>
              </w:rPr>
              <w:t>40</w:t>
            </w:r>
          </w:p>
        </w:tc>
        <w:tc>
          <w:tcPr>
            <w:tcW w:w="567" w:type="dxa"/>
            <w:vAlign w:val="center"/>
          </w:tcPr>
          <w:p w:rsidR="00901764" w:rsidRPr="00CD504B" w:rsidRDefault="00901764" w:rsidP="00901764">
            <w:pPr>
              <w:spacing w:before="20" w:after="20" w:line="240" w:lineRule="auto"/>
              <w:jc w:val="both"/>
              <w:rPr>
                <w:rFonts w:eastAsia="Times New Roman"/>
                <w:sz w:val="14"/>
                <w:szCs w:val="14"/>
              </w:rPr>
            </w:pPr>
            <w:r>
              <w:rPr>
                <w:rFonts w:eastAsia="Times New Roman"/>
                <w:sz w:val="14"/>
                <w:szCs w:val="14"/>
              </w:rPr>
              <w:t>1479</w:t>
            </w:r>
          </w:p>
        </w:tc>
        <w:tc>
          <w:tcPr>
            <w:tcW w:w="607" w:type="dxa"/>
            <w:vAlign w:val="center"/>
          </w:tcPr>
          <w:p w:rsidR="00901764" w:rsidRPr="00CD504B" w:rsidRDefault="00901764" w:rsidP="00901764">
            <w:pPr>
              <w:spacing w:before="20" w:after="20" w:line="240" w:lineRule="auto"/>
              <w:jc w:val="both"/>
              <w:rPr>
                <w:rFonts w:eastAsia="Times New Roman"/>
                <w:sz w:val="14"/>
                <w:szCs w:val="14"/>
              </w:rPr>
            </w:pPr>
            <w:r>
              <w:rPr>
                <w:rFonts w:eastAsia="Times New Roman"/>
                <w:sz w:val="14"/>
                <w:szCs w:val="14"/>
              </w:rPr>
              <w:t>500,0</w:t>
            </w:r>
          </w:p>
        </w:tc>
        <w:tc>
          <w:tcPr>
            <w:tcW w:w="636" w:type="dxa"/>
            <w:vAlign w:val="center"/>
          </w:tcPr>
          <w:p w:rsidR="00901764" w:rsidRPr="00CD504B" w:rsidRDefault="00901764" w:rsidP="00901764">
            <w:pPr>
              <w:spacing w:before="20"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901764" w:rsidRPr="00CD504B" w:rsidRDefault="00901764" w:rsidP="00901764">
            <w:pPr>
              <w:spacing w:before="20" w:after="20" w:line="240" w:lineRule="auto"/>
              <w:jc w:val="both"/>
              <w:rPr>
                <w:rFonts w:eastAsia="Times New Roman"/>
                <w:sz w:val="14"/>
                <w:szCs w:val="14"/>
              </w:rPr>
            </w:pPr>
            <w:r>
              <w:rPr>
                <w:rFonts w:eastAsia="Times New Roman"/>
                <w:sz w:val="14"/>
                <w:szCs w:val="14"/>
              </w:rPr>
              <w:t>ERVILHA EM CONSERVA LATA 200G, SEM AMASSAMENTOS OU FERRUGEM, COM DATA DE FABRICAÇÃO E VALIDADE.</w:t>
            </w:r>
          </w:p>
        </w:tc>
        <w:tc>
          <w:tcPr>
            <w:tcW w:w="3119" w:type="dxa"/>
            <w:vAlign w:val="center"/>
          </w:tcPr>
          <w:p w:rsidR="00901764" w:rsidRPr="00CD504B" w:rsidRDefault="00901764" w:rsidP="00901764">
            <w:pPr>
              <w:keepNext/>
              <w:spacing w:before="20" w:after="20" w:line="240" w:lineRule="auto"/>
              <w:jc w:val="both"/>
              <w:outlineLvl w:val="0"/>
              <w:rPr>
                <w:rFonts w:eastAsia="Times New Roman"/>
                <w:sz w:val="14"/>
                <w:szCs w:val="14"/>
              </w:rPr>
            </w:pPr>
            <w:r>
              <w:rPr>
                <w:rFonts w:eastAsia="Times New Roman"/>
                <w:sz w:val="14"/>
                <w:szCs w:val="14"/>
              </w:rPr>
              <w:t>R$</w:t>
            </w:r>
            <w:proofErr w:type="gramStart"/>
            <w:r w:rsidR="00BF4E57">
              <w:rPr>
                <w:rFonts w:eastAsia="Times New Roman"/>
                <w:sz w:val="14"/>
                <w:szCs w:val="14"/>
              </w:rPr>
              <w:t xml:space="preserve">  </w:t>
            </w:r>
            <w:proofErr w:type="gramEnd"/>
            <w:r w:rsidR="00BF4E57">
              <w:rPr>
                <w:rFonts w:eastAsia="Times New Roman"/>
                <w:sz w:val="14"/>
                <w:szCs w:val="14"/>
              </w:rPr>
              <w:t>2,28</w:t>
            </w:r>
          </w:p>
        </w:tc>
      </w:tr>
      <w:tr w:rsidR="00901764" w:rsidRPr="00CD504B" w:rsidTr="00901764">
        <w:trPr>
          <w:cantSplit/>
          <w:trHeight w:val="291"/>
        </w:trPr>
        <w:tc>
          <w:tcPr>
            <w:tcW w:w="568" w:type="dxa"/>
            <w:vAlign w:val="center"/>
          </w:tcPr>
          <w:p w:rsidR="00901764" w:rsidRPr="00CD504B" w:rsidRDefault="00901764" w:rsidP="00901764">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901764" w:rsidRDefault="00901764" w:rsidP="00901764">
            <w:pPr>
              <w:spacing w:before="40" w:after="40" w:line="240" w:lineRule="auto"/>
              <w:jc w:val="both"/>
              <w:rPr>
                <w:rFonts w:eastAsia="Times New Roman"/>
                <w:b/>
                <w:sz w:val="18"/>
                <w:szCs w:val="14"/>
              </w:rPr>
            </w:pPr>
            <w:r>
              <w:rPr>
                <w:rFonts w:eastAsia="Times New Roman"/>
                <w:b/>
                <w:sz w:val="18"/>
                <w:szCs w:val="14"/>
              </w:rPr>
              <w:t>41</w:t>
            </w:r>
          </w:p>
        </w:tc>
        <w:tc>
          <w:tcPr>
            <w:tcW w:w="567" w:type="dxa"/>
            <w:vAlign w:val="center"/>
          </w:tcPr>
          <w:p w:rsidR="00901764" w:rsidRPr="00CD504B" w:rsidRDefault="00901764" w:rsidP="00901764">
            <w:pPr>
              <w:spacing w:before="20" w:after="20" w:line="240" w:lineRule="auto"/>
              <w:jc w:val="both"/>
              <w:rPr>
                <w:rFonts w:eastAsia="Times New Roman"/>
                <w:sz w:val="14"/>
                <w:szCs w:val="14"/>
              </w:rPr>
            </w:pPr>
            <w:r>
              <w:rPr>
                <w:rFonts w:eastAsia="Times New Roman"/>
                <w:sz w:val="14"/>
                <w:szCs w:val="14"/>
              </w:rPr>
              <w:t>2304</w:t>
            </w:r>
          </w:p>
        </w:tc>
        <w:tc>
          <w:tcPr>
            <w:tcW w:w="607" w:type="dxa"/>
            <w:vAlign w:val="center"/>
          </w:tcPr>
          <w:p w:rsidR="00901764" w:rsidRPr="00CD504B" w:rsidRDefault="00901764" w:rsidP="00901764">
            <w:pPr>
              <w:spacing w:before="20" w:after="20" w:line="240" w:lineRule="auto"/>
              <w:jc w:val="both"/>
              <w:rPr>
                <w:rFonts w:eastAsia="Times New Roman"/>
                <w:sz w:val="14"/>
                <w:szCs w:val="14"/>
              </w:rPr>
            </w:pPr>
            <w:r>
              <w:rPr>
                <w:rFonts w:eastAsia="Times New Roman"/>
                <w:sz w:val="14"/>
                <w:szCs w:val="14"/>
              </w:rPr>
              <w:t>1.500,0</w:t>
            </w:r>
          </w:p>
        </w:tc>
        <w:tc>
          <w:tcPr>
            <w:tcW w:w="636" w:type="dxa"/>
            <w:vAlign w:val="center"/>
          </w:tcPr>
          <w:p w:rsidR="00901764" w:rsidRPr="00CD504B" w:rsidRDefault="00901764" w:rsidP="00901764">
            <w:pPr>
              <w:spacing w:before="20"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901764" w:rsidRPr="00CD504B" w:rsidRDefault="00901764" w:rsidP="00901764">
            <w:pPr>
              <w:spacing w:before="20" w:after="20" w:line="240" w:lineRule="auto"/>
              <w:jc w:val="both"/>
              <w:rPr>
                <w:rFonts w:eastAsia="Times New Roman"/>
                <w:sz w:val="14"/>
                <w:szCs w:val="14"/>
              </w:rPr>
            </w:pPr>
            <w:r>
              <w:rPr>
                <w:rFonts w:eastAsia="Times New Roman"/>
                <w:sz w:val="14"/>
                <w:szCs w:val="14"/>
              </w:rPr>
              <w:t>EXTRATO DE TOMATE CONCENTRADO 350G, PURA POLPA, COM DATA DE FABRICAÇÃO E VALIDADE.</w:t>
            </w:r>
          </w:p>
        </w:tc>
        <w:tc>
          <w:tcPr>
            <w:tcW w:w="3119" w:type="dxa"/>
            <w:vAlign w:val="center"/>
          </w:tcPr>
          <w:p w:rsidR="00901764" w:rsidRPr="00CD504B" w:rsidRDefault="00901764" w:rsidP="00901764">
            <w:pPr>
              <w:keepNext/>
              <w:spacing w:before="20" w:after="20" w:line="240" w:lineRule="auto"/>
              <w:jc w:val="both"/>
              <w:outlineLvl w:val="0"/>
              <w:rPr>
                <w:rFonts w:eastAsia="Times New Roman"/>
                <w:sz w:val="14"/>
                <w:szCs w:val="14"/>
              </w:rPr>
            </w:pPr>
            <w:r>
              <w:rPr>
                <w:rFonts w:eastAsia="Times New Roman"/>
                <w:sz w:val="14"/>
                <w:szCs w:val="14"/>
              </w:rPr>
              <w:t>R$</w:t>
            </w:r>
            <w:proofErr w:type="gramStart"/>
            <w:r w:rsidR="00BF4E57">
              <w:rPr>
                <w:rFonts w:eastAsia="Times New Roman"/>
                <w:sz w:val="14"/>
                <w:szCs w:val="14"/>
              </w:rPr>
              <w:t xml:space="preserve">  </w:t>
            </w:r>
            <w:proofErr w:type="gramEnd"/>
            <w:r w:rsidR="00BF4E57">
              <w:rPr>
                <w:rFonts w:eastAsia="Times New Roman"/>
                <w:sz w:val="14"/>
                <w:szCs w:val="14"/>
              </w:rPr>
              <w:t>3,51</w:t>
            </w:r>
          </w:p>
        </w:tc>
      </w:tr>
      <w:tr w:rsidR="00901764" w:rsidRPr="00CD504B" w:rsidTr="00901764">
        <w:trPr>
          <w:cantSplit/>
          <w:trHeight w:val="291"/>
        </w:trPr>
        <w:tc>
          <w:tcPr>
            <w:tcW w:w="568" w:type="dxa"/>
            <w:vAlign w:val="center"/>
          </w:tcPr>
          <w:p w:rsidR="00901764" w:rsidRPr="00CD504B" w:rsidRDefault="00901764" w:rsidP="00901764">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901764" w:rsidRDefault="00901764" w:rsidP="00901764">
            <w:pPr>
              <w:spacing w:before="40" w:after="40" w:line="240" w:lineRule="auto"/>
              <w:jc w:val="both"/>
              <w:rPr>
                <w:rFonts w:eastAsia="Times New Roman"/>
                <w:b/>
                <w:sz w:val="18"/>
                <w:szCs w:val="14"/>
              </w:rPr>
            </w:pPr>
            <w:r>
              <w:rPr>
                <w:rFonts w:eastAsia="Times New Roman"/>
                <w:b/>
                <w:sz w:val="18"/>
                <w:szCs w:val="14"/>
              </w:rPr>
              <w:t>42</w:t>
            </w:r>
          </w:p>
        </w:tc>
        <w:tc>
          <w:tcPr>
            <w:tcW w:w="567" w:type="dxa"/>
            <w:vAlign w:val="center"/>
          </w:tcPr>
          <w:p w:rsidR="00901764" w:rsidRPr="00CD504B" w:rsidRDefault="00901764" w:rsidP="00901764">
            <w:pPr>
              <w:spacing w:before="20" w:after="20" w:line="240" w:lineRule="auto"/>
              <w:jc w:val="both"/>
              <w:rPr>
                <w:rFonts w:eastAsia="Times New Roman"/>
                <w:sz w:val="14"/>
                <w:szCs w:val="14"/>
              </w:rPr>
            </w:pPr>
            <w:r>
              <w:rPr>
                <w:rFonts w:eastAsia="Times New Roman"/>
                <w:sz w:val="14"/>
                <w:szCs w:val="14"/>
              </w:rPr>
              <w:t>722</w:t>
            </w:r>
          </w:p>
        </w:tc>
        <w:tc>
          <w:tcPr>
            <w:tcW w:w="607" w:type="dxa"/>
            <w:vAlign w:val="center"/>
          </w:tcPr>
          <w:p w:rsidR="00901764" w:rsidRPr="00CD504B" w:rsidRDefault="00901764" w:rsidP="00901764">
            <w:pPr>
              <w:spacing w:before="20" w:after="20" w:line="240" w:lineRule="auto"/>
              <w:jc w:val="both"/>
              <w:rPr>
                <w:rFonts w:eastAsia="Times New Roman"/>
                <w:sz w:val="14"/>
                <w:szCs w:val="14"/>
              </w:rPr>
            </w:pPr>
            <w:r>
              <w:rPr>
                <w:rFonts w:eastAsia="Times New Roman"/>
                <w:sz w:val="14"/>
                <w:szCs w:val="14"/>
              </w:rPr>
              <w:t>3.000,0</w:t>
            </w:r>
          </w:p>
        </w:tc>
        <w:tc>
          <w:tcPr>
            <w:tcW w:w="636" w:type="dxa"/>
            <w:vAlign w:val="center"/>
          </w:tcPr>
          <w:p w:rsidR="00901764" w:rsidRPr="00CD504B" w:rsidRDefault="00901764" w:rsidP="00901764">
            <w:pPr>
              <w:spacing w:before="20" w:after="20" w:line="240" w:lineRule="auto"/>
              <w:jc w:val="both"/>
              <w:rPr>
                <w:rFonts w:eastAsia="Times New Roman"/>
                <w:sz w:val="14"/>
                <w:szCs w:val="14"/>
                <w:lang w:val="en-US"/>
              </w:rPr>
            </w:pPr>
            <w:r>
              <w:rPr>
                <w:rFonts w:eastAsia="Times New Roman"/>
                <w:sz w:val="14"/>
                <w:szCs w:val="14"/>
                <w:lang w:val="en-US"/>
              </w:rPr>
              <w:t>Kg</w:t>
            </w:r>
          </w:p>
        </w:tc>
        <w:tc>
          <w:tcPr>
            <w:tcW w:w="3009" w:type="dxa"/>
            <w:vAlign w:val="center"/>
          </w:tcPr>
          <w:p w:rsidR="00901764" w:rsidRPr="00CD504B" w:rsidRDefault="00901764" w:rsidP="00901764">
            <w:pPr>
              <w:spacing w:before="20" w:after="20" w:line="240" w:lineRule="auto"/>
              <w:jc w:val="both"/>
              <w:rPr>
                <w:rFonts w:eastAsia="Times New Roman"/>
                <w:sz w:val="14"/>
                <w:szCs w:val="14"/>
              </w:rPr>
            </w:pPr>
            <w:r>
              <w:rPr>
                <w:rFonts w:eastAsia="Times New Roman"/>
                <w:sz w:val="14"/>
                <w:szCs w:val="14"/>
              </w:rPr>
              <w:t>FEIJÃO PRETO TIPO 1, PACOTE DE 1KG SEM SUJIDADES, MOFOS E BOLORES, NO MÍNIMO 10MESES DE VALIDADE.</w:t>
            </w:r>
          </w:p>
        </w:tc>
        <w:tc>
          <w:tcPr>
            <w:tcW w:w="3119" w:type="dxa"/>
            <w:vAlign w:val="center"/>
          </w:tcPr>
          <w:p w:rsidR="00901764" w:rsidRPr="00CD504B" w:rsidRDefault="00901764" w:rsidP="00901764">
            <w:pPr>
              <w:keepNext/>
              <w:spacing w:before="20" w:after="20" w:line="240" w:lineRule="auto"/>
              <w:jc w:val="both"/>
              <w:outlineLvl w:val="0"/>
              <w:rPr>
                <w:rFonts w:eastAsia="Times New Roman"/>
                <w:sz w:val="14"/>
                <w:szCs w:val="14"/>
              </w:rPr>
            </w:pPr>
            <w:r>
              <w:rPr>
                <w:rFonts w:eastAsia="Times New Roman"/>
                <w:sz w:val="14"/>
                <w:szCs w:val="14"/>
              </w:rPr>
              <w:t>R$</w:t>
            </w:r>
            <w:proofErr w:type="gramStart"/>
            <w:r w:rsidR="00BF4E57">
              <w:rPr>
                <w:rFonts w:eastAsia="Times New Roman"/>
                <w:sz w:val="14"/>
                <w:szCs w:val="14"/>
              </w:rPr>
              <w:t xml:space="preserve">  </w:t>
            </w:r>
            <w:proofErr w:type="gramEnd"/>
            <w:r w:rsidR="00BF4E57">
              <w:rPr>
                <w:rFonts w:eastAsia="Times New Roman"/>
                <w:sz w:val="14"/>
                <w:szCs w:val="14"/>
              </w:rPr>
              <w:t>6,99</w:t>
            </w:r>
          </w:p>
        </w:tc>
      </w:tr>
      <w:tr w:rsidR="00901764" w:rsidRPr="00CD504B" w:rsidTr="00901764">
        <w:trPr>
          <w:cantSplit/>
          <w:trHeight w:val="291"/>
        </w:trPr>
        <w:tc>
          <w:tcPr>
            <w:tcW w:w="568" w:type="dxa"/>
            <w:vAlign w:val="center"/>
          </w:tcPr>
          <w:p w:rsidR="00901764" w:rsidRPr="00CD504B" w:rsidRDefault="00901764" w:rsidP="00901764">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901764" w:rsidRDefault="00901764" w:rsidP="00901764">
            <w:pPr>
              <w:spacing w:before="40" w:after="40" w:line="240" w:lineRule="auto"/>
              <w:jc w:val="both"/>
              <w:rPr>
                <w:rFonts w:eastAsia="Times New Roman"/>
                <w:b/>
                <w:sz w:val="18"/>
                <w:szCs w:val="14"/>
              </w:rPr>
            </w:pPr>
            <w:r>
              <w:rPr>
                <w:rFonts w:eastAsia="Times New Roman"/>
                <w:b/>
                <w:sz w:val="18"/>
                <w:szCs w:val="14"/>
              </w:rPr>
              <w:t>43</w:t>
            </w:r>
          </w:p>
        </w:tc>
        <w:tc>
          <w:tcPr>
            <w:tcW w:w="567" w:type="dxa"/>
            <w:vAlign w:val="center"/>
          </w:tcPr>
          <w:p w:rsidR="00901764" w:rsidRPr="00CD504B" w:rsidRDefault="00901764" w:rsidP="00901764">
            <w:pPr>
              <w:spacing w:before="20" w:after="20" w:line="240" w:lineRule="auto"/>
              <w:jc w:val="both"/>
              <w:rPr>
                <w:rFonts w:eastAsia="Times New Roman"/>
                <w:sz w:val="14"/>
                <w:szCs w:val="14"/>
              </w:rPr>
            </w:pPr>
            <w:r>
              <w:rPr>
                <w:rFonts w:eastAsia="Times New Roman"/>
                <w:sz w:val="14"/>
                <w:szCs w:val="14"/>
              </w:rPr>
              <w:t>551</w:t>
            </w:r>
          </w:p>
        </w:tc>
        <w:tc>
          <w:tcPr>
            <w:tcW w:w="607" w:type="dxa"/>
            <w:vAlign w:val="center"/>
          </w:tcPr>
          <w:p w:rsidR="00901764" w:rsidRPr="00CD504B" w:rsidRDefault="00901764" w:rsidP="00901764">
            <w:pPr>
              <w:spacing w:before="20" w:after="20" w:line="240" w:lineRule="auto"/>
              <w:jc w:val="both"/>
              <w:rPr>
                <w:rFonts w:eastAsia="Times New Roman"/>
                <w:sz w:val="14"/>
                <w:szCs w:val="14"/>
              </w:rPr>
            </w:pPr>
            <w:r>
              <w:rPr>
                <w:rFonts w:eastAsia="Times New Roman"/>
                <w:sz w:val="14"/>
                <w:szCs w:val="14"/>
              </w:rPr>
              <w:t>800,0</w:t>
            </w:r>
          </w:p>
        </w:tc>
        <w:tc>
          <w:tcPr>
            <w:tcW w:w="636" w:type="dxa"/>
            <w:vAlign w:val="center"/>
          </w:tcPr>
          <w:p w:rsidR="00901764" w:rsidRPr="00CD504B" w:rsidRDefault="00901764" w:rsidP="00901764">
            <w:pPr>
              <w:spacing w:before="20" w:after="20" w:line="240" w:lineRule="auto"/>
              <w:jc w:val="both"/>
              <w:rPr>
                <w:rFonts w:eastAsia="Times New Roman"/>
                <w:sz w:val="14"/>
                <w:szCs w:val="14"/>
                <w:lang w:val="en-US"/>
              </w:rPr>
            </w:pPr>
            <w:r>
              <w:rPr>
                <w:rFonts w:eastAsia="Times New Roman"/>
                <w:sz w:val="14"/>
                <w:szCs w:val="14"/>
                <w:lang w:val="en-US"/>
              </w:rPr>
              <w:t>Kg</w:t>
            </w:r>
          </w:p>
        </w:tc>
        <w:tc>
          <w:tcPr>
            <w:tcW w:w="3009" w:type="dxa"/>
            <w:vAlign w:val="center"/>
          </w:tcPr>
          <w:p w:rsidR="00901764" w:rsidRPr="00CD504B" w:rsidRDefault="00901764" w:rsidP="00901764">
            <w:pPr>
              <w:spacing w:before="20" w:after="20" w:line="240" w:lineRule="auto"/>
              <w:jc w:val="both"/>
              <w:rPr>
                <w:rFonts w:eastAsia="Times New Roman"/>
                <w:sz w:val="14"/>
                <w:szCs w:val="14"/>
              </w:rPr>
            </w:pPr>
            <w:r>
              <w:rPr>
                <w:rFonts w:eastAsia="Times New Roman"/>
                <w:sz w:val="14"/>
                <w:szCs w:val="14"/>
              </w:rPr>
              <w:t>FARINHA DE MILHO MÉDIA EMBALAGEM 1 KG, NO MÍNIMO 8 MESES DE VALIDADE.</w:t>
            </w:r>
          </w:p>
        </w:tc>
        <w:tc>
          <w:tcPr>
            <w:tcW w:w="3119" w:type="dxa"/>
            <w:vAlign w:val="center"/>
          </w:tcPr>
          <w:p w:rsidR="00901764" w:rsidRPr="00CD504B" w:rsidRDefault="00901764" w:rsidP="00901764">
            <w:pPr>
              <w:keepNext/>
              <w:spacing w:before="20" w:after="20" w:line="240" w:lineRule="auto"/>
              <w:jc w:val="both"/>
              <w:outlineLvl w:val="0"/>
              <w:rPr>
                <w:rFonts w:eastAsia="Times New Roman"/>
                <w:sz w:val="14"/>
                <w:szCs w:val="14"/>
              </w:rPr>
            </w:pPr>
            <w:r>
              <w:rPr>
                <w:rFonts w:eastAsia="Times New Roman"/>
                <w:sz w:val="14"/>
                <w:szCs w:val="14"/>
              </w:rPr>
              <w:t>R$</w:t>
            </w:r>
            <w:proofErr w:type="gramStart"/>
            <w:r w:rsidR="00BF4E57">
              <w:rPr>
                <w:rFonts w:eastAsia="Times New Roman"/>
                <w:sz w:val="14"/>
                <w:szCs w:val="14"/>
              </w:rPr>
              <w:t xml:space="preserve">  </w:t>
            </w:r>
            <w:proofErr w:type="gramEnd"/>
            <w:r w:rsidR="00BF4E57">
              <w:rPr>
                <w:rFonts w:eastAsia="Times New Roman"/>
                <w:sz w:val="14"/>
                <w:szCs w:val="14"/>
              </w:rPr>
              <w:t>2,99</w:t>
            </w:r>
          </w:p>
        </w:tc>
      </w:tr>
      <w:tr w:rsidR="00901764" w:rsidRPr="00CD504B" w:rsidTr="00901764">
        <w:trPr>
          <w:cantSplit/>
          <w:trHeight w:val="291"/>
        </w:trPr>
        <w:tc>
          <w:tcPr>
            <w:tcW w:w="568" w:type="dxa"/>
            <w:vAlign w:val="center"/>
          </w:tcPr>
          <w:p w:rsidR="00901764" w:rsidRPr="00CD504B" w:rsidRDefault="00901764" w:rsidP="00901764">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901764" w:rsidRDefault="00901764" w:rsidP="00901764">
            <w:pPr>
              <w:spacing w:before="40" w:after="40" w:line="240" w:lineRule="auto"/>
              <w:jc w:val="both"/>
              <w:rPr>
                <w:rFonts w:eastAsia="Times New Roman"/>
                <w:b/>
                <w:sz w:val="18"/>
                <w:szCs w:val="14"/>
              </w:rPr>
            </w:pPr>
            <w:r>
              <w:rPr>
                <w:rFonts w:eastAsia="Times New Roman"/>
                <w:b/>
                <w:sz w:val="18"/>
                <w:szCs w:val="14"/>
              </w:rPr>
              <w:t>44</w:t>
            </w:r>
          </w:p>
        </w:tc>
        <w:tc>
          <w:tcPr>
            <w:tcW w:w="567" w:type="dxa"/>
            <w:vAlign w:val="center"/>
          </w:tcPr>
          <w:p w:rsidR="00901764" w:rsidRPr="00CD504B" w:rsidRDefault="00901764" w:rsidP="00901764">
            <w:pPr>
              <w:spacing w:before="20" w:after="20" w:line="240" w:lineRule="auto"/>
              <w:jc w:val="both"/>
              <w:rPr>
                <w:rFonts w:eastAsia="Times New Roman"/>
                <w:sz w:val="14"/>
                <w:szCs w:val="14"/>
              </w:rPr>
            </w:pPr>
            <w:r>
              <w:rPr>
                <w:rFonts w:eastAsia="Times New Roman"/>
                <w:sz w:val="14"/>
                <w:szCs w:val="14"/>
              </w:rPr>
              <w:t>6278</w:t>
            </w:r>
          </w:p>
        </w:tc>
        <w:tc>
          <w:tcPr>
            <w:tcW w:w="607" w:type="dxa"/>
            <w:vAlign w:val="center"/>
          </w:tcPr>
          <w:p w:rsidR="00901764" w:rsidRPr="00CD504B" w:rsidRDefault="00901764" w:rsidP="00901764">
            <w:pPr>
              <w:spacing w:before="20" w:after="20" w:line="240" w:lineRule="auto"/>
              <w:jc w:val="both"/>
              <w:rPr>
                <w:rFonts w:eastAsia="Times New Roman"/>
                <w:sz w:val="14"/>
                <w:szCs w:val="14"/>
              </w:rPr>
            </w:pPr>
            <w:r>
              <w:rPr>
                <w:rFonts w:eastAsia="Times New Roman"/>
                <w:sz w:val="14"/>
                <w:szCs w:val="14"/>
              </w:rPr>
              <w:t>850,0</w:t>
            </w:r>
          </w:p>
        </w:tc>
        <w:tc>
          <w:tcPr>
            <w:tcW w:w="636" w:type="dxa"/>
            <w:vAlign w:val="center"/>
          </w:tcPr>
          <w:p w:rsidR="00901764" w:rsidRPr="00CD504B" w:rsidRDefault="00901764" w:rsidP="00901764">
            <w:pPr>
              <w:spacing w:before="20" w:after="20" w:line="240" w:lineRule="auto"/>
              <w:jc w:val="both"/>
              <w:rPr>
                <w:rFonts w:eastAsia="Times New Roman"/>
                <w:sz w:val="14"/>
                <w:szCs w:val="14"/>
                <w:lang w:val="en-US"/>
              </w:rPr>
            </w:pPr>
            <w:r>
              <w:rPr>
                <w:rFonts w:eastAsia="Times New Roman"/>
                <w:sz w:val="14"/>
                <w:szCs w:val="14"/>
                <w:lang w:val="en-US"/>
              </w:rPr>
              <w:t>Kg</w:t>
            </w:r>
          </w:p>
        </w:tc>
        <w:tc>
          <w:tcPr>
            <w:tcW w:w="3009" w:type="dxa"/>
            <w:vAlign w:val="center"/>
          </w:tcPr>
          <w:p w:rsidR="00901764" w:rsidRPr="00CD504B" w:rsidRDefault="00901764" w:rsidP="00901764">
            <w:pPr>
              <w:spacing w:before="20" w:after="20" w:line="240" w:lineRule="auto"/>
              <w:jc w:val="both"/>
              <w:rPr>
                <w:rFonts w:eastAsia="Times New Roman"/>
                <w:sz w:val="14"/>
                <w:szCs w:val="14"/>
              </w:rPr>
            </w:pPr>
            <w:r>
              <w:rPr>
                <w:rFonts w:eastAsia="Times New Roman"/>
                <w:sz w:val="14"/>
                <w:szCs w:val="14"/>
              </w:rPr>
              <w:t>FARINHA DE TRIGO INTEGRAL PACOTES DE 1KG, COM DATA DE FABRICAÇÃO E VALIDADE MÍNIMA DE 6 MESES.</w:t>
            </w:r>
          </w:p>
        </w:tc>
        <w:tc>
          <w:tcPr>
            <w:tcW w:w="3119" w:type="dxa"/>
            <w:vAlign w:val="center"/>
          </w:tcPr>
          <w:p w:rsidR="00901764" w:rsidRPr="00CD504B" w:rsidRDefault="00901764" w:rsidP="00901764">
            <w:pPr>
              <w:keepNext/>
              <w:spacing w:before="20" w:after="20" w:line="240" w:lineRule="auto"/>
              <w:jc w:val="both"/>
              <w:outlineLvl w:val="0"/>
              <w:rPr>
                <w:rFonts w:eastAsia="Times New Roman"/>
                <w:sz w:val="14"/>
                <w:szCs w:val="14"/>
              </w:rPr>
            </w:pPr>
            <w:r>
              <w:rPr>
                <w:rFonts w:eastAsia="Times New Roman"/>
                <w:sz w:val="14"/>
                <w:szCs w:val="14"/>
              </w:rPr>
              <w:t>R$</w:t>
            </w:r>
            <w:proofErr w:type="gramStart"/>
            <w:r w:rsidR="00BF4E57">
              <w:rPr>
                <w:rFonts w:eastAsia="Times New Roman"/>
                <w:sz w:val="14"/>
                <w:szCs w:val="14"/>
              </w:rPr>
              <w:t xml:space="preserve">  </w:t>
            </w:r>
            <w:proofErr w:type="gramEnd"/>
            <w:r w:rsidR="00BF4E57">
              <w:rPr>
                <w:rFonts w:eastAsia="Times New Roman"/>
                <w:sz w:val="14"/>
                <w:szCs w:val="14"/>
              </w:rPr>
              <w:t>3,63</w:t>
            </w:r>
          </w:p>
        </w:tc>
      </w:tr>
      <w:tr w:rsidR="00901764" w:rsidRPr="00CD504B" w:rsidTr="00901764">
        <w:trPr>
          <w:cantSplit/>
          <w:trHeight w:val="291"/>
        </w:trPr>
        <w:tc>
          <w:tcPr>
            <w:tcW w:w="568" w:type="dxa"/>
            <w:vAlign w:val="center"/>
          </w:tcPr>
          <w:p w:rsidR="00901764" w:rsidRPr="00CD504B" w:rsidRDefault="00901764" w:rsidP="00901764">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901764" w:rsidRDefault="00901764" w:rsidP="00901764">
            <w:pPr>
              <w:spacing w:before="40" w:after="40" w:line="240" w:lineRule="auto"/>
              <w:jc w:val="both"/>
              <w:rPr>
                <w:rFonts w:eastAsia="Times New Roman"/>
                <w:b/>
                <w:sz w:val="18"/>
                <w:szCs w:val="14"/>
              </w:rPr>
            </w:pPr>
            <w:r>
              <w:rPr>
                <w:rFonts w:eastAsia="Times New Roman"/>
                <w:b/>
                <w:sz w:val="18"/>
                <w:szCs w:val="14"/>
              </w:rPr>
              <w:t>45</w:t>
            </w:r>
          </w:p>
        </w:tc>
        <w:tc>
          <w:tcPr>
            <w:tcW w:w="567" w:type="dxa"/>
            <w:vAlign w:val="center"/>
          </w:tcPr>
          <w:p w:rsidR="00901764" w:rsidRPr="00CD504B" w:rsidRDefault="00901764" w:rsidP="00901764">
            <w:pPr>
              <w:spacing w:before="20" w:after="20" w:line="240" w:lineRule="auto"/>
              <w:jc w:val="both"/>
              <w:rPr>
                <w:rFonts w:eastAsia="Times New Roman"/>
                <w:sz w:val="14"/>
                <w:szCs w:val="14"/>
              </w:rPr>
            </w:pPr>
            <w:r>
              <w:rPr>
                <w:rFonts w:eastAsia="Times New Roman"/>
                <w:sz w:val="14"/>
                <w:szCs w:val="14"/>
              </w:rPr>
              <w:t>6277</w:t>
            </w:r>
          </w:p>
        </w:tc>
        <w:tc>
          <w:tcPr>
            <w:tcW w:w="607" w:type="dxa"/>
            <w:vAlign w:val="center"/>
          </w:tcPr>
          <w:p w:rsidR="00901764" w:rsidRPr="00CD504B" w:rsidRDefault="00901764" w:rsidP="00901764">
            <w:pPr>
              <w:spacing w:before="20" w:after="20" w:line="240" w:lineRule="auto"/>
              <w:jc w:val="both"/>
              <w:rPr>
                <w:rFonts w:eastAsia="Times New Roman"/>
                <w:sz w:val="14"/>
                <w:szCs w:val="14"/>
              </w:rPr>
            </w:pPr>
            <w:r>
              <w:rPr>
                <w:rFonts w:eastAsia="Times New Roman"/>
                <w:sz w:val="14"/>
                <w:szCs w:val="14"/>
              </w:rPr>
              <w:t>90,0</w:t>
            </w:r>
          </w:p>
        </w:tc>
        <w:tc>
          <w:tcPr>
            <w:tcW w:w="636" w:type="dxa"/>
            <w:vAlign w:val="center"/>
          </w:tcPr>
          <w:p w:rsidR="00901764" w:rsidRPr="00CD504B" w:rsidRDefault="00901764" w:rsidP="00901764">
            <w:pPr>
              <w:spacing w:before="20" w:after="20" w:line="240" w:lineRule="auto"/>
              <w:jc w:val="both"/>
              <w:rPr>
                <w:rFonts w:eastAsia="Times New Roman"/>
                <w:sz w:val="14"/>
                <w:szCs w:val="14"/>
                <w:lang w:val="en-US"/>
              </w:rPr>
            </w:pPr>
            <w:r>
              <w:rPr>
                <w:rFonts w:eastAsia="Times New Roman"/>
                <w:sz w:val="14"/>
                <w:szCs w:val="14"/>
                <w:lang w:val="en-US"/>
              </w:rPr>
              <w:t>PAC</w:t>
            </w:r>
          </w:p>
        </w:tc>
        <w:tc>
          <w:tcPr>
            <w:tcW w:w="3009" w:type="dxa"/>
            <w:vAlign w:val="center"/>
          </w:tcPr>
          <w:p w:rsidR="00901764" w:rsidRPr="00CD504B" w:rsidRDefault="00901764" w:rsidP="00901764">
            <w:pPr>
              <w:spacing w:before="20" w:after="20" w:line="240" w:lineRule="auto"/>
              <w:jc w:val="both"/>
              <w:rPr>
                <w:rFonts w:eastAsia="Times New Roman"/>
                <w:sz w:val="14"/>
                <w:szCs w:val="14"/>
              </w:rPr>
            </w:pPr>
            <w:r>
              <w:rPr>
                <w:rFonts w:eastAsia="Times New Roman"/>
                <w:sz w:val="14"/>
                <w:szCs w:val="14"/>
              </w:rPr>
              <w:t>FARINHA DE ARROZ SEM GLÚTEN, COM DATA DE FABRICAÇÃO VALIDADE MÍNIMA DE 4 MESES.</w:t>
            </w:r>
          </w:p>
        </w:tc>
        <w:tc>
          <w:tcPr>
            <w:tcW w:w="3119" w:type="dxa"/>
            <w:vAlign w:val="center"/>
          </w:tcPr>
          <w:p w:rsidR="00901764" w:rsidRPr="00CD504B" w:rsidRDefault="00901764" w:rsidP="00901764">
            <w:pPr>
              <w:keepNext/>
              <w:spacing w:before="20" w:after="20" w:line="240" w:lineRule="auto"/>
              <w:jc w:val="both"/>
              <w:outlineLvl w:val="0"/>
              <w:rPr>
                <w:rFonts w:eastAsia="Times New Roman"/>
                <w:sz w:val="14"/>
                <w:szCs w:val="14"/>
              </w:rPr>
            </w:pPr>
            <w:r>
              <w:rPr>
                <w:rFonts w:eastAsia="Times New Roman"/>
                <w:sz w:val="14"/>
                <w:szCs w:val="14"/>
              </w:rPr>
              <w:t>R$</w:t>
            </w:r>
            <w:proofErr w:type="gramStart"/>
            <w:r w:rsidR="00BF4E57">
              <w:rPr>
                <w:rFonts w:eastAsia="Times New Roman"/>
                <w:sz w:val="14"/>
                <w:szCs w:val="14"/>
              </w:rPr>
              <w:t xml:space="preserve">  </w:t>
            </w:r>
            <w:proofErr w:type="gramEnd"/>
            <w:r w:rsidR="00BF4E57">
              <w:rPr>
                <w:rFonts w:eastAsia="Times New Roman"/>
                <w:sz w:val="14"/>
                <w:szCs w:val="14"/>
              </w:rPr>
              <w:t>4,57</w:t>
            </w:r>
          </w:p>
        </w:tc>
      </w:tr>
      <w:tr w:rsidR="00901764" w:rsidRPr="00CD504B" w:rsidTr="00901764">
        <w:trPr>
          <w:cantSplit/>
          <w:trHeight w:val="291"/>
        </w:trPr>
        <w:tc>
          <w:tcPr>
            <w:tcW w:w="568" w:type="dxa"/>
            <w:vAlign w:val="center"/>
          </w:tcPr>
          <w:p w:rsidR="00901764" w:rsidRPr="00CD504B" w:rsidRDefault="00901764" w:rsidP="00901764">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901764" w:rsidRDefault="00901764" w:rsidP="00901764">
            <w:pPr>
              <w:spacing w:before="40" w:after="40" w:line="240" w:lineRule="auto"/>
              <w:jc w:val="both"/>
              <w:rPr>
                <w:rFonts w:eastAsia="Times New Roman"/>
                <w:b/>
                <w:sz w:val="18"/>
                <w:szCs w:val="14"/>
              </w:rPr>
            </w:pPr>
            <w:r>
              <w:rPr>
                <w:rFonts w:eastAsia="Times New Roman"/>
                <w:b/>
                <w:sz w:val="18"/>
                <w:szCs w:val="14"/>
              </w:rPr>
              <w:t>46</w:t>
            </w:r>
          </w:p>
        </w:tc>
        <w:tc>
          <w:tcPr>
            <w:tcW w:w="567" w:type="dxa"/>
            <w:vAlign w:val="center"/>
          </w:tcPr>
          <w:p w:rsidR="00901764" w:rsidRPr="00CD504B" w:rsidRDefault="00901764" w:rsidP="00901764">
            <w:pPr>
              <w:spacing w:before="20" w:after="20" w:line="240" w:lineRule="auto"/>
              <w:jc w:val="both"/>
              <w:rPr>
                <w:rFonts w:eastAsia="Times New Roman"/>
                <w:sz w:val="14"/>
                <w:szCs w:val="14"/>
              </w:rPr>
            </w:pPr>
            <w:r>
              <w:rPr>
                <w:rFonts w:eastAsia="Times New Roman"/>
                <w:sz w:val="14"/>
                <w:szCs w:val="14"/>
              </w:rPr>
              <w:t>9114</w:t>
            </w:r>
          </w:p>
        </w:tc>
        <w:tc>
          <w:tcPr>
            <w:tcW w:w="607" w:type="dxa"/>
            <w:vAlign w:val="center"/>
          </w:tcPr>
          <w:p w:rsidR="00901764" w:rsidRPr="00CD504B" w:rsidRDefault="00901764" w:rsidP="00901764">
            <w:pPr>
              <w:spacing w:before="20" w:after="20" w:line="240" w:lineRule="auto"/>
              <w:jc w:val="both"/>
              <w:rPr>
                <w:rFonts w:eastAsia="Times New Roman"/>
                <w:sz w:val="14"/>
                <w:szCs w:val="14"/>
              </w:rPr>
            </w:pPr>
            <w:r>
              <w:rPr>
                <w:rFonts w:eastAsia="Times New Roman"/>
                <w:sz w:val="14"/>
                <w:szCs w:val="14"/>
              </w:rPr>
              <w:t>250,0</w:t>
            </w:r>
          </w:p>
        </w:tc>
        <w:tc>
          <w:tcPr>
            <w:tcW w:w="636" w:type="dxa"/>
            <w:vAlign w:val="center"/>
          </w:tcPr>
          <w:p w:rsidR="00901764" w:rsidRPr="00CD504B" w:rsidRDefault="00901764" w:rsidP="00901764">
            <w:pPr>
              <w:spacing w:before="20" w:after="20" w:line="240" w:lineRule="auto"/>
              <w:jc w:val="both"/>
              <w:rPr>
                <w:rFonts w:eastAsia="Times New Roman"/>
                <w:sz w:val="14"/>
                <w:szCs w:val="14"/>
                <w:lang w:val="en-US"/>
              </w:rPr>
            </w:pPr>
            <w:r>
              <w:rPr>
                <w:rFonts w:eastAsia="Times New Roman"/>
                <w:sz w:val="14"/>
                <w:szCs w:val="14"/>
                <w:lang w:val="en-US"/>
              </w:rPr>
              <w:t>PAC</w:t>
            </w:r>
          </w:p>
        </w:tc>
        <w:tc>
          <w:tcPr>
            <w:tcW w:w="3009" w:type="dxa"/>
            <w:vAlign w:val="center"/>
          </w:tcPr>
          <w:p w:rsidR="00901764" w:rsidRPr="00CD504B" w:rsidRDefault="00901764" w:rsidP="00901764">
            <w:pPr>
              <w:spacing w:before="20" w:after="20" w:line="240" w:lineRule="auto"/>
              <w:jc w:val="both"/>
              <w:rPr>
                <w:rFonts w:eastAsia="Times New Roman"/>
                <w:sz w:val="14"/>
                <w:szCs w:val="14"/>
              </w:rPr>
            </w:pPr>
            <w:r>
              <w:rPr>
                <w:rFonts w:eastAsia="Times New Roman"/>
                <w:sz w:val="14"/>
                <w:szCs w:val="14"/>
              </w:rPr>
              <w:t>FARINHA DE MANDIOCA, EMBALAGEM DE 500G COM DATA DE FABRICAÇÃO E VALIDADE MÍNIMA DE 10 MESES.</w:t>
            </w:r>
          </w:p>
        </w:tc>
        <w:tc>
          <w:tcPr>
            <w:tcW w:w="3119" w:type="dxa"/>
            <w:vAlign w:val="center"/>
          </w:tcPr>
          <w:p w:rsidR="00901764" w:rsidRPr="00CD504B" w:rsidRDefault="00901764" w:rsidP="00901764">
            <w:pPr>
              <w:keepNext/>
              <w:spacing w:before="20" w:after="20" w:line="240" w:lineRule="auto"/>
              <w:jc w:val="both"/>
              <w:outlineLvl w:val="0"/>
              <w:rPr>
                <w:rFonts w:eastAsia="Times New Roman"/>
                <w:sz w:val="14"/>
                <w:szCs w:val="14"/>
              </w:rPr>
            </w:pPr>
            <w:r>
              <w:rPr>
                <w:rFonts w:eastAsia="Times New Roman"/>
                <w:sz w:val="14"/>
                <w:szCs w:val="14"/>
              </w:rPr>
              <w:t>R$</w:t>
            </w:r>
            <w:proofErr w:type="gramStart"/>
            <w:r w:rsidR="00BF4E57">
              <w:rPr>
                <w:rFonts w:eastAsia="Times New Roman"/>
                <w:sz w:val="14"/>
                <w:szCs w:val="14"/>
              </w:rPr>
              <w:t xml:space="preserve">  </w:t>
            </w:r>
            <w:proofErr w:type="gramEnd"/>
            <w:r w:rsidR="00BF4E57">
              <w:rPr>
                <w:rFonts w:eastAsia="Times New Roman"/>
                <w:sz w:val="14"/>
                <w:szCs w:val="14"/>
              </w:rPr>
              <w:t>3,43</w:t>
            </w:r>
          </w:p>
        </w:tc>
      </w:tr>
      <w:tr w:rsidR="00901764" w:rsidRPr="00CD504B" w:rsidTr="00901764">
        <w:trPr>
          <w:cantSplit/>
          <w:trHeight w:val="291"/>
        </w:trPr>
        <w:tc>
          <w:tcPr>
            <w:tcW w:w="568" w:type="dxa"/>
            <w:vAlign w:val="center"/>
          </w:tcPr>
          <w:p w:rsidR="00901764" w:rsidRPr="00CD504B" w:rsidRDefault="00901764" w:rsidP="00901764">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901764" w:rsidRDefault="00901764" w:rsidP="00901764">
            <w:pPr>
              <w:spacing w:before="40" w:after="40" w:line="240" w:lineRule="auto"/>
              <w:jc w:val="both"/>
              <w:rPr>
                <w:rFonts w:eastAsia="Times New Roman"/>
                <w:b/>
                <w:sz w:val="18"/>
                <w:szCs w:val="14"/>
              </w:rPr>
            </w:pPr>
            <w:r>
              <w:rPr>
                <w:rFonts w:eastAsia="Times New Roman"/>
                <w:b/>
                <w:sz w:val="18"/>
                <w:szCs w:val="14"/>
              </w:rPr>
              <w:t>47</w:t>
            </w:r>
          </w:p>
        </w:tc>
        <w:tc>
          <w:tcPr>
            <w:tcW w:w="567" w:type="dxa"/>
            <w:vAlign w:val="center"/>
          </w:tcPr>
          <w:p w:rsidR="00901764" w:rsidRPr="00CD504B" w:rsidRDefault="00901764" w:rsidP="00901764">
            <w:pPr>
              <w:spacing w:before="20" w:after="20" w:line="240" w:lineRule="auto"/>
              <w:jc w:val="both"/>
              <w:rPr>
                <w:rFonts w:eastAsia="Times New Roman"/>
                <w:sz w:val="14"/>
                <w:szCs w:val="14"/>
              </w:rPr>
            </w:pPr>
            <w:r>
              <w:rPr>
                <w:rFonts w:eastAsia="Times New Roman"/>
                <w:sz w:val="14"/>
                <w:szCs w:val="14"/>
              </w:rPr>
              <w:t>2305</w:t>
            </w:r>
          </w:p>
        </w:tc>
        <w:tc>
          <w:tcPr>
            <w:tcW w:w="607" w:type="dxa"/>
            <w:vAlign w:val="center"/>
          </w:tcPr>
          <w:p w:rsidR="00901764" w:rsidRPr="00CD504B" w:rsidRDefault="00901764" w:rsidP="00901764">
            <w:pPr>
              <w:spacing w:before="20" w:after="20" w:line="240" w:lineRule="auto"/>
              <w:jc w:val="both"/>
              <w:rPr>
                <w:rFonts w:eastAsia="Times New Roman"/>
                <w:sz w:val="14"/>
                <w:szCs w:val="14"/>
              </w:rPr>
            </w:pPr>
            <w:r>
              <w:rPr>
                <w:rFonts w:eastAsia="Times New Roman"/>
                <w:sz w:val="14"/>
                <w:szCs w:val="14"/>
              </w:rPr>
              <w:t>250,0</w:t>
            </w:r>
          </w:p>
        </w:tc>
        <w:tc>
          <w:tcPr>
            <w:tcW w:w="636" w:type="dxa"/>
            <w:vAlign w:val="center"/>
          </w:tcPr>
          <w:p w:rsidR="00901764" w:rsidRPr="00CD504B" w:rsidRDefault="00901764" w:rsidP="00901764">
            <w:pPr>
              <w:spacing w:before="20"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901764" w:rsidRPr="00CD504B" w:rsidRDefault="00901764" w:rsidP="00901764">
            <w:pPr>
              <w:spacing w:before="20" w:after="20" w:line="240" w:lineRule="auto"/>
              <w:jc w:val="both"/>
              <w:rPr>
                <w:rFonts w:eastAsia="Times New Roman"/>
                <w:sz w:val="14"/>
                <w:szCs w:val="14"/>
              </w:rPr>
            </w:pPr>
            <w:r>
              <w:rPr>
                <w:rFonts w:eastAsia="Times New Roman"/>
                <w:sz w:val="14"/>
                <w:szCs w:val="14"/>
              </w:rPr>
              <w:t>FARINHA LÁCTEA 400G SEM AMASSAMENTOS,</w:t>
            </w:r>
            <w:proofErr w:type="gramStart"/>
            <w:r>
              <w:rPr>
                <w:rFonts w:eastAsia="Times New Roman"/>
                <w:sz w:val="14"/>
                <w:szCs w:val="14"/>
              </w:rPr>
              <w:t xml:space="preserve">  </w:t>
            </w:r>
            <w:proofErr w:type="gramEnd"/>
            <w:r>
              <w:rPr>
                <w:rFonts w:eastAsia="Times New Roman"/>
                <w:sz w:val="14"/>
                <w:szCs w:val="14"/>
              </w:rPr>
              <w:t>VAZAMENTOS, OU FERRUGENS E QUE CONTENHAM DATA DE FABRICAÇÃO E VALIDADE DE NO MÍNIMO 6 MESES.</w:t>
            </w:r>
          </w:p>
        </w:tc>
        <w:tc>
          <w:tcPr>
            <w:tcW w:w="3119" w:type="dxa"/>
            <w:vAlign w:val="center"/>
          </w:tcPr>
          <w:p w:rsidR="00901764" w:rsidRPr="00CD504B" w:rsidRDefault="00901764" w:rsidP="00901764">
            <w:pPr>
              <w:keepNext/>
              <w:spacing w:before="20" w:after="20" w:line="240" w:lineRule="auto"/>
              <w:jc w:val="both"/>
              <w:outlineLvl w:val="0"/>
              <w:rPr>
                <w:rFonts w:eastAsia="Times New Roman"/>
                <w:sz w:val="14"/>
                <w:szCs w:val="14"/>
              </w:rPr>
            </w:pPr>
            <w:r>
              <w:rPr>
                <w:rFonts w:eastAsia="Times New Roman"/>
                <w:sz w:val="14"/>
                <w:szCs w:val="14"/>
              </w:rPr>
              <w:t>R$</w:t>
            </w:r>
            <w:proofErr w:type="gramStart"/>
            <w:r w:rsidR="00BF4E57">
              <w:rPr>
                <w:rFonts w:eastAsia="Times New Roman"/>
                <w:sz w:val="14"/>
                <w:szCs w:val="14"/>
              </w:rPr>
              <w:t xml:space="preserve">  </w:t>
            </w:r>
            <w:proofErr w:type="gramEnd"/>
            <w:r w:rsidR="00BF4E57">
              <w:rPr>
                <w:rFonts w:eastAsia="Times New Roman"/>
                <w:sz w:val="14"/>
                <w:szCs w:val="14"/>
              </w:rPr>
              <w:t>13,96</w:t>
            </w:r>
          </w:p>
        </w:tc>
      </w:tr>
      <w:tr w:rsidR="00901764" w:rsidRPr="00CD504B" w:rsidTr="00901764">
        <w:trPr>
          <w:cantSplit/>
          <w:trHeight w:val="291"/>
        </w:trPr>
        <w:tc>
          <w:tcPr>
            <w:tcW w:w="568" w:type="dxa"/>
            <w:vAlign w:val="center"/>
          </w:tcPr>
          <w:p w:rsidR="00901764" w:rsidRPr="00CD504B" w:rsidRDefault="00901764" w:rsidP="00901764">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901764" w:rsidRDefault="00901764" w:rsidP="00901764">
            <w:pPr>
              <w:spacing w:before="40" w:after="40" w:line="240" w:lineRule="auto"/>
              <w:jc w:val="both"/>
              <w:rPr>
                <w:rFonts w:eastAsia="Times New Roman"/>
                <w:b/>
                <w:sz w:val="18"/>
                <w:szCs w:val="14"/>
              </w:rPr>
            </w:pPr>
            <w:r>
              <w:rPr>
                <w:rFonts w:eastAsia="Times New Roman"/>
                <w:b/>
                <w:sz w:val="18"/>
                <w:szCs w:val="14"/>
              </w:rPr>
              <w:t>48</w:t>
            </w:r>
          </w:p>
        </w:tc>
        <w:tc>
          <w:tcPr>
            <w:tcW w:w="567" w:type="dxa"/>
            <w:vAlign w:val="center"/>
          </w:tcPr>
          <w:p w:rsidR="00901764" w:rsidRPr="00CD504B" w:rsidRDefault="00901764" w:rsidP="00901764">
            <w:pPr>
              <w:spacing w:before="20" w:after="20" w:line="240" w:lineRule="auto"/>
              <w:jc w:val="both"/>
              <w:rPr>
                <w:rFonts w:eastAsia="Times New Roman"/>
                <w:sz w:val="14"/>
                <w:szCs w:val="14"/>
              </w:rPr>
            </w:pPr>
            <w:r>
              <w:rPr>
                <w:rFonts w:eastAsia="Times New Roman"/>
                <w:sz w:val="14"/>
                <w:szCs w:val="14"/>
              </w:rPr>
              <w:t>9115</w:t>
            </w:r>
          </w:p>
        </w:tc>
        <w:tc>
          <w:tcPr>
            <w:tcW w:w="607" w:type="dxa"/>
            <w:vAlign w:val="center"/>
          </w:tcPr>
          <w:p w:rsidR="00901764" w:rsidRPr="00CD504B" w:rsidRDefault="00901764" w:rsidP="00901764">
            <w:pPr>
              <w:spacing w:before="20" w:after="20" w:line="240" w:lineRule="auto"/>
              <w:jc w:val="both"/>
              <w:rPr>
                <w:rFonts w:eastAsia="Times New Roman"/>
                <w:sz w:val="14"/>
                <w:szCs w:val="14"/>
              </w:rPr>
            </w:pPr>
            <w:r>
              <w:rPr>
                <w:rFonts w:eastAsia="Times New Roman"/>
                <w:sz w:val="14"/>
                <w:szCs w:val="14"/>
              </w:rPr>
              <w:t>1.500,0</w:t>
            </w:r>
          </w:p>
        </w:tc>
        <w:tc>
          <w:tcPr>
            <w:tcW w:w="636" w:type="dxa"/>
            <w:vAlign w:val="center"/>
          </w:tcPr>
          <w:p w:rsidR="00901764" w:rsidRPr="00CD504B" w:rsidRDefault="00901764" w:rsidP="00901764">
            <w:pPr>
              <w:spacing w:before="20"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901764" w:rsidRPr="00CD504B" w:rsidRDefault="00901764" w:rsidP="00901764">
            <w:pPr>
              <w:spacing w:before="20" w:after="20" w:line="240" w:lineRule="auto"/>
              <w:jc w:val="both"/>
              <w:rPr>
                <w:rFonts w:eastAsia="Times New Roman"/>
                <w:sz w:val="14"/>
                <w:szCs w:val="14"/>
              </w:rPr>
            </w:pPr>
            <w:r>
              <w:rPr>
                <w:rFonts w:eastAsia="Times New Roman"/>
                <w:sz w:val="14"/>
                <w:szCs w:val="14"/>
              </w:rPr>
              <w:t>FERMENTO QUIMICO EMBALAGEM DE 250 G QUE CONTENHA DATA DE FABRICAÇÃO E VALIDADE DE NO MÍNIMO 9 MESES.</w:t>
            </w:r>
          </w:p>
        </w:tc>
        <w:tc>
          <w:tcPr>
            <w:tcW w:w="3119" w:type="dxa"/>
            <w:vAlign w:val="center"/>
          </w:tcPr>
          <w:p w:rsidR="00901764" w:rsidRPr="00CD504B" w:rsidRDefault="00901764" w:rsidP="00901764">
            <w:pPr>
              <w:keepNext/>
              <w:spacing w:before="20" w:after="20" w:line="240" w:lineRule="auto"/>
              <w:jc w:val="both"/>
              <w:outlineLvl w:val="0"/>
              <w:rPr>
                <w:rFonts w:eastAsia="Times New Roman"/>
                <w:sz w:val="14"/>
                <w:szCs w:val="14"/>
              </w:rPr>
            </w:pPr>
            <w:r>
              <w:rPr>
                <w:rFonts w:eastAsia="Times New Roman"/>
                <w:sz w:val="14"/>
                <w:szCs w:val="14"/>
              </w:rPr>
              <w:t>R$</w:t>
            </w:r>
            <w:proofErr w:type="gramStart"/>
            <w:r w:rsidR="00BF4E57">
              <w:rPr>
                <w:rFonts w:eastAsia="Times New Roman"/>
                <w:sz w:val="14"/>
                <w:szCs w:val="14"/>
              </w:rPr>
              <w:t xml:space="preserve">  </w:t>
            </w:r>
            <w:proofErr w:type="gramEnd"/>
            <w:r w:rsidR="00BF4E57">
              <w:rPr>
                <w:rFonts w:eastAsia="Times New Roman"/>
                <w:sz w:val="14"/>
                <w:szCs w:val="14"/>
              </w:rPr>
              <w:t>7,01</w:t>
            </w:r>
          </w:p>
        </w:tc>
      </w:tr>
      <w:tr w:rsidR="00901764" w:rsidRPr="00CD504B" w:rsidTr="00901764">
        <w:trPr>
          <w:cantSplit/>
          <w:trHeight w:val="291"/>
        </w:trPr>
        <w:tc>
          <w:tcPr>
            <w:tcW w:w="568" w:type="dxa"/>
            <w:vAlign w:val="center"/>
          </w:tcPr>
          <w:p w:rsidR="00901764" w:rsidRPr="00CD504B" w:rsidRDefault="00901764" w:rsidP="00901764">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901764" w:rsidRDefault="00901764" w:rsidP="00901764">
            <w:pPr>
              <w:spacing w:before="40" w:after="40" w:line="240" w:lineRule="auto"/>
              <w:jc w:val="both"/>
              <w:rPr>
                <w:rFonts w:eastAsia="Times New Roman"/>
                <w:b/>
                <w:sz w:val="18"/>
                <w:szCs w:val="14"/>
              </w:rPr>
            </w:pPr>
            <w:r>
              <w:rPr>
                <w:rFonts w:eastAsia="Times New Roman"/>
                <w:b/>
                <w:sz w:val="18"/>
                <w:szCs w:val="14"/>
              </w:rPr>
              <w:t>49</w:t>
            </w:r>
          </w:p>
        </w:tc>
        <w:tc>
          <w:tcPr>
            <w:tcW w:w="567" w:type="dxa"/>
            <w:vAlign w:val="center"/>
          </w:tcPr>
          <w:p w:rsidR="00901764" w:rsidRPr="00CD504B" w:rsidRDefault="00901764" w:rsidP="00901764">
            <w:pPr>
              <w:spacing w:before="20" w:after="20" w:line="240" w:lineRule="auto"/>
              <w:jc w:val="both"/>
              <w:rPr>
                <w:rFonts w:eastAsia="Times New Roman"/>
                <w:sz w:val="14"/>
                <w:szCs w:val="14"/>
              </w:rPr>
            </w:pPr>
            <w:r>
              <w:rPr>
                <w:rFonts w:eastAsia="Times New Roman"/>
                <w:sz w:val="14"/>
                <w:szCs w:val="14"/>
              </w:rPr>
              <w:t>2648</w:t>
            </w:r>
          </w:p>
        </w:tc>
        <w:tc>
          <w:tcPr>
            <w:tcW w:w="607" w:type="dxa"/>
            <w:vAlign w:val="center"/>
          </w:tcPr>
          <w:p w:rsidR="00901764" w:rsidRPr="00CD504B" w:rsidRDefault="00901764" w:rsidP="00901764">
            <w:pPr>
              <w:spacing w:before="20" w:after="20" w:line="240" w:lineRule="auto"/>
              <w:jc w:val="both"/>
              <w:rPr>
                <w:rFonts w:eastAsia="Times New Roman"/>
                <w:sz w:val="14"/>
                <w:szCs w:val="14"/>
              </w:rPr>
            </w:pPr>
            <w:r>
              <w:rPr>
                <w:rFonts w:eastAsia="Times New Roman"/>
                <w:sz w:val="14"/>
                <w:szCs w:val="14"/>
              </w:rPr>
              <w:t>600,0</w:t>
            </w:r>
          </w:p>
        </w:tc>
        <w:tc>
          <w:tcPr>
            <w:tcW w:w="636" w:type="dxa"/>
            <w:vAlign w:val="center"/>
          </w:tcPr>
          <w:p w:rsidR="00901764" w:rsidRPr="00CD504B" w:rsidRDefault="00901764" w:rsidP="00901764">
            <w:pPr>
              <w:spacing w:before="20" w:after="20" w:line="240" w:lineRule="auto"/>
              <w:jc w:val="both"/>
              <w:rPr>
                <w:rFonts w:eastAsia="Times New Roman"/>
                <w:sz w:val="14"/>
                <w:szCs w:val="14"/>
                <w:lang w:val="en-US"/>
              </w:rPr>
            </w:pPr>
            <w:r>
              <w:rPr>
                <w:rFonts w:eastAsia="Times New Roman"/>
                <w:sz w:val="14"/>
                <w:szCs w:val="14"/>
                <w:lang w:val="en-US"/>
              </w:rPr>
              <w:t>PAC</w:t>
            </w:r>
          </w:p>
        </w:tc>
        <w:tc>
          <w:tcPr>
            <w:tcW w:w="3009" w:type="dxa"/>
            <w:vAlign w:val="center"/>
          </w:tcPr>
          <w:p w:rsidR="00901764" w:rsidRPr="00CD504B" w:rsidRDefault="00901764" w:rsidP="00901764">
            <w:pPr>
              <w:spacing w:before="20" w:after="20" w:line="240" w:lineRule="auto"/>
              <w:jc w:val="both"/>
              <w:rPr>
                <w:rFonts w:eastAsia="Times New Roman"/>
                <w:sz w:val="14"/>
                <w:szCs w:val="14"/>
              </w:rPr>
            </w:pPr>
            <w:r>
              <w:rPr>
                <w:rFonts w:eastAsia="Times New Roman"/>
                <w:sz w:val="14"/>
                <w:szCs w:val="14"/>
              </w:rPr>
              <w:t>FERMENTO BIOLÓGICO 125 G, QUE CONTENHA DATA DE FABRICAÇÃO E VALIDADE MÍNIMA DE 9 MESES.</w:t>
            </w:r>
          </w:p>
        </w:tc>
        <w:tc>
          <w:tcPr>
            <w:tcW w:w="3119" w:type="dxa"/>
            <w:vAlign w:val="center"/>
          </w:tcPr>
          <w:p w:rsidR="00901764" w:rsidRPr="00CD504B" w:rsidRDefault="00901764" w:rsidP="00901764">
            <w:pPr>
              <w:keepNext/>
              <w:spacing w:before="20" w:after="20" w:line="240" w:lineRule="auto"/>
              <w:jc w:val="both"/>
              <w:outlineLvl w:val="0"/>
              <w:rPr>
                <w:rFonts w:eastAsia="Times New Roman"/>
                <w:sz w:val="14"/>
                <w:szCs w:val="14"/>
              </w:rPr>
            </w:pPr>
            <w:r>
              <w:rPr>
                <w:rFonts w:eastAsia="Times New Roman"/>
                <w:sz w:val="14"/>
                <w:szCs w:val="14"/>
              </w:rPr>
              <w:t>R$</w:t>
            </w:r>
            <w:proofErr w:type="gramStart"/>
            <w:r w:rsidR="00BF4E57">
              <w:rPr>
                <w:rFonts w:eastAsia="Times New Roman"/>
                <w:sz w:val="14"/>
                <w:szCs w:val="14"/>
              </w:rPr>
              <w:t xml:space="preserve">  </w:t>
            </w:r>
            <w:proofErr w:type="gramEnd"/>
            <w:r w:rsidR="00BF4E57">
              <w:rPr>
                <w:rFonts w:eastAsia="Times New Roman"/>
                <w:sz w:val="14"/>
                <w:szCs w:val="14"/>
              </w:rPr>
              <w:t>6,61</w:t>
            </w:r>
          </w:p>
        </w:tc>
      </w:tr>
      <w:tr w:rsidR="00901764" w:rsidRPr="00CD504B" w:rsidTr="00901764">
        <w:trPr>
          <w:cantSplit/>
          <w:trHeight w:val="291"/>
        </w:trPr>
        <w:tc>
          <w:tcPr>
            <w:tcW w:w="568" w:type="dxa"/>
            <w:vAlign w:val="center"/>
          </w:tcPr>
          <w:p w:rsidR="00901764" w:rsidRPr="00CD504B" w:rsidRDefault="00901764" w:rsidP="00901764">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901764" w:rsidRDefault="00901764" w:rsidP="00901764">
            <w:pPr>
              <w:spacing w:before="40" w:after="40" w:line="240" w:lineRule="auto"/>
              <w:jc w:val="both"/>
              <w:rPr>
                <w:rFonts w:eastAsia="Times New Roman"/>
                <w:b/>
                <w:sz w:val="18"/>
                <w:szCs w:val="14"/>
              </w:rPr>
            </w:pPr>
            <w:r>
              <w:rPr>
                <w:rFonts w:eastAsia="Times New Roman"/>
                <w:b/>
                <w:sz w:val="18"/>
                <w:szCs w:val="14"/>
              </w:rPr>
              <w:t>50</w:t>
            </w:r>
          </w:p>
        </w:tc>
        <w:tc>
          <w:tcPr>
            <w:tcW w:w="567" w:type="dxa"/>
            <w:vAlign w:val="center"/>
          </w:tcPr>
          <w:p w:rsidR="00901764" w:rsidRPr="00CD504B" w:rsidRDefault="00901764" w:rsidP="00901764">
            <w:pPr>
              <w:spacing w:before="20" w:after="20" w:line="240" w:lineRule="auto"/>
              <w:jc w:val="both"/>
              <w:rPr>
                <w:rFonts w:eastAsia="Times New Roman"/>
                <w:sz w:val="14"/>
                <w:szCs w:val="14"/>
              </w:rPr>
            </w:pPr>
            <w:r>
              <w:rPr>
                <w:rFonts w:eastAsia="Times New Roman"/>
                <w:sz w:val="14"/>
                <w:szCs w:val="14"/>
              </w:rPr>
              <w:t>9116</w:t>
            </w:r>
          </w:p>
        </w:tc>
        <w:tc>
          <w:tcPr>
            <w:tcW w:w="607" w:type="dxa"/>
            <w:vAlign w:val="center"/>
          </w:tcPr>
          <w:p w:rsidR="00901764" w:rsidRPr="00CD504B" w:rsidRDefault="00901764" w:rsidP="00901764">
            <w:pPr>
              <w:spacing w:before="20" w:after="20" w:line="240" w:lineRule="auto"/>
              <w:jc w:val="both"/>
              <w:rPr>
                <w:rFonts w:eastAsia="Times New Roman"/>
                <w:sz w:val="14"/>
                <w:szCs w:val="14"/>
              </w:rPr>
            </w:pPr>
            <w:r>
              <w:rPr>
                <w:rFonts w:eastAsia="Times New Roman"/>
                <w:sz w:val="14"/>
                <w:szCs w:val="14"/>
              </w:rPr>
              <w:t>250,0</w:t>
            </w:r>
          </w:p>
        </w:tc>
        <w:tc>
          <w:tcPr>
            <w:tcW w:w="636" w:type="dxa"/>
            <w:vAlign w:val="center"/>
          </w:tcPr>
          <w:p w:rsidR="00901764" w:rsidRPr="00CD504B" w:rsidRDefault="00901764" w:rsidP="00901764">
            <w:pPr>
              <w:spacing w:before="20" w:after="20" w:line="240" w:lineRule="auto"/>
              <w:jc w:val="both"/>
              <w:rPr>
                <w:rFonts w:eastAsia="Times New Roman"/>
                <w:sz w:val="14"/>
                <w:szCs w:val="14"/>
                <w:lang w:val="en-US"/>
              </w:rPr>
            </w:pPr>
            <w:r>
              <w:rPr>
                <w:rFonts w:eastAsia="Times New Roman"/>
                <w:sz w:val="14"/>
                <w:szCs w:val="14"/>
                <w:lang w:val="en-US"/>
              </w:rPr>
              <w:t>PAC</w:t>
            </w:r>
          </w:p>
        </w:tc>
        <w:tc>
          <w:tcPr>
            <w:tcW w:w="3009" w:type="dxa"/>
            <w:vAlign w:val="center"/>
          </w:tcPr>
          <w:p w:rsidR="00901764" w:rsidRPr="00CD504B" w:rsidRDefault="00901764" w:rsidP="00901764">
            <w:pPr>
              <w:spacing w:before="20" w:after="20" w:line="240" w:lineRule="auto"/>
              <w:jc w:val="both"/>
              <w:rPr>
                <w:rFonts w:eastAsia="Times New Roman"/>
                <w:sz w:val="14"/>
                <w:szCs w:val="14"/>
              </w:rPr>
            </w:pPr>
            <w:r>
              <w:rPr>
                <w:rFonts w:eastAsia="Times New Roman"/>
                <w:sz w:val="14"/>
                <w:szCs w:val="14"/>
              </w:rPr>
              <w:t xml:space="preserve">FLOCOS DE CEREAIS DE TRIGO, CEVADA E AVEIA, </w:t>
            </w:r>
            <w:proofErr w:type="gramStart"/>
            <w:r>
              <w:rPr>
                <w:rFonts w:eastAsia="Times New Roman"/>
                <w:sz w:val="14"/>
                <w:szCs w:val="14"/>
              </w:rPr>
              <w:t>ENRIQUECIDO COM 10 VITAMINAS</w:t>
            </w:r>
            <w:proofErr w:type="gramEnd"/>
            <w:r>
              <w:rPr>
                <w:rFonts w:eastAsia="Times New Roman"/>
                <w:sz w:val="14"/>
                <w:szCs w:val="14"/>
              </w:rPr>
              <w:t>. EMBALAGEM DE 500G COM DATA DE FABRICAÇÃO E VALIDADE MÍNIMA DE 6 MESES</w:t>
            </w:r>
          </w:p>
        </w:tc>
        <w:tc>
          <w:tcPr>
            <w:tcW w:w="3119" w:type="dxa"/>
            <w:vAlign w:val="center"/>
          </w:tcPr>
          <w:p w:rsidR="00901764" w:rsidRPr="00CD504B" w:rsidRDefault="00901764" w:rsidP="00901764">
            <w:pPr>
              <w:keepNext/>
              <w:spacing w:before="20" w:after="20" w:line="240" w:lineRule="auto"/>
              <w:jc w:val="both"/>
              <w:outlineLvl w:val="0"/>
              <w:rPr>
                <w:rFonts w:eastAsia="Times New Roman"/>
                <w:sz w:val="14"/>
                <w:szCs w:val="14"/>
              </w:rPr>
            </w:pPr>
            <w:r>
              <w:rPr>
                <w:rFonts w:eastAsia="Times New Roman"/>
                <w:sz w:val="14"/>
                <w:szCs w:val="14"/>
              </w:rPr>
              <w:t>R$</w:t>
            </w:r>
            <w:proofErr w:type="gramStart"/>
            <w:r w:rsidR="00BF4E57">
              <w:rPr>
                <w:rFonts w:eastAsia="Times New Roman"/>
                <w:sz w:val="14"/>
                <w:szCs w:val="14"/>
              </w:rPr>
              <w:t xml:space="preserve">  </w:t>
            </w:r>
            <w:proofErr w:type="gramEnd"/>
            <w:r w:rsidR="00BF4E57">
              <w:rPr>
                <w:rFonts w:eastAsia="Times New Roman"/>
                <w:sz w:val="14"/>
                <w:szCs w:val="14"/>
              </w:rPr>
              <w:t>7,08</w:t>
            </w:r>
          </w:p>
        </w:tc>
      </w:tr>
      <w:tr w:rsidR="00901764" w:rsidRPr="00CD504B" w:rsidTr="00901764">
        <w:trPr>
          <w:cantSplit/>
          <w:trHeight w:val="291"/>
        </w:trPr>
        <w:tc>
          <w:tcPr>
            <w:tcW w:w="568" w:type="dxa"/>
            <w:vAlign w:val="center"/>
          </w:tcPr>
          <w:p w:rsidR="00901764" w:rsidRPr="00CD504B" w:rsidRDefault="00901764" w:rsidP="00901764">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901764" w:rsidRDefault="00901764" w:rsidP="00901764">
            <w:pPr>
              <w:spacing w:before="40" w:after="40" w:line="240" w:lineRule="auto"/>
              <w:jc w:val="both"/>
              <w:rPr>
                <w:rFonts w:eastAsia="Times New Roman"/>
                <w:b/>
                <w:sz w:val="18"/>
                <w:szCs w:val="14"/>
              </w:rPr>
            </w:pPr>
            <w:r>
              <w:rPr>
                <w:rFonts w:eastAsia="Times New Roman"/>
                <w:b/>
                <w:sz w:val="18"/>
                <w:szCs w:val="14"/>
              </w:rPr>
              <w:t>51</w:t>
            </w:r>
          </w:p>
        </w:tc>
        <w:tc>
          <w:tcPr>
            <w:tcW w:w="567" w:type="dxa"/>
            <w:vAlign w:val="center"/>
          </w:tcPr>
          <w:p w:rsidR="00901764" w:rsidRPr="00CD504B" w:rsidRDefault="00901764" w:rsidP="00901764">
            <w:pPr>
              <w:spacing w:before="20" w:after="20" w:line="240" w:lineRule="auto"/>
              <w:jc w:val="both"/>
              <w:rPr>
                <w:rFonts w:eastAsia="Times New Roman"/>
                <w:sz w:val="14"/>
                <w:szCs w:val="14"/>
              </w:rPr>
            </w:pPr>
            <w:r>
              <w:rPr>
                <w:rFonts w:eastAsia="Times New Roman"/>
                <w:sz w:val="14"/>
                <w:szCs w:val="14"/>
              </w:rPr>
              <w:t>2307</w:t>
            </w:r>
          </w:p>
        </w:tc>
        <w:tc>
          <w:tcPr>
            <w:tcW w:w="607" w:type="dxa"/>
            <w:vAlign w:val="center"/>
          </w:tcPr>
          <w:p w:rsidR="00901764" w:rsidRPr="00CD504B" w:rsidRDefault="00901764" w:rsidP="00901764">
            <w:pPr>
              <w:spacing w:before="20" w:after="20" w:line="240" w:lineRule="auto"/>
              <w:jc w:val="both"/>
              <w:rPr>
                <w:rFonts w:eastAsia="Times New Roman"/>
                <w:sz w:val="14"/>
                <w:szCs w:val="14"/>
              </w:rPr>
            </w:pPr>
            <w:r>
              <w:rPr>
                <w:rFonts w:eastAsia="Times New Roman"/>
                <w:sz w:val="14"/>
                <w:szCs w:val="14"/>
              </w:rPr>
              <w:t>350,0</w:t>
            </w:r>
          </w:p>
        </w:tc>
        <w:tc>
          <w:tcPr>
            <w:tcW w:w="636" w:type="dxa"/>
            <w:vAlign w:val="center"/>
          </w:tcPr>
          <w:p w:rsidR="00901764" w:rsidRPr="00CD504B" w:rsidRDefault="00901764" w:rsidP="00901764">
            <w:pPr>
              <w:spacing w:before="20"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901764" w:rsidRPr="00CD504B" w:rsidRDefault="00901764" w:rsidP="00901764">
            <w:pPr>
              <w:spacing w:before="20" w:after="20" w:line="240" w:lineRule="auto"/>
              <w:jc w:val="both"/>
              <w:rPr>
                <w:rFonts w:eastAsia="Times New Roman"/>
                <w:sz w:val="14"/>
                <w:szCs w:val="14"/>
              </w:rPr>
            </w:pPr>
            <w:r>
              <w:rPr>
                <w:rFonts w:eastAsia="Times New Roman"/>
                <w:sz w:val="14"/>
                <w:szCs w:val="14"/>
              </w:rPr>
              <w:t>GELATINA PACOTES DE 1KG, SABORES DE UVA, MORANGO, LIMÃO, FRAMBOESA E ABACAXI. COM DATA DE FABRICAÇÃO E VALIDADE.</w:t>
            </w:r>
          </w:p>
        </w:tc>
        <w:tc>
          <w:tcPr>
            <w:tcW w:w="3119" w:type="dxa"/>
            <w:vAlign w:val="center"/>
          </w:tcPr>
          <w:p w:rsidR="00901764" w:rsidRPr="00CD504B" w:rsidRDefault="00901764" w:rsidP="00901764">
            <w:pPr>
              <w:keepNext/>
              <w:spacing w:before="20" w:after="20" w:line="240" w:lineRule="auto"/>
              <w:jc w:val="both"/>
              <w:outlineLvl w:val="0"/>
              <w:rPr>
                <w:rFonts w:eastAsia="Times New Roman"/>
                <w:sz w:val="14"/>
                <w:szCs w:val="14"/>
              </w:rPr>
            </w:pPr>
            <w:r>
              <w:rPr>
                <w:rFonts w:eastAsia="Times New Roman"/>
                <w:sz w:val="14"/>
                <w:szCs w:val="14"/>
              </w:rPr>
              <w:t>R$</w:t>
            </w:r>
            <w:proofErr w:type="gramStart"/>
            <w:r w:rsidR="00BF4E57">
              <w:rPr>
                <w:rFonts w:eastAsia="Times New Roman"/>
                <w:sz w:val="14"/>
                <w:szCs w:val="14"/>
              </w:rPr>
              <w:t xml:space="preserve">  </w:t>
            </w:r>
            <w:proofErr w:type="gramEnd"/>
            <w:r w:rsidR="00BF4E57">
              <w:rPr>
                <w:rFonts w:eastAsia="Times New Roman"/>
                <w:sz w:val="14"/>
                <w:szCs w:val="14"/>
              </w:rPr>
              <w:t>14,93</w:t>
            </w:r>
          </w:p>
        </w:tc>
      </w:tr>
      <w:tr w:rsidR="00901764" w:rsidRPr="00CD504B" w:rsidTr="00901764">
        <w:trPr>
          <w:cantSplit/>
          <w:trHeight w:val="291"/>
        </w:trPr>
        <w:tc>
          <w:tcPr>
            <w:tcW w:w="568" w:type="dxa"/>
            <w:vAlign w:val="center"/>
          </w:tcPr>
          <w:p w:rsidR="00901764" w:rsidRPr="00CD504B" w:rsidRDefault="00901764" w:rsidP="00901764">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901764" w:rsidRDefault="00901764" w:rsidP="00901764">
            <w:pPr>
              <w:spacing w:before="40" w:after="40" w:line="240" w:lineRule="auto"/>
              <w:jc w:val="both"/>
              <w:rPr>
                <w:rFonts w:eastAsia="Times New Roman"/>
                <w:b/>
                <w:sz w:val="18"/>
                <w:szCs w:val="14"/>
              </w:rPr>
            </w:pPr>
            <w:r>
              <w:rPr>
                <w:rFonts w:eastAsia="Times New Roman"/>
                <w:b/>
                <w:sz w:val="18"/>
                <w:szCs w:val="14"/>
              </w:rPr>
              <w:t>52</w:t>
            </w:r>
          </w:p>
        </w:tc>
        <w:tc>
          <w:tcPr>
            <w:tcW w:w="567" w:type="dxa"/>
            <w:vAlign w:val="center"/>
          </w:tcPr>
          <w:p w:rsidR="00901764" w:rsidRPr="00CD504B" w:rsidRDefault="00901764" w:rsidP="00901764">
            <w:pPr>
              <w:spacing w:before="20" w:after="20" w:line="240" w:lineRule="auto"/>
              <w:jc w:val="both"/>
              <w:rPr>
                <w:rFonts w:eastAsia="Times New Roman"/>
                <w:sz w:val="14"/>
                <w:szCs w:val="14"/>
              </w:rPr>
            </w:pPr>
            <w:r>
              <w:rPr>
                <w:rFonts w:eastAsia="Times New Roman"/>
                <w:sz w:val="14"/>
                <w:szCs w:val="14"/>
              </w:rPr>
              <w:t>8281</w:t>
            </w:r>
          </w:p>
        </w:tc>
        <w:tc>
          <w:tcPr>
            <w:tcW w:w="607" w:type="dxa"/>
            <w:vAlign w:val="center"/>
          </w:tcPr>
          <w:p w:rsidR="00901764" w:rsidRPr="00CD504B" w:rsidRDefault="00901764" w:rsidP="00901764">
            <w:pPr>
              <w:spacing w:before="20" w:after="20" w:line="240" w:lineRule="auto"/>
              <w:jc w:val="both"/>
              <w:rPr>
                <w:rFonts w:eastAsia="Times New Roman"/>
                <w:sz w:val="14"/>
                <w:szCs w:val="14"/>
              </w:rPr>
            </w:pPr>
            <w:r>
              <w:rPr>
                <w:rFonts w:eastAsia="Times New Roman"/>
                <w:sz w:val="14"/>
                <w:szCs w:val="14"/>
              </w:rPr>
              <w:t>60,0</w:t>
            </w:r>
          </w:p>
        </w:tc>
        <w:tc>
          <w:tcPr>
            <w:tcW w:w="636" w:type="dxa"/>
            <w:vAlign w:val="center"/>
          </w:tcPr>
          <w:p w:rsidR="00901764" w:rsidRPr="00CD504B" w:rsidRDefault="00901764" w:rsidP="00901764">
            <w:pPr>
              <w:spacing w:before="20" w:after="20" w:line="240" w:lineRule="auto"/>
              <w:jc w:val="both"/>
              <w:rPr>
                <w:rFonts w:eastAsia="Times New Roman"/>
                <w:sz w:val="14"/>
                <w:szCs w:val="14"/>
                <w:lang w:val="en-US"/>
              </w:rPr>
            </w:pPr>
            <w:r>
              <w:rPr>
                <w:rFonts w:eastAsia="Times New Roman"/>
                <w:sz w:val="14"/>
                <w:szCs w:val="14"/>
                <w:lang w:val="en-US"/>
              </w:rPr>
              <w:t>Kg</w:t>
            </w:r>
          </w:p>
        </w:tc>
        <w:tc>
          <w:tcPr>
            <w:tcW w:w="3009" w:type="dxa"/>
            <w:vAlign w:val="center"/>
          </w:tcPr>
          <w:p w:rsidR="00901764" w:rsidRPr="00CD504B" w:rsidRDefault="00901764" w:rsidP="00901764">
            <w:pPr>
              <w:spacing w:before="20" w:after="20" w:line="240" w:lineRule="auto"/>
              <w:jc w:val="both"/>
              <w:rPr>
                <w:rFonts w:eastAsia="Times New Roman"/>
                <w:sz w:val="14"/>
                <w:szCs w:val="14"/>
              </w:rPr>
            </w:pPr>
            <w:r>
              <w:rPr>
                <w:rFonts w:eastAsia="Times New Roman"/>
                <w:sz w:val="14"/>
                <w:szCs w:val="14"/>
              </w:rPr>
              <w:t>LARANJA DO CÉU, MATURAÇÃO ADEQUADA PARA CONSUMO E CONSISTENCIA DE FRUTA FRESCA, TAMANHO MÉDIO, DE PRIMEIRA QUALIDADE, SEM MANCHAS, RUPTURAS OU PARTES PODRES.</w:t>
            </w:r>
          </w:p>
        </w:tc>
        <w:tc>
          <w:tcPr>
            <w:tcW w:w="3119" w:type="dxa"/>
            <w:vAlign w:val="center"/>
          </w:tcPr>
          <w:p w:rsidR="00901764" w:rsidRPr="00CD504B" w:rsidRDefault="00901764" w:rsidP="00901764">
            <w:pPr>
              <w:keepNext/>
              <w:spacing w:before="20" w:after="20" w:line="240" w:lineRule="auto"/>
              <w:jc w:val="both"/>
              <w:outlineLvl w:val="0"/>
              <w:rPr>
                <w:rFonts w:eastAsia="Times New Roman"/>
                <w:sz w:val="14"/>
                <w:szCs w:val="14"/>
              </w:rPr>
            </w:pPr>
            <w:r>
              <w:rPr>
                <w:rFonts w:eastAsia="Times New Roman"/>
                <w:sz w:val="14"/>
                <w:szCs w:val="14"/>
              </w:rPr>
              <w:t>R$</w:t>
            </w:r>
            <w:proofErr w:type="gramStart"/>
            <w:r w:rsidR="00BF4E57">
              <w:rPr>
                <w:rFonts w:eastAsia="Times New Roman"/>
                <w:sz w:val="14"/>
                <w:szCs w:val="14"/>
              </w:rPr>
              <w:t xml:space="preserve">  </w:t>
            </w:r>
            <w:proofErr w:type="gramEnd"/>
            <w:r w:rsidR="00BF4E57">
              <w:rPr>
                <w:rFonts w:eastAsia="Times New Roman"/>
                <w:sz w:val="14"/>
                <w:szCs w:val="14"/>
              </w:rPr>
              <w:t>3,46</w:t>
            </w:r>
          </w:p>
        </w:tc>
      </w:tr>
      <w:tr w:rsidR="00901764" w:rsidRPr="00CD504B" w:rsidTr="00901764">
        <w:trPr>
          <w:cantSplit/>
          <w:trHeight w:val="291"/>
        </w:trPr>
        <w:tc>
          <w:tcPr>
            <w:tcW w:w="568" w:type="dxa"/>
            <w:vAlign w:val="center"/>
          </w:tcPr>
          <w:p w:rsidR="00901764" w:rsidRPr="00CD504B" w:rsidRDefault="00901764" w:rsidP="00901764">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901764" w:rsidRDefault="00901764" w:rsidP="00901764">
            <w:pPr>
              <w:spacing w:before="40" w:after="40" w:line="240" w:lineRule="auto"/>
              <w:jc w:val="both"/>
              <w:rPr>
                <w:rFonts w:eastAsia="Times New Roman"/>
                <w:b/>
                <w:sz w:val="18"/>
                <w:szCs w:val="14"/>
              </w:rPr>
            </w:pPr>
            <w:r>
              <w:rPr>
                <w:rFonts w:eastAsia="Times New Roman"/>
                <w:b/>
                <w:sz w:val="18"/>
                <w:szCs w:val="14"/>
              </w:rPr>
              <w:t>53</w:t>
            </w:r>
          </w:p>
        </w:tc>
        <w:tc>
          <w:tcPr>
            <w:tcW w:w="567" w:type="dxa"/>
            <w:vAlign w:val="center"/>
          </w:tcPr>
          <w:p w:rsidR="00901764" w:rsidRPr="00CD504B" w:rsidRDefault="00901764" w:rsidP="00901764">
            <w:pPr>
              <w:spacing w:before="20" w:after="20" w:line="240" w:lineRule="auto"/>
              <w:jc w:val="both"/>
              <w:rPr>
                <w:rFonts w:eastAsia="Times New Roman"/>
                <w:sz w:val="14"/>
                <w:szCs w:val="14"/>
              </w:rPr>
            </w:pPr>
            <w:r>
              <w:rPr>
                <w:rFonts w:eastAsia="Times New Roman"/>
                <w:sz w:val="14"/>
                <w:szCs w:val="14"/>
              </w:rPr>
              <w:t>9117</w:t>
            </w:r>
          </w:p>
        </w:tc>
        <w:tc>
          <w:tcPr>
            <w:tcW w:w="607" w:type="dxa"/>
            <w:vAlign w:val="center"/>
          </w:tcPr>
          <w:p w:rsidR="00901764" w:rsidRPr="00CD504B" w:rsidRDefault="00901764" w:rsidP="00901764">
            <w:pPr>
              <w:spacing w:before="20" w:after="20" w:line="240" w:lineRule="auto"/>
              <w:jc w:val="both"/>
              <w:rPr>
                <w:rFonts w:eastAsia="Times New Roman"/>
                <w:sz w:val="14"/>
                <w:szCs w:val="14"/>
              </w:rPr>
            </w:pPr>
            <w:r>
              <w:rPr>
                <w:rFonts w:eastAsia="Times New Roman"/>
                <w:sz w:val="14"/>
                <w:szCs w:val="14"/>
              </w:rPr>
              <w:t>30.000,0</w:t>
            </w:r>
          </w:p>
        </w:tc>
        <w:tc>
          <w:tcPr>
            <w:tcW w:w="636" w:type="dxa"/>
            <w:vAlign w:val="center"/>
          </w:tcPr>
          <w:p w:rsidR="00901764" w:rsidRPr="00CD504B" w:rsidRDefault="00901764" w:rsidP="00901764">
            <w:pPr>
              <w:spacing w:before="20" w:after="20" w:line="240" w:lineRule="auto"/>
              <w:jc w:val="both"/>
              <w:rPr>
                <w:rFonts w:eastAsia="Times New Roman"/>
                <w:sz w:val="14"/>
                <w:szCs w:val="14"/>
                <w:lang w:val="en-US"/>
              </w:rPr>
            </w:pPr>
            <w:r>
              <w:rPr>
                <w:rFonts w:eastAsia="Times New Roman"/>
                <w:sz w:val="14"/>
                <w:szCs w:val="14"/>
                <w:lang w:val="en-US"/>
              </w:rPr>
              <w:t>L</w:t>
            </w:r>
          </w:p>
        </w:tc>
        <w:tc>
          <w:tcPr>
            <w:tcW w:w="3009" w:type="dxa"/>
            <w:vAlign w:val="center"/>
          </w:tcPr>
          <w:p w:rsidR="00901764" w:rsidRPr="00CD504B" w:rsidRDefault="00901764" w:rsidP="00901764">
            <w:pPr>
              <w:spacing w:before="20" w:after="20" w:line="240" w:lineRule="auto"/>
              <w:jc w:val="both"/>
              <w:rPr>
                <w:rFonts w:eastAsia="Times New Roman"/>
                <w:sz w:val="14"/>
                <w:szCs w:val="14"/>
              </w:rPr>
            </w:pPr>
            <w:r>
              <w:rPr>
                <w:rFonts w:eastAsia="Times New Roman"/>
                <w:sz w:val="14"/>
                <w:szCs w:val="14"/>
              </w:rPr>
              <w:t>LEITE INTEGRAL UHT, EMBALAGEM TETRA BRICK ASSEPTIC, COM DATA DE VALIDADE DE 4 MESES.</w:t>
            </w:r>
          </w:p>
        </w:tc>
        <w:tc>
          <w:tcPr>
            <w:tcW w:w="3119" w:type="dxa"/>
            <w:vAlign w:val="center"/>
          </w:tcPr>
          <w:p w:rsidR="00901764" w:rsidRPr="00CD504B" w:rsidRDefault="00901764" w:rsidP="00901764">
            <w:pPr>
              <w:keepNext/>
              <w:spacing w:before="20" w:after="20" w:line="240" w:lineRule="auto"/>
              <w:jc w:val="both"/>
              <w:outlineLvl w:val="0"/>
              <w:rPr>
                <w:rFonts w:eastAsia="Times New Roman"/>
                <w:sz w:val="14"/>
                <w:szCs w:val="14"/>
              </w:rPr>
            </w:pPr>
            <w:r>
              <w:rPr>
                <w:rFonts w:eastAsia="Times New Roman"/>
                <w:sz w:val="14"/>
                <w:szCs w:val="14"/>
              </w:rPr>
              <w:t>R$</w:t>
            </w:r>
            <w:proofErr w:type="gramStart"/>
            <w:r w:rsidR="00BF4E57">
              <w:rPr>
                <w:rFonts w:eastAsia="Times New Roman"/>
                <w:sz w:val="14"/>
                <w:szCs w:val="14"/>
              </w:rPr>
              <w:t xml:space="preserve">  </w:t>
            </w:r>
            <w:proofErr w:type="gramEnd"/>
            <w:r w:rsidR="00BF4E57">
              <w:rPr>
                <w:rFonts w:eastAsia="Times New Roman"/>
                <w:sz w:val="14"/>
                <w:szCs w:val="14"/>
              </w:rPr>
              <w:t>3,71</w:t>
            </w:r>
          </w:p>
        </w:tc>
      </w:tr>
      <w:tr w:rsidR="00901764" w:rsidRPr="00CD504B" w:rsidTr="00901764">
        <w:trPr>
          <w:cantSplit/>
          <w:trHeight w:val="291"/>
        </w:trPr>
        <w:tc>
          <w:tcPr>
            <w:tcW w:w="568" w:type="dxa"/>
            <w:vAlign w:val="center"/>
          </w:tcPr>
          <w:p w:rsidR="00901764" w:rsidRPr="00CD504B" w:rsidRDefault="00901764" w:rsidP="00901764">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901764" w:rsidRDefault="00901764" w:rsidP="00901764">
            <w:pPr>
              <w:spacing w:before="40" w:after="40" w:line="240" w:lineRule="auto"/>
              <w:jc w:val="both"/>
              <w:rPr>
                <w:rFonts w:eastAsia="Times New Roman"/>
                <w:b/>
                <w:sz w:val="18"/>
                <w:szCs w:val="14"/>
              </w:rPr>
            </w:pPr>
            <w:r>
              <w:rPr>
                <w:rFonts w:eastAsia="Times New Roman"/>
                <w:b/>
                <w:sz w:val="18"/>
                <w:szCs w:val="14"/>
              </w:rPr>
              <w:t>54</w:t>
            </w:r>
          </w:p>
        </w:tc>
        <w:tc>
          <w:tcPr>
            <w:tcW w:w="567" w:type="dxa"/>
            <w:vAlign w:val="center"/>
          </w:tcPr>
          <w:p w:rsidR="00901764" w:rsidRPr="00CD504B" w:rsidRDefault="00901764" w:rsidP="00901764">
            <w:pPr>
              <w:spacing w:before="20" w:after="20" w:line="240" w:lineRule="auto"/>
              <w:jc w:val="both"/>
              <w:rPr>
                <w:rFonts w:eastAsia="Times New Roman"/>
                <w:sz w:val="14"/>
                <w:szCs w:val="14"/>
              </w:rPr>
            </w:pPr>
            <w:r>
              <w:rPr>
                <w:rFonts w:eastAsia="Times New Roman"/>
                <w:sz w:val="14"/>
                <w:szCs w:val="14"/>
              </w:rPr>
              <w:t>6276</w:t>
            </w:r>
          </w:p>
        </w:tc>
        <w:tc>
          <w:tcPr>
            <w:tcW w:w="607" w:type="dxa"/>
            <w:vAlign w:val="center"/>
          </w:tcPr>
          <w:p w:rsidR="00901764" w:rsidRPr="00CD504B" w:rsidRDefault="00901764" w:rsidP="00901764">
            <w:pPr>
              <w:spacing w:before="20" w:after="20" w:line="240" w:lineRule="auto"/>
              <w:jc w:val="both"/>
              <w:rPr>
                <w:rFonts w:eastAsia="Times New Roman"/>
                <w:sz w:val="14"/>
                <w:szCs w:val="14"/>
              </w:rPr>
            </w:pPr>
            <w:r>
              <w:rPr>
                <w:rFonts w:eastAsia="Times New Roman"/>
                <w:sz w:val="14"/>
                <w:szCs w:val="14"/>
              </w:rPr>
              <w:t>1.000,0</w:t>
            </w:r>
          </w:p>
        </w:tc>
        <w:tc>
          <w:tcPr>
            <w:tcW w:w="636" w:type="dxa"/>
            <w:vAlign w:val="center"/>
          </w:tcPr>
          <w:p w:rsidR="00901764" w:rsidRPr="00CD504B" w:rsidRDefault="00901764" w:rsidP="00901764">
            <w:pPr>
              <w:spacing w:before="20" w:after="20" w:line="240" w:lineRule="auto"/>
              <w:jc w:val="both"/>
              <w:rPr>
                <w:rFonts w:eastAsia="Times New Roman"/>
                <w:sz w:val="14"/>
                <w:szCs w:val="14"/>
                <w:lang w:val="en-US"/>
              </w:rPr>
            </w:pPr>
            <w:r>
              <w:rPr>
                <w:rFonts w:eastAsia="Times New Roman"/>
                <w:sz w:val="14"/>
                <w:szCs w:val="14"/>
                <w:lang w:val="en-US"/>
              </w:rPr>
              <w:t>L</w:t>
            </w:r>
          </w:p>
        </w:tc>
        <w:tc>
          <w:tcPr>
            <w:tcW w:w="3009" w:type="dxa"/>
            <w:vAlign w:val="center"/>
          </w:tcPr>
          <w:p w:rsidR="00901764" w:rsidRPr="00CD504B" w:rsidRDefault="00901764" w:rsidP="00901764">
            <w:pPr>
              <w:spacing w:before="20" w:after="20" w:line="240" w:lineRule="auto"/>
              <w:jc w:val="both"/>
              <w:rPr>
                <w:rFonts w:eastAsia="Times New Roman"/>
                <w:sz w:val="14"/>
                <w:szCs w:val="14"/>
              </w:rPr>
            </w:pPr>
            <w:r>
              <w:rPr>
                <w:rFonts w:eastAsia="Times New Roman"/>
                <w:sz w:val="14"/>
                <w:szCs w:val="14"/>
              </w:rPr>
              <w:t>LEITE UHT SEM LACTOSE EMBALAGEM TETRA BRICK 1L, COM DATA DE VALIDADE DE 4 MESES.</w:t>
            </w:r>
          </w:p>
        </w:tc>
        <w:tc>
          <w:tcPr>
            <w:tcW w:w="3119" w:type="dxa"/>
            <w:vAlign w:val="center"/>
          </w:tcPr>
          <w:p w:rsidR="00901764" w:rsidRPr="00CD504B" w:rsidRDefault="00901764" w:rsidP="00901764">
            <w:pPr>
              <w:keepNext/>
              <w:spacing w:before="20" w:after="20" w:line="240" w:lineRule="auto"/>
              <w:jc w:val="both"/>
              <w:outlineLvl w:val="0"/>
              <w:rPr>
                <w:rFonts w:eastAsia="Times New Roman"/>
                <w:sz w:val="14"/>
                <w:szCs w:val="14"/>
              </w:rPr>
            </w:pPr>
            <w:r>
              <w:rPr>
                <w:rFonts w:eastAsia="Times New Roman"/>
                <w:sz w:val="14"/>
                <w:szCs w:val="14"/>
              </w:rPr>
              <w:t>R$</w:t>
            </w:r>
            <w:proofErr w:type="gramStart"/>
            <w:r w:rsidR="00BF4E57">
              <w:rPr>
                <w:rFonts w:eastAsia="Times New Roman"/>
                <w:sz w:val="14"/>
                <w:szCs w:val="14"/>
              </w:rPr>
              <w:t xml:space="preserve">  </w:t>
            </w:r>
            <w:proofErr w:type="gramEnd"/>
            <w:r w:rsidR="00BF4E57">
              <w:rPr>
                <w:rFonts w:eastAsia="Times New Roman"/>
                <w:sz w:val="14"/>
                <w:szCs w:val="14"/>
              </w:rPr>
              <w:t>4,79</w:t>
            </w:r>
          </w:p>
        </w:tc>
      </w:tr>
      <w:tr w:rsidR="00901764" w:rsidRPr="00CD504B" w:rsidTr="00901764">
        <w:trPr>
          <w:cantSplit/>
          <w:trHeight w:val="291"/>
        </w:trPr>
        <w:tc>
          <w:tcPr>
            <w:tcW w:w="568" w:type="dxa"/>
            <w:vAlign w:val="center"/>
          </w:tcPr>
          <w:p w:rsidR="00901764" w:rsidRPr="00CD504B" w:rsidRDefault="00901764" w:rsidP="00901764">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901764" w:rsidRDefault="00901764" w:rsidP="00901764">
            <w:pPr>
              <w:spacing w:before="40" w:after="40" w:line="240" w:lineRule="auto"/>
              <w:jc w:val="both"/>
              <w:rPr>
                <w:rFonts w:eastAsia="Times New Roman"/>
                <w:b/>
                <w:sz w:val="18"/>
                <w:szCs w:val="14"/>
              </w:rPr>
            </w:pPr>
            <w:r>
              <w:rPr>
                <w:rFonts w:eastAsia="Times New Roman"/>
                <w:b/>
                <w:sz w:val="18"/>
                <w:szCs w:val="14"/>
              </w:rPr>
              <w:t>55</w:t>
            </w:r>
          </w:p>
        </w:tc>
        <w:tc>
          <w:tcPr>
            <w:tcW w:w="567" w:type="dxa"/>
            <w:vAlign w:val="center"/>
          </w:tcPr>
          <w:p w:rsidR="00901764" w:rsidRPr="00CD504B" w:rsidRDefault="00901764" w:rsidP="00901764">
            <w:pPr>
              <w:spacing w:before="20" w:after="20" w:line="240" w:lineRule="auto"/>
              <w:jc w:val="both"/>
              <w:rPr>
                <w:rFonts w:eastAsia="Times New Roman"/>
                <w:sz w:val="14"/>
                <w:szCs w:val="14"/>
              </w:rPr>
            </w:pPr>
            <w:r>
              <w:rPr>
                <w:rFonts w:eastAsia="Times New Roman"/>
                <w:sz w:val="14"/>
                <w:szCs w:val="14"/>
              </w:rPr>
              <w:t>1521</w:t>
            </w:r>
          </w:p>
        </w:tc>
        <w:tc>
          <w:tcPr>
            <w:tcW w:w="607" w:type="dxa"/>
            <w:vAlign w:val="center"/>
          </w:tcPr>
          <w:p w:rsidR="00901764" w:rsidRPr="00CD504B" w:rsidRDefault="00901764" w:rsidP="00901764">
            <w:pPr>
              <w:spacing w:before="20" w:after="20" w:line="240" w:lineRule="auto"/>
              <w:jc w:val="both"/>
              <w:rPr>
                <w:rFonts w:eastAsia="Times New Roman"/>
                <w:sz w:val="14"/>
                <w:szCs w:val="14"/>
              </w:rPr>
            </w:pPr>
            <w:r>
              <w:rPr>
                <w:rFonts w:eastAsia="Times New Roman"/>
                <w:sz w:val="14"/>
                <w:szCs w:val="14"/>
              </w:rPr>
              <w:t>500,0</w:t>
            </w:r>
          </w:p>
        </w:tc>
        <w:tc>
          <w:tcPr>
            <w:tcW w:w="636" w:type="dxa"/>
            <w:vAlign w:val="center"/>
          </w:tcPr>
          <w:p w:rsidR="00901764" w:rsidRPr="00CD504B" w:rsidRDefault="00901764" w:rsidP="00901764">
            <w:pPr>
              <w:spacing w:before="20" w:after="20" w:line="240" w:lineRule="auto"/>
              <w:jc w:val="both"/>
              <w:rPr>
                <w:rFonts w:eastAsia="Times New Roman"/>
                <w:sz w:val="14"/>
                <w:szCs w:val="14"/>
                <w:lang w:val="en-US"/>
              </w:rPr>
            </w:pPr>
            <w:r>
              <w:rPr>
                <w:rFonts w:eastAsia="Times New Roman"/>
                <w:sz w:val="14"/>
                <w:szCs w:val="14"/>
                <w:lang w:val="en-US"/>
              </w:rPr>
              <w:t>PAC</w:t>
            </w:r>
          </w:p>
        </w:tc>
        <w:tc>
          <w:tcPr>
            <w:tcW w:w="3009" w:type="dxa"/>
            <w:vAlign w:val="center"/>
          </w:tcPr>
          <w:p w:rsidR="00901764" w:rsidRPr="00CD504B" w:rsidRDefault="00901764" w:rsidP="00901764">
            <w:pPr>
              <w:spacing w:before="20" w:after="20" w:line="240" w:lineRule="auto"/>
              <w:jc w:val="both"/>
              <w:rPr>
                <w:rFonts w:eastAsia="Times New Roman"/>
                <w:sz w:val="14"/>
                <w:szCs w:val="14"/>
              </w:rPr>
            </w:pPr>
            <w:r>
              <w:rPr>
                <w:rFonts w:eastAsia="Times New Roman"/>
                <w:sz w:val="14"/>
                <w:szCs w:val="14"/>
              </w:rPr>
              <w:t>LENTILHA, TIPO 1,</w:t>
            </w:r>
            <w:proofErr w:type="gramStart"/>
            <w:r>
              <w:rPr>
                <w:rFonts w:eastAsia="Times New Roman"/>
                <w:sz w:val="14"/>
                <w:szCs w:val="14"/>
              </w:rPr>
              <w:t xml:space="preserve">  </w:t>
            </w:r>
            <w:proofErr w:type="gramEnd"/>
            <w:r>
              <w:rPr>
                <w:rFonts w:eastAsia="Times New Roman"/>
                <w:sz w:val="14"/>
                <w:szCs w:val="14"/>
              </w:rPr>
              <w:t>EMBALAGEM DE 500G, SEM SUJIDADES, MOFOS E BOLORES COM DATA DE VALIDADE DE NO MÍNIMO 10 MESES.</w:t>
            </w:r>
          </w:p>
        </w:tc>
        <w:tc>
          <w:tcPr>
            <w:tcW w:w="3119" w:type="dxa"/>
            <w:vAlign w:val="center"/>
          </w:tcPr>
          <w:p w:rsidR="00901764" w:rsidRPr="00CD504B" w:rsidRDefault="00901764" w:rsidP="00901764">
            <w:pPr>
              <w:keepNext/>
              <w:spacing w:before="20" w:after="20" w:line="240" w:lineRule="auto"/>
              <w:jc w:val="both"/>
              <w:outlineLvl w:val="0"/>
              <w:rPr>
                <w:rFonts w:eastAsia="Times New Roman"/>
                <w:sz w:val="14"/>
                <w:szCs w:val="14"/>
              </w:rPr>
            </w:pPr>
            <w:r>
              <w:rPr>
                <w:rFonts w:eastAsia="Times New Roman"/>
                <w:sz w:val="14"/>
                <w:szCs w:val="14"/>
              </w:rPr>
              <w:t>R$</w:t>
            </w:r>
            <w:proofErr w:type="gramStart"/>
            <w:r w:rsidR="00BF4E57">
              <w:rPr>
                <w:rFonts w:eastAsia="Times New Roman"/>
                <w:sz w:val="14"/>
                <w:szCs w:val="14"/>
              </w:rPr>
              <w:t xml:space="preserve">  </w:t>
            </w:r>
            <w:proofErr w:type="gramEnd"/>
            <w:r w:rsidR="00BF4E57">
              <w:rPr>
                <w:rFonts w:eastAsia="Times New Roman"/>
                <w:sz w:val="14"/>
                <w:szCs w:val="14"/>
              </w:rPr>
              <w:t>5,64</w:t>
            </w:r>
          </w:p>
        </w:tc>
      </w:tr>
      <w:tr w:rsidR="00901764" w:rsidRPr="00CD504B" w:rsidTr="00901764">
        <w:trPr>
          <w:cantSplit/>
          <w:trHeight w:val="291"/>
        </w:trPr>
        <w:tc>
          <w:tcPr>
            <w:tcW w:w="568" w:type="dxa"/>
            <w:vAlign w:val="center"/>
          </w:tcPr>
          <w:p w:rsidR="00901764" w:rsidRPr="00CD504B" w:rsidRDefault="00901764" w:rsidP="00901764">
            <w:pPr>
              <w:spacing w:before="20" w:after="20" w:line="240" w:lineRule="auto"/>
              <w:jc w:val="both"/>
              <w:rPr>
                <w:rFonts w:eastAsia="Times New Roman"/>
                <w:sz w:val="16"/>
                <w:szCs w:val="14"/>
              </w:rPr>
            </w:pPr>
            <w:r>
              <w:rPr>
                <w:rFonts w:eastAsia="Times New Roman"/>
                <w:sz w:val="16"/>
                <w:szCs w:val="14"/>
              </w:rPr>
              <w:lastRenderedPageBreak/>
              <w:t>1</w:t>
            </w:r>
          </w:p>
        </w:tc>
        <w:tc>
          <w:tcPr>
            <w:tcW w:w="567" w:type="dxa"/>
            <w:vAlign w:val="center"/>
          </w:tcPr>
          <w:p w:rsidR="00901764" w:rsidRDefault="00901764" w:rsidP="00901764">
            <w:pPr>
              <w:spacing w:before="40" w:after="40" w:line="240" w:lineRule="auto"/>
              <w:jc w:val="both"/>
              <w:rPr>
                <w:rFonts w:eastAsia="Times New Roman"/>
                <w:b/>
                <w:sz w:val="18"/>
                <w:szCs w:val="14"/>
              </w:rPr>
            </w:pPr>
            <w:r>
              <w:rPr>
                <w:rFonts w:eastAsia="Times New Roman"/>
                <w:b/>
                <w:sz w:val="18"/>
                <w:szCs w:val="14"/>
              </w:rPr>
              <w:t>56</w:t>
            </w:r>
          </w:p>
        </w:tc>
        <w:tc>
          <w:tcPr>
            <w:tcW w:w="567" w:type="dxa"/>
            <w:vAlign w:val="center"/>
          </w:tcPr>
          <w:p w:rsidR="00901764" w:rsidRPr="00CD504B" w:rsidRDefault="00901764" w:rsidP="00901764">
            <w:pPr>
              <w:spacing w:before="20" w:after="20" w:line="240" w:lineRule="auto"/>
              <w:jc w:val="both"/>
              <w:rPr>
                <w:rFonts w:eastAsia="Times New Roman"/>
                <w:sz w:val="14"/>
                <w:szCs w:val="14"/>
              </w:rPr>
            </w:pPr>
            <w:r>
              <w:rPr>
                <w:rFonts w:eastAsia="Times New Roman"/>
                <w:sz w:val="14"/>
                <w:szCs w:val="14"/>
              </w:rPr>
              <w:t>9118</w:t>
            </w:r>
          </w:p>
        </w:tc>
        <w:tc>
          <w:tcPr>
            <w:tcW w:w="607" w:type="dxa"/>
            <w:vAlign w:val="center"/>
          </w:tcPr>
          <w:p w:rsidR="00901764" w:rsidRPr="00CD504B" w:rsidRDefault="00901764" w:rsidP="00901764">
            <w:pPr>
              <w:spacing w:before="20" w:after="20" w:line="240" w:lineRule="auto"/>
              <w:jc w:val="both"/>
              <w:rPr>
                <w:rFonts w:eastAsia="Times New Roman"/>
                <w:sz w:val="14"/>
                <w:szCs w:val="14"/>
              </w:rPr>
            </w:pPr>
            <w:r>
              <w:rPr>
                <w:rFonts w:eastAsia="Times New Roman"/>
                <w:sz w:val="14"/>
                <w:szCs w:val="14"/>
              </w:rPr>
              <w:t>300,0</w:t>
            </w:r>
          </w:p>
        </w:tc>
        <w:tc>
          <w:tcPr>
            <w:tcW w:w="636" w:type="dxa"/>
            <w:vAlign w:val="center"/>
          </w:tcPr>
          <w:p w:rsidR="00901764" w:rsidRPr="00CD504B" w:rsidRDefault="00901764" w:rsidP="00901764">
            <w:pPr>
              <w:spacing w:before="20" w:after="20" w:line="240" w:lineRule="auto"/>
              <w:jc w:val="both"/>
              <w:rPr>
                <w:rFonts w:eastAsia="Times New Roman"/>
                <w:sz w:val="14"/>
                <w:szCs w:val="14"/>
                <w:lang w:val="en-US"/>
              </w:rPr>
            </w:pPr>
            <w:r>
              <w:rPr>
                <w:rFonts w:eastAsia="Times New Roman"/>
                <w:sz w:val="14"/>
                <w:szCs w:val="14"/>
                <w:lang w:val="en-US"/>
              </w:rPr>
              <w:t>Kg</w:t>
            </w:r>
          </w:p>
        </w:tc>
        <w:tc>
          <w:tcPr>
            <w:tcW w:w="3009" w:type="dxa"/>
            <w:vAlign w:val="center"/>
          </w:tcPr>
          <w:p w:rsidR="00901764" w:rsidRPr="00CD504B" w:rsidRDefault="00901764" w:rsidP="00901764">
            <w:pPr>
              <w:spacing w:before="20" w:after="20" w:line="240" w:lineRule="auto"/>
              <w:jc w:val="both"/>
              <w:rPr>
                <w:rFonts w:eastAsia="Times New Roman"/>
                <w:sz w:val="14"/>
                <w:szCs w:val="14"/>
              </w:rPr>
            </w:pPr>
            <w:r>
              <w:rPr>
                <w:rFonts w:eastAsia="Times New Roman"/>
                <w:sz w:val="14"/>
                <w:szCs w:val="14"/>
              </w:rPr>
              <w:t xml:space="preserve">LINGUIÇA DE FRANGO, PRODUTO DE PRIMEIRA QUALIDADE, DE PURA CARNE DE FRANGO, SEM ADIÇÃO EXAGERADA DE CONDIMENTOS. ADICIONADA EM EMBALAGENS DE </w:t>
            </w:r>
            <w:proofErr w:type="gramStart"/>
            <w:r>
              <w:rPr>
                <w:rFonts w:eastAsia="Times New Roman"/>
                <w:sz w:val="14"/>
                <w:szCs w:val="14"/>
              </w:rPr>
              <w:t>1 OU 2 KG.</w:t>
            </w:r>
            <w:proofErr w:type="gramEnd"/>
            <w:r>
              <w:rPr>
                <w:rFonts w:eastAsia="Times New Roman"/>
                <w:sz w:val="14"/>
                <w:szCs w:val="14"/>
              </w:rPr>
              <w:t xml:space="preserve"> COM DATA DE FABRICAÇÃO E VENCIMENTO. COM REGISTRO NO SISPOA E SIF.</w:t>
            </w:r>
          </w:p>
        </w:tc>
        <w:tc>
          <w:tcPr>
            <w:tcW w:w="3119" w:type="dxa"/>
            <w:vAlign w:val="center"/>
          </w:tcPr>
          <w:p w:rsidR="00901764" w:rsidRPr="00CD504B" w:rsidRDefault="00901764" w:rsidP="00901764">
            <w:pPr>
              <w:keepNext/>
              <w:spacing w:before="20" w:after="20" w:line="240" w:lineRule="auto"/>
              <w:jc w:val="both"/>
              <w:outlineLvl w:val="0"/>
              <w:rPr>
                <w:rFonts w:eastAsia="Times New Roman"/>
                <w:sz w:val="14"/>
                <w:szCs w:val="14"/>
              </w:rPr>
            </w:pPr>
            <w:r>
              <w:rPr>
                <w:rFonts w:eastAsia="Times New Roman"/>
                <w:sz w:val="14"/>
                <w:szCs w:val="14"/>
              </w:rPr>
              <w:t>R$</w:t>
            </w:r>
            <w:proofErr w:type="gramStart"/>
            <w:r w:rsidR="00BF4E57">
              <w:rPr>
                <w:rFonts w:eastAsia="Times New Roman"/>
                <w:sz w:val="14"/>
                <w:szCs w:val="14"/>
              </w:rPr>
              <w:t xml:space="preserve">  </w:t>
            </w:r>
            <w:proofErr w:type="gramEnd"/>
            <w:r w:rsidR="00BF4E57">
              <w:rPr>
                <w:rFonts w:eastAsia="Times New Roman"/>
                <w:sz w:val="14"/>
                <w:szCs w:val="14"/>
              </w:rPr>
              <w:t>15,96</w:t>
            </w:r>
          </w:p>
        </w:tc>
      </w:tr>
      <w:tr w:rsidR="00901764" w:rsidRPr="00CD504B" w:rsidTr="00901764">
        <w:trPr>
          <w:cantSplit/>
          <w:trHeight w:val="291"/>
        </w:trPr>
        <w:tc>
          <w:tcPr>
            <w:tcW w:w="568" w:type="dxa"/>
            <w:vAlign w:val="center"/>
          </w:tcPr>
          <w:p w:rsidR="00901764" w:rsidRPr="00CD504B" w:rsidRDefault="00901764" w:rsidP="00901764">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901764" w:rsidRDefault="00901764" w:rsidP="00901764">
            <w:pPr>
              <w:spacing w:before="40" w:after="40" w:line="240" w:lineRule="auto"/>
              <w:jc w:val="both"/>
              <w:rPr>
                <w:rFonts w:eastAsia="Times New Roman"/>
                <w:b/>
                <w:sz w:val="18"/>
                <w:szCs w:val="14"/>
              </w:rPr>
            </w:pPr>
            <w:r>
              <w:rPr>
                <w:rFonts w:eastAsia="Times New Roman"/>
                <w:b/>
                <w:sz w:val="18"/>
                <w:szCs w:val="14"/>
              </w:rPr>
              <w:t>57</w:t>
            </w:r>
          </w:p>
        </w:tc>
        <w:tc>
          <w:tcPr>
            <w:tcW w:w="567" w:type="dxa"/>
            <w:vAlign w:val="center"/>
          </w:tcPr>
          <w:p w:rsidR="00901764" w:rsidRPr="00CD504B" w:rsidRDefault="00901764" w:rsidP="00901764">
            <w:pPr>
              <w:spacing w:before="20" w:after="20" w:line="240" w:lineRule="auto"/>
              <w:jc w:val="both"/>
              <w:rPr>
                <w:rFonts w:eastAsia="Times New Roman"/>
                <w:sz w:val="14"/>
                <w:szCs w:val="14"/>
              </w:rPr>
            </w:pPr>
            <w:r>
              <w:rPr>
                <w:rFonts w:eastAsia="Times New Roman"/>
                <w:sz w:val="14"/>
                <w:szCs w:val="14"/>
              </w:rPr>
              <w:t>395</w:t>
            </w:r>
          </w:p>
        </w:tc>
        <w:tc>
          <w:tcPr>
            <w:tcW w:w="607" w:type="dxa"/>
            <w:vAlign w:val="center"/>
          </w:tcPr>
          <w:p w:rsidR="00901764" w:rsidRPr="00CD504B" w:rsidRDefault="00901764" w:rsidP="00901764">
            <w:pPr>
              <w:spacing w:before="20" w:after="20" w:line="240" w:lineRule="auto"/>
              <w:jc w:val="both"/>
              <w:rPr>
                <w:rFonts w:eastAsia="Times New Roman"/>
                <w:sz w:val="14"/>
                <w:szCs w:val="14"/>
              </w:rPr>
            </w:pPr>
            <w:r>
              <w:rPr>
                <w:rFonts w:eastAsia="Times New Roman"/>
                <w:sz w:val="14"/>
                <w:szCs w:val="14"/>
              </w:rPr>
              <w:t>7.000,0</w:t>
            </w:r>
          </w:p>
        </w:tc>
        <w:tc>
          <w:tcPr>
            <w:tcW w:w="636" w:type="dxa"/>
            <w:vAlign w:val="center"/>
          </w:tcPr>
          <w:p w:rsidR="00901764" w:rsidRPr="00CD504B" w:rsidRDefault="00901764" w:rsidP="00901764">
            <w:pPr>
              <w:spacing w:before="20" w:after="20" w:line="240" w:lineRule="auto"/>
              <w:jc w:val="both"/>
              <w:rPr>
                <w:rFonts w:eastAsia="Times New Roman"/>
                <w:sz w:val="14"/>
                <w:szCs w:val="14"/>
                <w:lang w:val="en-US"/>
              </w:rPr>
            </w:pPr>
            <w:r>
              <w:rPr>
                <w:rFonts w:eastAsia="Times New Roman"/>
                <w:sz w:val="14"/>
                <w:szCs w:val="14"/>
                <w:lang w:val="en-US"/>
              </w:rPr>
              <w:t>Kg</w:t>
            </w:r>
          </w:p>
        </w:tc>
        <w:tc>
          <w:tcPr>
            <w:tcW w:w="3009" w:type="dxa"/>
            <w:vAlign w:val="center"/>
          </w:tcPr>
          <w:p w:rsidR="00901764" w:rsidRPr="00CD504B" w:rsidRDefault="00901764" w:rsidP="00901764">
            <w:pPr>
              <w:spacing w:before="20" w:after="20" w:line="240" w:lineRule="auto"/>
              <w:jc w:val="both"/>
              <w:rPr>
                <w:rFonts w:eastAsia="Times New Roman"/>
                <w:sz w:val="14"/>
                <w:szCs w:val="14"/>
              </w:rPr>
            </w:pPr>
            <w:r>
              <w:rPr>
                <w:rFonts w:eastAsia="Times New Roman"/>
                <w:sz w:val="14"/>
                <w:szCs w:val="14"/>
              </w:rPr>
              <w:t>MAÇA GALA TAMANHO MÉDIO, DE 1º QUALIDADE, ÍNTEGRA, SEM MANCHAS OU PARTES PODRES.</w:t>
            </w:r>
          </w:p>
        </w:tc>
        <w:tc>
          <w:tcPr>
            <w:tcW w:w="3119" w:type="dxa"/>
            <w:vAlign w:val="center"/>
          </w:tcPr>
          <w:p w:rsidR="00901764" w:rsidRPr="00CD504B" w:rsidRDefault="00901764" w:rsidP="00901764">
            <w:pPr>
              <w:keepNext/>
              <w:spacing w:before="20" w:after="20" w:line="240" w:lineRule="auto"/>
              <w:jc w:val="both"/>
              <w:outlineLvl w:val="0"/>
              <w:rPr>
                <w:rFonts w:eastAsia="Times New Roman"/>
                <w:sz w:val="14"/>
                <w:szCs w:val="14"/>
              </w:rPr>
            </w:pPr>
            <w:r>
              <w:rPr>
                <w:rFonts w:eastAsia="Times New Roman"/>
                <w:sz w:val="14"/>
                <w:szCs w:val="14"/>
              </w:rPr>
              <w:t>R$</w:t>
            </w:r>
            <w:proofErr w:type="gramStart"/>
            <w:r w:rsidR="00BF4E57">
              <w:rPr>
                <w:rFonts w:eastAsia="Times New Roman"/>
                <w:sz w:val="14"/>
                <w:szCs w:val="14"/>
              </w:rPr>
              <w:t xml:space="preserve">  </w:t>
            </w:r>
            <w:proofErr w:type="gramEnd"/>
            <w:r w:rsidR="0004621A">
              <w:rPr>
                <w:rFonts w:eastAsia="Times New Roman"/>
                <w:sz w:val="14"/>
                <w:szCs w:val="14"/>
              </w:rPr>
              <w:t>5,79</w:t>
            </w:r>
          </w:p>
        </w:tc>
      </w:tr>
      <w:tr w:rsidR="00901764" w:rsidRPr="00CD504B" w:rsidTr="00901764">
        <w:trPr>
          <w:cantSplit/>
          <w:trHeight w:val="291"/>
        </w:trPr>
        <w:tc>
          <w:tcPr>
            <w:tcW w:w="568" w:type="dxa"/>
            <w:vAlign w:val="center"/>
          </w:tcPr>
          <w:p w:rsidR="00901764" w:rsidRPr="00CD504B" w:rsidRDefault="00901764" w:rsidP="00901764">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901764" w:rsidRDefault="00901764" w:rsidP="00901764">
            <w:pPr>
              <w:spacing w:before="40" w:after="40" w:line="240" w:lineRule="auto"/>
              <w:jc w:val="both"/>
              <w:rPr>
                <w:rFonts w:eastAsia="Times New Roman"/>
                <w:b/>
                <w:sz w:val="18"/>
                <w:szCs w:val="14"/>
              </w:rPr>
            </w:pPr>
            <w:r>
              <w:rPr>
                <w:rFonts w:eastAsia="Times New Roman"/>
                <w:b/>
                <w:sz w:val="18"/>
                <w:szCs w:val="14"/>
              </w:rPr>
              <w:t>58</w:t>
            </w:r>
          </w:p>
        </w:tc>
        <w:tc>
          <w:tcPr>
            <w:tcW w:w="567" w:type="dxa"/>
            <w:vAlign w:val="center"/>
          </w:tcPr>
          <w:p w:rsidR="00901764" w:rsidRPr="00CD504B" w:rsidRDefault="00901764" w:rsidP="00901764">
            <w:pPr>
              <w:spacing w:before="20" w:after="20" w:line="240" w:lineRule="auto"/>
              <w:jc w:val="both"/>
              <w:rPr>
                <w:rFonts w:eastAsia="Times New Roman"/>
                <w:sz w:val="14"/>
                <w:szCs w:val="14"/>
              </w:rPr>
            </w:pPr>
            <w:r>
              <w:rPr>
                <w:rFonts w:eastAsia="Times New Roman"/>
                <w:sz w:val="14"/>
                <w:szCs w:val="14"/>
              </w:rPr>
              <w:t>400</w:t>
            </w:r>
          </w:p>
        </w:tc>
        <w:tc>
          <w:tcPr>
            <w:tcW w:w="607" w:type="dxa"/>
            <w:vAlign w:val="center"/>
          </w:tcPr>
          <w:p w:rsidR="00901764" w:rsidRPr="00CD504B" w:rsidRDefault="00901764" w:rsidP="00901764">
            <w:pPr>
              <w:spacing w:before="20" w:after="20" w:line="240" w:lineRule="auto"/>
              <w:jc w:val="both"/>
              <w:rPr>
                <w:rFonts w:eastAsia="Times New Roman"/>
                <w:sz w:val="14"/>
                <w:szCs w:val="14"/>
              </w:rPr>
            </w:pPr>
            <w:r>
              <w:rPr>
                <w:rFonts w:eastAsia="Times New Roman"/>
                <w:sz w:val="14"/>
                <w:szCs w:val="14"/>
              </w:rPr>
              <w:t>6.000,0</w:t>
            </w:r>
          </w:p>
        </w:tc>
        <w:tc>
          <w:tcPr>
            <w:tcW w:w="636" w:type="dxa"/>
            <w:vAlign w:val="center"/>
          </w:tcPr>
          <w:p w:rsidR="00901764" w:rsidRPr="00CD504B" w:rsidRDefault="00901764" w:rsidP="00901764">
            <w:pPr>
              <w:spacing w:before="20" w:after="20" w:line="240" w:lineRule="auto"/>
              <w:jc w:val="both"/>
              <w:rPr>
                <w:rFonts w:eastAsia="Times New Roman"/>
                <w:sz w:val="14"/>
                <w:szCs w:val="14"/>
                <w:lang w:val="en-US"/>
              </w:rPr>
            </w:pPr>
            <w:r>
              <w:rPr>
                <w:rFonts w:eastAsia="Times New Roman"/>
                <w:sz w:val="14"/>
                <w:szCs w:val="14"/>
                <w:lang w:val="en-US"/>
              </w:rPr>
              <w:t>Kg</w:t>
            </w:r>
          </w:p>
        </w:tc>
        <w:tc>
          <w:tcPr>
            <w:tcW w:w="3009" w:type="dxa"/>
            <w:vAlign w:val="center"/>
          </w:tcPr>
          <w:p w:rsidR="00901764" w:rsidRPr="00CD504B" w:rsidRDefault="00901764" w:rsidP="00901764">
            <w:pPr>
              <w:spacing w:before="20" w:after="20" w:line="240" w:lineRule="auto"/>
              <w:jc w:val="both"/>
              <w:rPr>
                <w:rFonts w:eastAsia="Times New Roman"/>
                <w:sz w:val="14"/>
                <w:szCs w:val="14"/>
              </w:rPr>
            </w:pPr>
            <w:r>
              <w:rPr>
                <w:rFonts w:eastAsia="Times New Roman"/>
                <w:sz w:val="14"/>
                <w:szCs w:val="14"/>
              </w:rPr>
              <w:t>MAMÃO FORMOSA, TAMANHO MÉDIO, ÍNTEGRO, SEM MANCHAS E SEM PARTES PODRES.</w:t>
            </w:r>
          </w:p>
        </w:tc>
        <w:tc>
          <w:tcPr>
            <w:tcW w:w="3119" w:type="dxa"/>
            <w:vAlign w:val="center"/>
          </w:tcPr>
          <w:p w:rsidR="00901764" w:rsidRPr="00CD504B" w:rsidRDefault="00901764" w:rsidP="00901764">
            <w:pPr>
              <w:keepNext/>
              <w:spacing w:before="20" w:after="20" w:line="240" w:lineRule="auto"/>
              <w:jc w:val="both"/>
              <w:outlineLvl w:val="0"/>
              <w:rPr>
                <w:rFonts w:eastAsia="Times New Roman"/>
                <w:sz w:val="14"/>
                <w:szCs w:val="14"/>
              </w:rPr>
            </w:pPr>
            <w:r>
              <w:rPr>
                <w:rFonts w:eastAsia="Times New Roman"/>
                <w:sz w:val="14"/>
                <w:szCs w:val="14"/>
              </w:rPr>
              <w:t>R$</w:t>
            </w:r>
            <w:proofErr w:type="gramStart"/>
            <w:r w:rsidR="0004621A">
              <w:rPr>
                <w:rFonts w:eastAsia="Times New Roman"/>
                <w:sz w:val="14"/>
                <w:szCs w:val="14"/>
              </w:rPr>
              <w:t xml:space="preserve">  </w:t>
            </w:r>
            <w:proofErr w:type="gramEnd"/>
            <w:r w:rsidR="0004621A">
              <w:rPr>
                <w:rFonts w:eastAsia="Times New Roman"/>
                <w:sz w:val="14"/>
                <w:szCs w:val="14"/>
              </w:rPr>
              <w:t>5,99</w:t>
            </w:r>
          </w:p>
        </w:tc>
      </w:tr>
      <w:tr w:rsidR="00901764" w:rsidRPr="00CD504B" w:rsidTr="00901764">
        <w:trPr>
          <w:cantSplit/>
          <w:trHeight w:val="291"/>
        </w:trPr>
        <w:tc>
          <w:tcPr>
            <w:tcW w:w="568" w:type="dxa"/>
            <w:vAlign w:val="center"/>
          </w:tcPr>
          <w:p w:rsidR="00901764" w:rsidRPr="00CD504B" w:rsidRDefault="00901764" w:rsidP="00901764">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901764" w:rsidRDefault="00901764" w:rsidP="00901764">
            <w:pPr>
              <w:spacing w:before="40" w:after="40" w:line="240" w:lineRule="auto"/>
              <w:jc w:val="both"/>
              <w:rPr>
                <w:rFonts w:eastAsia="Times New Roman"/>
                <w:b/>
                <w:sz w:val="18"/>
                <w:szCs w:val="14"/>
              </w:rPr>
            </w:pPr>
            <w:r>
              <w:rPr>
                <w:rFonts w:eastAsia="Times New Roman"/>
                <w:b/>
                <w:sz w:val="18"/>
                <w:szCs w:val="14"/>
              </w:rPr>
              <w:t>59</w:t>
            </w:r>
          </w:p>
        </w:tc>
        <w:tc>
          <w:tcPr>
            <w:tcW w:w="567" w:type="dxa"/>
            <w:vAlign w:val="center"/>
          </w:tcPr>
          <w:p w:rsidR="00901764" w:rsidRPr="00CD504B" w:rsidRDefault="00901764" w:rsidP="00901764">
            <w:pPr>
              <w:spacing w:before="20" w:after="20" w:line="240" w:lineRule="auto"/>
              <w:jc w:val="both"/>
              <w:rPr>
                <w:rFonts w:eastAsia="Times New Roman"/>
                <w:sz w:val="14"/>
                <w:szCs w:val="14"/>
              </w:rPr>
            </w:pPr>
            <w:r>
              <w:rPr>
                <w:rFonts w:eastAsia="Times New Roman"/>
                <w:sz w:val="14"/>
                <w:szCs w:val="14"/>
              </w:rPr>
              <w:t>2309</w:t>
            </w:r>
          </w:p>
        </w:tc>
        <w:tc>
          <w:tcPr>
            <w:tcW w:w="607" w:type="dxa"/>
            <w:vAlign w:val="center"/>
          </w:tcPr>
          <w:p w:rsidR="00901764" w:rsidRPr="00CD504B" w:rsidRDefault="00901764" w:rsidP="00901764">
            <w:pPr>
              <w:spacing w:before="20" w:after="20" w:line="240" w:lineRule="auto"/>
              <w:jc w:val="both"/>
              <w:rPr>
                <w:rFonts w:eastAsia="Times New Roman"/>
                <w:sz w:val="14"/>
                <w:szCs w:val="14"/>
              </w:rPr>
            </w:pPr>
            <w:r>
              <w:rPr>
                <w:rFonts w:eastAsia="Times New Roman"/>
                <w:sz w:val="14"/>
                <w:szCs w:val="14"/>
              </w:rPr>
              <w:t>300,0</w:t>
            </w:r>
          </w:p>
        </w:tc>
        <w:tc>
          <w:tcPr>
            <w:tcW w:w="636" w:type="dxa"/>
            <w:vAlign w:val="center"/>
          </w:tcPr>
          <w:p w:rsidR="00901764" w:rsidRPr="00CD504B" w:rsidRDefault="00901764" w:rsidP="00901764">
            <w:pPr>
              <w:spacing w:before="20" w:after="20" w:line="240" w:lineRule="auto"/>
              <w:jc w:val="both"/>
              <w:rPr>
                <w:rFonts w:eastAsia="Times New Roman"/>
                <w:sz w:val="14"/>
                <w:szCs w:val="14"/>
                <w:lang w:val="en-US"/>
              </w:rPr>
            </w:pPr>
            <w:r>
              <w:rPr>
                <w:rFonts w:eastAsia="Times New Roman"/>
                <w:sz w:val="14"/>
                <w:szCs w:val="14"/>
                <w:lang w:val="en-US"/>
              </w:rPr>
              <w:t>Kg</w:t>
            </w:r>
          </w:p>
        </w:tc>
        <w:tc>
          <w:tcPr>
            <w:tcW w:w="3009" w:type="dxa"/>
            <w:vAlign w:val="center"/>
          </w:tcPr>
          <w:p w:rsidR="00901764" w:rsidRPr="00CD504B" w:rsidRDefault="00901764" w:rsidP="00901764">
            <w:pPr>
              <w:spacing w:before="20" w:after="20" w:line="240" w:lineRule="auto"/>
              <w:jc w:val="both"/>
              <w:rPr>
                <w:rFonts w:eastAsia="Times New Roman"/>
                <w:sz w:val="14"/>
                <w:szCs w:val="14"/>
              </w:rPr>
            </w:pPr>
            <w:r>
              <w:rPr>
                <w:rFonts w:eastAsia="Times New Roman"/>
                <w:sz w:val="14"/>
                <w:szCs w:val="14"/>
              </w:rPr>
              <w:t>MANGA GRAU MÉDIO DE AMADURECIMENTO, FIRME, SEM MANCHAS, ÍNTEGRA</w:t>
            </w:r>
          </w:p>
        </w:tc>
        <w:tc>
          <w:tcPr>
            <w:tcW w:w="3119" w:type="dxa"/>
            <w:vAlign w:val="center"/>
          </w:tcPr>
          <w:p w:rsidR="00901764" w:rsidRPr="00CD504B" w:rsidRDefault="00901764" w:rsidP="00901764">
            <w:pPr>
              <w:keepNext/>
              <w:spacing w:before="20" w:after="20" w:line="240" w:lineRule="auto"/>
              <w:jc w:val="both"/>
              <w:outlineLvl w:val="0"/>
              <w:rPr>
                <w:rFonts w:eastAsia="Times New Roman"/>
                <w:sz w:val="14"/>
                <w:szCs w:val="14"/>
              </w:rPr>
            </w:pPr>
            <w:r>
              <w:rPr>
                <w:rFonts w:eastAsia="Times New Roman"/>
                <w:sz w:val="14"/>
                <w:szCs w:val="14"/>
              </w:rPr>
              <w:t>R$</w:t>
            </w:r>
            <w:proofErr w:type="gramStart"/>
            <w:r w:rsidR="0004621A">
              <w:rPr>
                <w:rFonts w:eastAsia="Times New Roman"/>
                <w:sz w:val="14"/>
                <w:szCs w:val="14"/>
              </w:rPr>
              <w:t xml:space="preserve">  </w:t>
            </w:r>
            <w:proofErr w:type="gramEnd"/>
            <w:r w:rsidR="0004621A">
              <w:rPr>
                <w:rFonts w:eastAsia="Times New Roman"/>
                <w:sz w:val="14"/>
                <w:szCs w:val="14"/>
              </w:rPr>
              <w:t>6,26</w:t>
            </w:r>
          </w:p>
        </w:tc>
      </w:tr>
      <w:tr w:rsidR="00901764" w:rsidRPr="00CD504B" w:rsidTr="00901764">
        <w:trPr>
          <w:cantSplit/>
          <w:trHeight w:val="291"/>
        </w:trPr>
        <w:tc>
          <w:tcPr>
            <w:tcW w:w="568" w:type="dxa"/>
            <w:vAlign w:val="center"/>
          </w:tcPr>
          <w:p w:rsidR="00901764" w:rsidRPr="00CD504B" w:rsidRDefault="00901764" w:rsidP="00901764">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901764" w:rsidRDefault="00901764" w:rsidP="00901764">
            <w:pPr>
              <w:spacing w:before="40" w:after="40" w:line="240" w:lineRule="auto"/>
              <w:jc w:val="both"/>
              <w:rPr>
                <w:rFonts w:eastAsia="Times New Roman"/>
                <w:b/>
                <w:sz w:val="18"/>
                <w:szCs w:val="14"/>
              </w:rPr>
            </w:pPr>
            <w:r>
              <w:rPr>
                <w:rFonts w:eastAsia="Times New Roman"/>
                <w:b/>
                <w:sz w:val="18"/>
                <w:szCs w:val="14"/>
              </w:rPr>
              <w:t>60</w:t>
            </w:r>
          </w:p>
        </w:tc>
        <w:tc>
          <w:tcPr>
            <w:tcW w:w="567" w:type="dxa"/>
            <w:vAlign w:val="center"/>
          </w:tcPr>
          <w:p w:rsidR="00901764" w:rsidRPr="00CD504B" w:rsidRDefault="00901764" w:rsidP="00901764">
            <w:pPr>
              <w:spacing w:before="20" w:after="20" w:line="240" w:lineRule="auto"/>
              <w:jc w:val="both"/>
              <w:rPr>
                <w:rFonts w:eastAsia="Times New Roman"/>
                <w:sz w:val="14"/>
                <w:szCs w:val="14"/>
              </w:rPr>
            </w:pPr>
            <w:r>
              <w:rPr>
                <w:rFonts w:eastAsia="Times New Roman"/>
                <w:sz w:val="14"/>
                <w:szCs w:val="14"/>
              </w:rPr>
              <w:t>9119</w:t>
            </w:r>
          </w:p>
        </w:tc>
        <w:tc>
          <w:tcPr>
            <w:tcW w:w="607" w:type="dxa"/>
            <w:vAlign w:val="center"/>
          </w:tcPr>
          <w:p w:rsidR="00901764" w:rsidRPr="00CD504B" w:rsidRDefault="00901764" w:rsidP="00901764">
            <w:pPr>
              <w:spacing w:before="20" w:after="20" w:line="240" w:lineRule="auto"/>
              <w:jc w:val="both"/>
              <w:rPr>
                <w:rFonts w:eastAsia="Times New Roman"/>
                <w:sz w:val="14"/>
                <w:szCs w:val="14"/>
              </w:rPr>
            </w:pPr>
            <w:r>
              <w:rPr>
                <w:rFonts w:eastAsia="Times New Roman"/>
                <w:sz w:val="14"/>
                <w:szCs w:val="14"/>
              </w:rPr>
              <w:t>1.000,0</w:t>
            </w:r>
          </w:p>
        </w:tc>
        <w:tc>
          <w:tcPr>
            <w:tcW w:w="636" w:type="dxa"/>
            <w:vAlign w:val="center"/>
          </w:tcPr>
          <w:p w:rsidR="00901764" w:rsidRPr="00CD504B" w:rsidRDefault="00901764" w:rsidP="00901764">
            <w:pPr>
              <w:spacing w:before="20"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901764" w:rsidRPr="00CD504B" w:rsidRDefault="00901764" w:rsidP="00901764">
            <w:pPr>
              <w:spacing w:before="20" w:after="20" w:line="240" w:lineRule="auto"/>
              <w:jc w:val="both"/>
              <w:rPr>
                <w:rFonts w:eastAsia="Times New Roman"/>
                <w:sz w:val="14"/>
                <w:szCs w:val="14"/>
              </w:rPr>
            </w:pPr>
            <w:r>
              <w:rPr>
                <w:rFonts w:eastAsia="Times New Roman"/>
                <w:sz w:val="14"/>
                <w:szCs w:val="14"/>
              </w:rPr>
              <w:t>MARGARINA SEM SAL, COM 60% DE LIPÍDIOS, POTES DE 500G, DATA DE FABRICAÇÃO E VALIDADE DE NO MÍNIMO 6 MESES. COM REGISTRO NO MINISTÉRIO DA AGRICULTURA/SIF.</w:t>
            </w:r>
          </w:p>
        </w:tc>
        <w:tc>
          <w:tcPr>
            <w:tcW w:w="3119" w:type="dxa"/>
            <w:vAlign w:val="center"/>
          </w:tcPr>
          <w:p w:rsidR="00901764" w:rsidRPr="00CD504B" w:rsidRDefault="00901764" w:rsidP="00901764">
            <w:pPr>
              <w:keepNext/>
              <w:spacing w:before="20" w:after="20" w:line="240" w:lineRule="auto"/>
              <w:jc w:val="both"/>
              <w:outlineLvl w:val="0"/>
              <w:rPr>
                <w:rFonts w:eastAsia="Times New Roman"/>
                <w:sz w:val="14"/>
                <w:szCs w:val="14"/>
              </w:rPr>
            </w:pPr>
            <w:r>
              <w:rPr>
                <w:rFonts w:eastAsia="Times New Roman"/>
                <w:sz w:val="14"/>
                <w:szCs w:val="14"/>
              </w:rPr>
              <w:t>R$</w:t>
            </w:r>
            <w:proofErr w:type="gramStart"/>
            <w:r w:rsidR="0004621A">
              <w:rPr>
                <w:rFonts w:eastAsia="Times New Roman"/>
                <w:sz w:val="14"/>
                <w:szCs w:val="14"/>
              </w:rPr>
              <w:t xml:space="preserve">  </w:t>
            </w:r>
            <w:proofErr w:type="gramEnd"/>
            <w:r w:rsidR="0004621A">
              <w:rPr>
                <w:rFonts w:eastAsia="Times New Roman"/>
                <w:sz w:val="14"/>
                <w:szCs w:val="14"/>
              </w:rPr>
              <w:t>4,66</w:t>
            </w:r>
          </w:p>
        </w:tc>
      </w:tr>
      <w:tr w:rsidR="00901764" w:rsidRPr="00CD504B" w:rsidTr="00901764">
        <w:trPr>
          <w:cantSplit/>
          <w:trHeight w:val="291"/>
        </w:trPr>
        <w:tc>
          <w:tcPr>
            <w:tcW w:w="568" w:type="dxa"/>
            <w:vAlign w:val="center"/>
          </w:tcPr>
          <w:p w:rsidR="00901764" w:rsidRPr="00CD504B" w:rsidRDefault="00901764" w:rsidP="00901764">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901764" w:rsidRDefault="00901764" w:rsidP="00901764">
            <w:pPr>
              <w:spacing w:before="40" w:after="40" w:line="240" w:lineRule="auto"/>
              <w:jc w:val="both"/>
              <w:rPr>
                <w:rFonts w:eastAsia="Times New Roman"/>
                <w:b/>
                <w:sz w:val="18"/>
                <w:szCs w:val="14"/>
              </w:rPr>
            </w:pPr>
            <w:r>
              <w:rPr>
                <w:rFonts w:eastAsia="Times New Roman"/>
                <w:b/>
                <w:sz w:val="18"/>
                <w:szCs w:val="14"/>
              </w:rPr>
              <w:t>61</w:t>
            </w:r>
          </w:p>
        </w:tc>
        <w:tc>
          <w:tcPr>
            <w:tcW w:w="567" w:type="dxa"/>
            <w:vAlign w:val="center"/>
          </w:tcPr>
          <w:p w:rsidR="00901764" w:rsidRPr="00CD504B" w:rsidRDefault="00901764" w:rsidP="00901764">
            <w:pPr>
              <w:spacing w:before="20" w:after="20" w:line="240" w:lineRule="auto"/>
              <w:jc w:val="both"/>
              <w:rPr>
                <w:rFonts w:eastAsia="Times New Roman"/>
                <w:sz w:val="14"/>
                <w:szCs w:val="14"/>
              </w:rPr>
            </w:pPr>
            <w:r>
              <w:rPr>
                <w:rFonts w:eastAsia="Times New Roman"/>
                <w:sz w:val="14"/>
                <w:szCs w:val="14"/>
              </w:rPr>
              <w:t>9120</w:t>
            </w:r>
          </w:p>
        </w:tc>
        <w:tc>
          <w:tcPr>
            <w:tcW w:w="607" w:type="dxa"/>
            <w:vAlign w:val="center"/>
          </w:tcPr>
          <w:p w:rsidR="00901764" w:rsidRPr="00CD504B" w:rsidRDefault="00901764" w:rsidP="00901764">
            <w:pPr>
              <w:spacing w:before="20" w:after="20" w:line="240" w:lineRule="auto"/>
              <w:jc w:val="both"/>
              <w:rPr>
                <w:rFonts w:eastAsia="Times New Roman"/>
                <w:sz w:val="14"/>
                <w:szCs w:val="14"/>
              </w:rPr>
            </w:pPr>
            <w:r>
              <w:rPr>
                <w:rFonts w:eastAsia="Times New Roman"/>
                <w:sz w:val="14"/>
                <w:szCs w:val="14"/>
              </w:rPr>
              <w:t>3.000,0</w:t>
            </w:r>
          </w:p>
        </w:tc>
        <w:tc>
          <w:tcPr>
            <w:tcW w:w="636" w:type="dxa"/>
            <w:vAlign w:val="center"/>
          </w:tcPr>
          <w:p w:rsidR="00901764" w:rsidRPr="00CD504B" w:rsidRDefault="00901764" w:rsidP="00901764">
            <w:pPr>
              <w:spacing w:before="20" w:after="20" w:line="240" w:lineRule="auto"/>
              <w:jc w:val="both"/>
              <w:rPr>
                <w:rFonts w:eastAsia="Times New Roman"/>
                <w:sz w:val="14"/>
                <w:szCs w:val="14"/>
                <w:lang w:val="en-US"/>
              </w:rPr>
            </w:pPr>
            <w:r>
              <w:rPr>
                <w:rFonts w:eastAsia="Times New Roman"/>
                <w:sz w:val="14"/>
                <w:szCs w:val="14"/>
                <w:lang w:val="en-US"/>
              </w:rPr>
              <w:t>PAC</w:t>
            </w:r>
          </w:p>
        </w:tc>
        <w:tc>
          <w:tcPr>
            <w:tcW w:w="3009" w:type="dxa"/>
            <w:vAlign w:val="center"/>
          </w:tcPr>
          <w:p w:rsidR="00901764" w:rsidRPr="00CD504B" w:rsidRDefault="00901764" w:rsidP="00901764">
            <w:pPr>
              <w:spacing w:before="20" w:after="20" w:line="240" w:lineRule="auto"/>
              <w:jc w:val="both"/>
              <w:rPr>
                <w:rFonts w:eastAsia="Times New Roman"/>
                <w:sz w:val="14"/>
                <w:szCs w:val="14"/>
              </w:rPr>
            </w:pPr>
            <w:r>
              <w:rPr>
                <w:rFonts w:eastAsia="Times New Roman"/>
                <w:sz w:val="14"/>
                <w:szCs w:val="14"/>
              </w:rPr>
              <w:t xml:space="preserve">MASSA ESPAGUETE OU PARAFUSO, COM OVOS EMBALAGENS DE 500G. COM DATA DE FABRICAÇÃO E VALIDADE DE 12 MESES. </w:t>
            </w:r>
          </w:p>
        </w:tc>
        <w:tc>
          <w:tcPr>
            <w:tcW w:w="3119" w:type="dxa"/>
            <w:vAlign w:val="center"/>
          </w:tcPr>
          <w:p w:rsidR="00901764" w:rsidRPr="00CD504B" w:rsidRDefault="00901764" w:rsidP="00901764">
            <w:pPr>
              <w:keepNext/>
              <w:spacing w:before="20" w:after="20" w:line="240" w:lineRule="auto"/>
              <w:jc w:val="both"/>
              <w:outlineLvl w:val="0"/>
              <w:rPr>
                <w:rFonts w:eastAsia="Times New Roman"/>
                <w:sz w:val="14"/>
                <w:szCs w:val="14"/>
              </w:rPr>
            </w:pPr>
            <w:r>
              <w:rPr>
                <w:rFonts w:eastAsia="Times New Roman"/>
                <w:sz w:val="14"/>
                <w:szCs w:val="14"/>
              </w:rPr>
              <w:t>R$</w:t>
            </w:r>
            <w:proofErr w:type="gramStart"/>
            <w:r w:rsidR="0004621A">
              <w:rPr>
                <w:rFonts w:eastAsia="Times New Roman"/>
                <w:sz w:val="14"/>
                <w:szCs w:val="14"/>
              </w:rPr>
              <w:t xml:space="preserve">  </w:t>
            </w:r>
            <w:proofErr w:type="gramEnd"/>
            <w:r w:rsidR="0004621A">
              <w:rPr>
                <w:rFonts w:eastAsia="Times New Roman"/>
                <w:sz w:val="14"/>
                <w:szCs w:val="14"/>
              </w:rPr>
              <w:t>3,19</w:t>
            </w:r>
          </w:p>
        </w:tc>
      </w:tr>
      <w:tr w:rsidR="00901764" w:rsidRPr="00CD504B" w:rsidTr="00901764">
        <w:trPr>
          <w:cantSplit/>
          <w:trHeight w:val="291"/>
        </w:trPr>
        <w:tc>
          <w:tcPr>
            <w:tcW w:w="568" w:type="dxa"/>
            <w:vAlign w:val="center"/>
          </w:tcPr>
          <w:p w:rsidR="00901764" w:rsidRPr="00CD504B" w:rsidRDefault="00901764" w:rsidP="00901764">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901764" w:rsidRDefault="00901764" w:rsidP="00901764">
            <w:pPr>
              <w:spacing w:before="40" w:after="40" w:line="240" w:lineRule="auto"/>
              <w:jc w:val="both"/>
              <w:rPr>
                <w:rFonts w:eastAsia="Times New Roman"/>
                <w:b/>
                <w:sz w:val="18"/>
                <w:szCs w:val="14"/>
              </w:rPr>
            </w:pPr>
            <w:r>
              <w:rPr>
                <w:rFonts w:eastAsia="Times New Roman"/>
                <w:b/>
                <w:sz w:val="18"/>
                <w:szCs w:val="14"/>
              </w:rPr>
              <w:t>62</w:t>
            </w:r>
          </w:p>
        </w:tc>
        <w:tc>
          <w:tcPr>
            <w:tcW w:w="567" w:type="dxa"/>
            <w:vAlign w:val="center"/>
          </w:tcPr>
          <w:p w:rsidR="00901764" w:rsidRPr="00CD504B" w:rsidRDefault="00901764" w:rsidP="00901764">
            <w:pPr>
              <w:spacing w:before="20" w:after="20" w:line="240" w:lineRule="auto"/>
              <w:jc w:val="both"/>
              <w:rPr>
                <w:rFonts w:eastAsia="Times New Roman"/>
                <w:sz w:val="14"/>
                <w:szCs w:val="14"/>
              </w:rPr>
            </w:pPr>
            <w:r>
              <w:rPr>
                <w:rFonts w:eastAsia="Times New Roman"/>
                <w:sz w:val="14"/>
                <w:szCs w:val="14"/>
              </w:rPr>
              <w:t>9121</w:t>
            </w:r>
          </w:p>
        </w:tc>
        <w:tc>
          <w:tcPr>
            <w:tcW w:w="607" w:type="dxa"/>
            <w:vAlign w:val="center"/>
          </w:tcPr>
          <w:p w:rsidR="00901764" w:rsidRPr="00CD504B" w:rsidRDefault="00901764" w:rsidP="00901764">
            <w:pPr>
              <w:spacing w:before="20" w:after="20" w:line="240" w:lineRule="auto"/>
              <w:jc w:val="both"/>
              <w:rPr>
                <w:rFonts w:eastAsia="Times New Roman"/>
                <w:sz w:val="14"/>
                <w:szCs w:val="14"/>
              </w:rPr>
            </w:pPr>
            <w:r>
              <w:rPr>
                <w:rFonts w:eastAsia="Times New Roman"/>
                <w:sz w:val="14"/>
                <w:szCs w:val="14"/>
              </w:rPr>
              <w:t>500,0</w:t>
            </w:r>
          </w:p>
        </w:tc>
        <w:tc>
          <w:tcPr>
            <w:tcW w:w="636" w:type="dxa"/>
            <w:vAlign w:val="center"/>
          </w:tcPr>
          <w:p w:rsidR="00901764" w:rsidRPr="00CD504B" w:rsidRDefault="00901764" w:rsidP="00901764">
            <w:pPr>
              <w:spacing w:before="20" w:after="20" w:line="240" w:lineRule="auto"/>
              <w:jc w:val="both"/>
              <w:rPr>
                <w:rFonts w:eastAsia="Times New Roman"/>
                <w:sz w:val="14"/>
                <w:szCs w:val="14"/>
                <w:lang w:val="en-US"/>
              </w:rPr>
            </w:pPr>
            <w:r>
              <w:rPr>
                <w:rFonts w:eastAsia="Times New Roman"/>
                <w:sz w:val="14"/>
                <w:szCs w:val="14"/>
                <w:lang w:val="en-US"/>
              </w:rPr>
              <w:t>PAC</w:t>
            </w:r>
          </w:p>
        </w:tc>
        <w:tc>
          <w:tcPr>
            <w:tcW w:w="3009" w:type="dxa"/>
            <w:vAlign w:val="center"/>
          </w:tcPr>
          <w:p w:rsidR="00901764" w:rsidRPr="00CD504B" w:rsidRDefault="00901764" w:rsidP="00901764">
            <w:pPr>
              <w:spacing w:before="20" w:after="20" w:line="240" w:lineRule="auto"/>
              <w:jc w:val="both"/>
              <w:rPr>
                <w:rFonts w:eastAsia="Times New Roman"/>
                <w:sz w:val="14"/>
                <w:szCs w:val="14"/>
              </w:rPr>
            </w:pPr>
            <w:r>
              <w:rPr>
                <w:rFonts w:eastAsia="Times New Roman"/>
                <w:sz w:val="14"/>
                <w:szCs w:val="14"/>
              </w:rPr>
              <w:t>MASSA ESPAGUETE OU PARAFUSO, SEM OVOS, EMBALAGENS DE 500G, COM DATA DE FABRICAÇÃO E VALIDADE DE 12 MESES.</w:t>
            </w:r>
          </w:p>
        </w:tc>
        <w:tc>
          <w:tcPr>
            <w:tcW w:w="3119" w:type="dxa"/>
            <w:vAlign w:val="center"/>
          </w:tcPr>
          <w:p w:rsidR="00901764" w:rsidRPr="00CD504B" w:rsidRDefault="00901764" w:rsidP="00901764">
            <w:pPr>
              <w:keepNext/>
              <w:spacing w:before="20" w:after="20" w:line="240" w:lineRule="auto"/>
              <w:jc w:val="both"/>
              <w:outlineLvl w:val="0"/>
              <w:rPr>
                <w:rFonts w:eastAsia="Times New Roman"/>
                <w:sz w:val="14"/>
                <w:szCs w:val="14"/>
              </w:rPr>
            </w:pPr>
            <w:r>
              <w:rPr>
                <w:rFonts w:eastAsia="Times New Roman"/>
                <w:sz w:val="14"/>
                <w:szCs w:val="14"/>
              </w:rPr>
              <w:t>R$</w:t>
            </w:r>
            <w:proofErr w:type="gramStart"/>
            <w:r w:rsidR="0004621A">
              <w:rPr>
                <w:rFonts w:eastAsia="Times New Roman"/>
                <w:sz w:val="14"/>
                <w:szCs w:val="14"/>
              </w:rPr>
              <w:t xml:space="preserve">  </w:t>
            </w:r>
            <w:proofErr w:type="gramEnd"/>
            <w:r w:rsidR="0004621A">
              <w:rPr>
                <w:rFonts w:eastAsia="Times New Roman"/>
                <w:sz w:val="14"/>
                <w:szCs w:val="14"/>
              </w:rPr>
              <w:t>3,43</w:t>
            </w:r>
          </w:p>
        </w:tc>
      </w:tr>
      <w:tr w:rsidR="00901764" w:rsidRPr="00CD504B" w:rsidTr="00901764">
        <w:trPr>
          <w:cantSplit/>
          <w:trHeight w:val="291"/>
        </w:trPr>
        <w:tc>
          <w:tcPr>
            <w:tcW w:w="568" w:type="dxa"/>
            <w:vAlign w:val="center"/>
          </w:tcPr>
          <w:p w:rsidR="00901764" w:rsidRPr="00CD504B" w:rsidRDefault="00901764" w:rsidP="00901764">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901764" w:rsidRDefault="00901764" w:rsidP="00901764">
            <w:pPr>
              <w:spacing w:before="40" w:after="40" w:line="240" w:lineRule="auto"/>
              <w:jc w:val="both"/>
              <w:rPr>
                <w:rFonts w:eastAsia="Times New Roman"/>
                <w:b/>
                <w:sz w:val="18"/>
                <w:szCs w:val="14"/>
              </w:rPr>
            </w:pPr>
            <w:r>
              <w:rPr>
                <w:rFonts w:eastAsia="Times New Roman"/>
                <w:b/>
                <w:sz w:val="18"/>
                <w:szCs w:val="14"/>
              </w:rPr>
              <w:t>63</w:t>
            </w:r>
          </w:p>
        </w:tc>
        <w:tc>
          <w:tcPr>
            <w:tcW w:w="567" w:type="dxa"/>
            <w:vAlign w:val="center"/>
          </w:tcPr>
          <w:p w:rsidR="00901764" w:rsidRPr="00CD504B" w:rsidRDefault="00901764" w:rsidP="00901764">
            <w:pPr>
              <w:spacing w:before="20" w:after="20" w:line="240" w:lineRule="auto"/>
              <w:jc w:val="both"/>
              <w:rPr>
                <w:rFonts w:eastAsia="Times New Roman"/>
                <w:sz w:val="14"/>
                <w:szCs w:val="14"/>
              </w:rPr>
            </w:pPr>
            <w:r>
              <w:rPr>
                <w:rFonts w:eastAsia="Times New Roman"/>
                <w:sz w:val="14"/>
                <w:szCs w:val="14"/>
              </w:rPr>
              <w:t>4367</w:t>
            </w:r>
          </w:p>
        </w:tc>
        <w:tc>
          <w:tcPr>
            <w:tcW w:w="607" w:type="dxa"/>
            <w:vAlign w:val="center"/>
          </w:tcPr>
          <w:p w:rsidR="00901764" w:rsidRPr="00CD504B" w:rsidRDefault="00901764" w:rsidP="00901764">
            <w:pPr>
              <w:spacing w:before="20" w:after="20" w:line="240" w:lineRule="auto"/>
              <w:jc w:val="both"/>
              <w:rPr>
                <w:rFonts w:eastAsia="Times New Roman"/>
                <w:sz w:val="14"/>
                <w:szCs w:val="14"/>
              </w:rPr>
            </w:pPr>
            <w:r>
              <w:rPr>
                <w:rFonts w:eastAsia="Times New Roman"/>
                <w:sz w:val="14"/>
                <w:szCs w:val="14"/>
              </w:rPr>
              <w:t>250,0</w:t>
            </w:r>
          </w:p>
        </w:tc>
        <w:tc>
          <w:tcPr>
            <w:tcW w:w="636" w:type="dxa"/>
            <w:vAlign w:val="center"/>
          </w:tcPr>
          <w:p w:rsidR="00901764" w:rsidRPr="00CD504B" w:rsidRDefault="00901764" w:rsidP="00901764">
            <w:pPr>
              <w:spacing w:before="20" w:after="20" w:line="240" w:lineRule="auto"/>
              <w:jc w:val="both"/>
              <w:rPr>
                <w:rFonts w:eastAsia="Times New Roman"/>
                <w:sz w:val="14"/>
                <w:szCs w:val="14"/>
                <w:lang w:val="en-US"/>
              </w:rPr>
            </w:pPr>
            <w:r>
              <w:rPr>
                <w:rFonts w:eastAsia="Times New Roman"/>
                <w:sz w:val="14"/>
                <w:szCs w:val="14"/>
                <w:lang w:val="en-US"/>
              </w:rPr>
              <w:t>Kg</w:t>
            </w:r>
          </w:p>
        </w:tc>
        <w:tc>
          <w:tcPr>
            <w:tcW w:w="3009" w:type="dxa"/>
            <w:vAlign w:val="center"/>
          </w:tcPr>
          <w:p w:rsidR="00901764" w:rsidRPr="00CD504B" w:rsidRDefault="00901764" w:rsidP="00901764">
            <w:pPr>
              <w:spacing w:before="20" w:after="20" w:line="240" w:lineRule="auto"/>
              <w:jc w:val="both"/>
              <w:rPr>
                <w:rFonts w:eastAsia="Times New Roman"/>
                <w:sz w:val="14"/>
                <w:szCs w:val="14"/>
              </w:rPr>
            </w:pPr>
            <w:r>
              <w:rPr>
                <w:rFonts w:eastAsia="Times New Roman"/>
                <w:sz w:val="14"/>
                <w:szCs w:val="14"/>
              </w:rPr>
              <w:t>MORTADELA DE FRANGO, SEM GORDURA, RESFRIADA, FATIADA, EMBALADAS EM PACOTES DE 500G OU 1KG, COM REGISTRO NO SIF OU SISPOA.</w:t>
            </w:r>
          </w:p>
        </w:tc>
        <w:tc>
          <w:tcPr>
            <w:tcW w:w="3119" w:type="dxa"/>
            <w:vAlign w:val="center"/>
          </w:tcPr>
          <w:p w:rsidR="00901764" w:rsidRPr="00CD504B" w:rsidRDefault="00901764" w:rsidP="00901764">
            <w:pPr>
              <w:keepNext/>
              <w:spacing w:before="20" w:after="20" w:line="240" w:lineRule="auto"/>
              <w:jc w:val="both"/>
              <w:outlineLvl w:val="0"/>
              <w:rPr>
                <w:rFonts w:eastAsia="Times New Roman"/>
                <w:sz w:val="14"/>
                <w:szCs w:val="14"/>
              </w:rPr>
            </w:pPr>
            <w:r>
              <w:rPr>
                <w:rFonts w:eastAsia="Times New Roman"/>
                <w:sz w:val="14"/>
                <w:szCs w:val="14"/>
              </w:rPr>
              <w:t>R$</w:t>
            </w:r>
            <w:proofErr w:type="gramStart"/>
            <w:r w:rsidR="0004621A">
              <w:rPr>
                <w:rFonts w:eastAsia="Times New Roman"/>
                <w:sz w:val="14"/>
                <w:szCs w:val="14"/>
              </w:rPr>
              <w:t xml:space="preserve">  </w:t>
            </w:r>
            <w:proofErr w:type="gramEnd"/>
            <w:r w:rsidR="0004621A">
              <w:rPr>
                <w:rFonts w:eastAsia="Times New Roman"/>
                <w:sz w:val="14"/>
                <w:szCs w:val="14"/>
              </w:rPr>
              <w:t>11,13</w:t>
            </w:r>
          </w:p>
        </w:tc>
      </w:tr>
      <w:tr w:rsidR="00901764" w:rsidRPr="00CD504B" w:rsidTr="00901764">
        <w:trPr>
          <w:cantSplit/>
          <w:trHeight w:val="291"/>
        </w:trPr>
        <w:tc>
          <w:tcPr>
            <w:tcW w:w="568" w:type="dxa"/>
            <w:vAlign w:val="center"/>
          </w:tcPr>
          <w:p w:rsidR="00901764" w:rsidRPr="00CD504B" w:rsidRDefault="00901764" w:rsidP="00901764">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901764" w:rsidRDefault="00901764" w:rsidP="00901764">
            <w:pPr>
              <w:spacing w:before="40" w:after="40" w:line="240" w:lineRule="auto"/>
              <w:jc w:val="both"/>
              <w:rPr>
                <w:rFonts w:eastAsia="Times New Roman"/>
                <w:b/>
                <w:sz w:val="18"/>
                <w:szCs w:val="14"/>
              </w:rPr>
            </w:pPr>
            <w:r>
              <w:rPr>
                <w:rFonts w:eastAsia="Times New Roman"/>
                <w:b/>
                <w:sz w:val="18"/>
                <w:szCs w:val="14"/>
              </w:rPr>
              <w:t>64</w:t>
            </w:r>
          </w:p>
        </w:tc>
        <w:tc>
          <w:tcPr>
            <w:tcW w:w="567" w:type="dxa"/>
            <w:vAlign w:val="center"/>
          </w:tcPr>
          <w:p w:rsidR="00901764" w:rsidRPr="00CD504B" w:rsidRDefault="00901764" w:rsidP="00901764">
            <w:pPr>
              <w:spacing w:before="20" w:after="20" w:line="240" w:lineRule="auto"/>
              <w:jc w:val="both"/>
              <w:rPr>
                <w:rFonts w:eastAsia="Times New Roman"/>
                <w:sz w:val="14"/>
                <w:szCs w:val="14"/>
              </w:rPr>
            </w:pPr>
            <w:r>
              <w:rPr>
                <w:rFonts w:eastAsia="Times New Roman"/>
                <w:sz w:val="14"/>
                <w:szCs w:val="14"/>
              </w:rPr>
              <w:t>2310</w:t>
            </w:r>
          </w:p>
        </w:tc>
        <w:tc>
          <w:tcPr>
            <w:tcW w:w="607" w:type="dxa"/>
            <w:vAlign w:val="center"/>
          </w:tcPr>
          <w:p w:rsidR="00901764" w:rsidRPr="00CD504B" w:rsidRDefault="00901764" w:rsidP="00901764">
            <w:pPr>
              <w:spacing w:before="20" w:after="20" w:line="240" w:lineRule="auto"/>
              <w:jc w:val="both"/>
              <w:rPr>
                <w:rFonts w:eastAsia="Times New Roman"/>
                <w:sz w:val="14"/>
                <w:szCs w:val="14"/>
              </w:rPr>
            </w:pPr>
            <w:r>
              <w:rPr>
                <w:rFonts w:eastAsia="Times New Roman"/>
                <w:sz w:val="14"/>
                <w:szCs w:val="14"/>
              </w:rPr>
              <w:t>300,0</w:t>
            </w:r>
          </w:p>
        </w:tc>
        <w:tc>
          <w:tcPr>
            <w:tcW w:w="636" w:type="dxa"/>
            <w:vAlign w:val="center"/>
          </w:tcPr>
          <w:p w:rsidR="00901764" w:rsidRPr="00CD504B" w:rsidRDefault="00901764" w:rsidP="00901764">
            <w:pPr>
              <w:spacing w:before="20" w:after="20" w:line="240" w:lineRule="auto"/>
              <w:jc w:val="both"/>
              <w:rPr>
                <w:rFonts w:eastAsia="Times New Roman"/>
                <w:sz w:val="14"/>
                <w:szCs w:val="14"/>
                <w:lang w:val="en-US"/>
              </w:rPr>
            </w:pPr>
            <w:r>
              <w:rPr>
                <w:rFonts w:eastAsia="Times New Roman"/>
                <w:sz w:val="14"/>
                <w:szCs w:val="14"/>
                <w:lang w:val="en-US"/>
              </w:rPr>
              <w:t>Kg</w:t>
            </w:r>
          </w:p>
        </w:tc>
        <w:tc>
          <w:tcPr>
            <w:tcW w:w="3009" w:type="dxa"/>
            <w:vAlign w:val="center"/>
          </w:tcPr>
          <w:p w:rsidR="00901764" w:rsidRPr="00CD504B" w:rsidRDefault="00901764" w:rsidP="00901764">
            <w:pPr>
              <w:spacing w:before="20" w:after="20" w:line="240" w:lineRule="auto"/>
              <w:jc w:val="both"/>
              <w:rPr>
                <w:rFonts w:eastAsia="Times New Roman"/>
                <w:sz w:val="14"/>
                <w:szCs w:val="14"/>
              </w:rPr>
            </w:pPr>
            <w:r>
              <w:rPr>
                <w:rFonts w:eastAsia="Times New Roman"/>
                <w:sz w:val="14"/>
                <w:szCs w:val="14"/>
              </w:rPr>
              <w:t>MORANGO, MATURAÇÃO ADEQUADA PARA CONSUMO, TEXTURA E CONSISTENCIA DE FRUTA FRESCA, TAMANHO MÉDIO, COM CARACTERÍSTICAS ÍNTEGRAS, LIMPO, ISENTO DE SUJIDADES, PARASITAS E LARVAS. ENTREGUE EM EMBALAGENS PARA PROTEÇÃO.</w:t>
            </w:r>
          </w:p>
        </w:tc>
        <w:tc>
          <w:tcPr>
            <w:tcW w:w="3119" w:type="dxa"/>
            <w:vAlign w:val="center"/>
          </w:tcPr>
          <w:p w:rsidR="00901764" w:rsidRPr="00CD504B" w:rsidRDefault="00901764" w:rsidP="00901764">
            <w:pPr>
              <w:keepNext/>
              <w:spacing w:before="20" w:after="20" w:line="240" w:lineRule="auto"/>
              <w:jc w:val="both"/>
              <w:outlineLvl w:val="0"/>
              <w:rPr>
                <w:rFonts w:eastAsia="Times New Roman"/>
                <w:sz w:val="14"/>
                <w:szCs w:val="14"/>
              </w:rPr>
            </w:pPr>
            <w:r>
              <w:rPr>
                <w:rFonts w:eastAsia="Times New Roman"/>
                <w:sz w:val="14"/>
                <w:szCs w:val="14"/>
              </w:rPr>
              <w:t>R$</w:t>
            </w:r>
            <w:proofErr w:type="gramStart"/>
            <w:r w:rsidR="0004621A">
              <w:rPr>
                <w:rFonts w:eastAsia="Times New Roman"/>
                <w:sz w:val="14"/>
                <w:szCs w:val="14"/>
              </w:rPr>
              <w:t xml:space="preserve">  </w:t>
            </w:r>
            <w:proofErr w:type="gramEnd"/>
            <w:r w:rsidR="0004621A">
              <w:rPr>
                <w:rFonts w:eastAsia="Times New Roman"/>
                <w:sz w:val="14"/>
                <w:szCs w:val="14"/>
              </w:rPr>
              <w:t>20,12</w:t>
            </w:r>
          </w:p>
        </w:tc>
      </w:tr>
      <w:tr w:rsidR="00901764" w:rsidRPr="00CD504B" w:rsidTr="00901764">
        <w:trPr>
          <w:cantSplit/>
          <w:trHeight w:val="291"/>
        </w:trPr>
        <w:tc>
          <w:tcPr>
            <w:tcW w:w="568" w:type="dxa"/>
            <w:vAlign w:val="center"/>
          </w:tcPr>
          <w:p w:rsidR="00901764" w:rsidRPr="00CD504B" w:rsidRDefault="00901764" w:rsidP="00901764">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901764" w:rsidRDefault="00901764" w:rsidP="00901764">
            <w:pPr>
              <w:spacing w:before="40" w:after="40" w:line="240" w:lineRule="auto"/>
              <w:jc w:val="both"/>
              <w:rPr>
                <w:rFonts w:eastAsia="Times New Roman"/>
                <w:b/>
                <w:sz w:val="18"/>
                <w:szCs w:val="14"/>
              </w:rPr>
            </w:pPr>
            <w:r>
              <w:rPr>
                <w:rFonts w:eastAsia="Times New Roman"/>
                <w:b/>
                <w:sz w:val="18"/>
                <w:szCs w:val="14"/>
              </w:rPr>
              <w:t>65</w:t>
            </w:r>
          </w:p>
        </w:tc>
        <w:tc>
          <w:tcPr>
            <w:tcW w:w="567" w:type="dxa"/>
            <w:vAlign w:val="center"/>
          </w:tcPr>
          <w:p w:rsidR="00901764" w:rsidRPr="00CD504B" w:rsidRDefault="00901764" w:rsidP="00901764">
            <w:pPr>
              <w:spacing w:before="20" w:after="20" w:line="240" w:lineRule="auto"/>
              <w:jc w:val="both"/>
              <w:rPr>
                <w:rFonts w:eastAsia="Times New Roman"/>
                <w:sz w:val="14"/>
                <w:szCs w:val="14"/>
              </w:rPr>
            </w:pPr>
            <w:r>
              <w:rPr>
                <w:rFonts w:eastAsia="Times New Roman"/>
                <w:sz w:val="14"/>
                <w:szCs w:val="14"/>
              </w:rPr>
              <w:t>2311</w:t>
            </w:r>
          </w:p>
        </w:tc>
        <w:tc>
          <w:tcPr>
            <w:tcW w:w="607" w:type="dxa"/>
            <w:vAlign w:val="center"/>
          </w:tcPr>
          <w:p w:rsidR="00901764" w:rsidRPr="00CD504B" w:rsidRDefault="00901764" w:rsidP="00901764">
            <w:pPr>
              <w:spacing w:before="20" w:after="20" w:line="240" w:lineRule="auto"/>
              <w:jc w:val="both"/>
              <w:rPr>
                <w:rFonts w:eastAsia="Times New Roman"/>
                <w:sz w:val="14"/>
                <w:szCs w:val="14"/>
              </w:rPr>
            </w:pPr>
            <w:r>
              <w:rPr>
                <w:rFonts w:eastAsia="Times New Roman"/>
                <w:sz w:val="14"/>
                <w:szCs w:val="14"/>
              </w:rPr>
              <w:t>300,0</w:t>
            </w:r>
          </w:p>
        </w:tc>
        <w:tc>
          <w:tcPr>
            <w:tcW w:w="636" w:type="dxa"/>
            <w:vAlign w:val="center"/>
          </w:tcPr>
          <w:p w:rsidR="00901764" w:rsidRPr="00CD504B" w:rsidRDefault="00901764" w:rsidP="00901764">
            <w:pPr>
              <w:spacing w:before="20" w:after="20" w:line="240" w:lineRule="auto"/>
              <w:jc w:val="both"/>
              <w:rPr>
                <w:rFonts w:eastAsia="Times New Roman"/>
                <w:sz w:val="14"/>
                <w:szCs w:val="14"/>
                <w:lang w:val="en-US"/>
              </w:rPr>
            </w:pPr>
            <w:r>
              <w:rPr>
                <w:rFonts w:eastAsia="Times New Roman"/>
                <w:sz w:val="14"/>
                <w:szCs w:val="14"/>
                <w:lang w:val="en-US"/>
              </w:rPr>
              <w:t>Kg</w:t>
            </w:r>
          </w:p>
        </w:tc>
        <w:tc>
          <w:tcPr>
            <w:tcW w:w="3009" w:type="dxa"/>
            <w:vAlign w:val="center"/>
          </w:tcPr>
          <w:p w:rsidR="00901764" w:rsidRPr="00CD504B" w:rsidRDefault="00901764" w:rsidP="00901764">
            <w:pPr>
              <w:spacing w:before="20" w:after="20" w:line="240" w:lineRule="auto"/>
              <w:jc w:val="both"/>
              <w:rPr>
                <w:rFonts w:eastAsia="Times New Roman"/>
                <w:sz w:val="14"/>
                <w:szCs w:val="14"/>
              </w:rPr>
            </w:pPr>
            <w:r>
              <w:rPr>
                <w:rFonts w:eastAsia="Times New Roman"/>
                <w:sz w:val="14"/>
                <w:szCs w:val="14"/>
              </w:rPr>
              <w:t>MELÃO ESPANHOL, MÉDIO AMADURECIMENTO, FIRMES, INTEGROS, SEM MANCHAS OU PARTES PODRES.</w:t>
            </w:r>
          </w:p>
        </w:tc>
        <w:tc>
          <w:tcPr>
            <w:tcW w:w="3119" w:type="dxa"/>
            <w:vAlign w:val="center"/>
          </w:tcPr>
          <w:p w:rsidR="00901764" w:rsidRPr="00CD504B" w:rsidRDefault="00901764" w:rsidP="00901764">
            <w:pPr>
              <w:keepNext/>
              <w:spacing w:before="20" w:after="20" w:line="240" w:lineRule="auto"/>
              <w:jc w:val="both"/>
              <w:outlineLvl w:val="0"/>
              <w:rPr>
                <w:rFonts w:eastAsia="Times New Roman"/>
                <w:sz w:val="14"/>
                <w:szCs w:val="14"/>
              </w:rPr>
            </w:pPr>
            <w:r>
              <w:rPr>
                <w:rFonts w:eastAsia="Times New Roman"/>
                <w:sz w:val="14"/>
                <w:szCs w:val="14"/>
              </w:rPr>
              <w:t>R$</w:t>
            </w:r>
            <w:proofErr w:type="gramStart"/>
            <w:r w:rsidR="0004621A">
              <w:rPr>
                <w:rFonts w:eastAsia="Times New Roman"/>
                <w:sz w:val="14"/>
                <w:szCs w:val="14"/>
              </w:rPr>
              <w:t xml:space="preserve">  </w:t>
            </w:r>
            <w:proofErr w:type="gramEnd"/>
            <w:r w:rsidR="0004621A">
              <w:rPr>
                <w:rFonts w:eastAsia="Times New Roman"/>
                <w:sz w:val="14"/>
                <w:szCs w:val="14"/>
              </w:rPr>
              <w:t>5,79</w:t>
            </w:r>
          </w:p>
        </w:tc>
      </w:tr>
      <w:tr w:rsidR="00901764" w:rsidRPr="00CD504B" w:rsidTr="00901764">
        <w:trPr>
          <w:cantSplit/>
          <w:trHeight w:val="291"/>
        </w:trPr>
        <w:tc>
          <w:tcPr>
            <w:tcW w:w="568" w:type="dxa"/>
            <w:vAlign w:val="center"/>
          </w:tcPr>
          <w:p w:rsidR="00901764" w:rsidRPr="00CD504B" w:rsidRDefault="00901764" w:rsidP="00901764">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901764" w:rsidRDefault="00901764" w:rsidP="00901764">
            <w:pPr>
              <w:spacing w:before="40" w:after="40" w:line="240" w:lineRule="auto"/>
              <w:jc w:val="both"/>
              <w:rPr>
                <w:rFonts w:eastAsia="Times New Roman"/>
                <w:b/>
                <w:sz w:val="18"/>
                <w:szCs w:val="14"/>
              </w:rPr>
            </w:pPr>
            <w:r>
              <w:rPr>
                <w:rFonts w:eastAsia="Times New Roman"/>
                <w:b/>
                <w:sz w:val="18"/>
                <w:szCs w:val="14"/>
              </w:rPr>
              <w:t>66</w:t>
            </w:r>
          </w:p>
        </w:tc>
        <w:tc>
          <w:tcPr>
            <w:tcW w:w="567" w:type="dxa"/>
            <w:vAlign w:val="center"/>
          </w:tcPr>
          <w:p w:rsidR="00901764" w:rsidRPr="00CD504B" w:rsidRDefault="00901764" w:rsidP="00901764">
            <w:pPr>
              <w:spacing w:before="20" w:after="20" w:line="240" w:lineRule="auto"/>
              <w:jc w:val="both"/>
              <w:rPr>
                <w:rFonts w:eastAsia="Times New Roman"/>
                <w:sz w:val="14"/>
                <w:szCs w:val="14"/>
              </w:rPr>
            </w:pPr>
            <w:r>
              <w:rPr>
                <w:rFonts w:eastAsia="Times New Roman"/>
                <w:sz w:val="14"/>
                <w:szCs w:val="14"/>
              </w:rPr>
              <w:t>1480</w:t>
            </w:r>
          </w:p>
        </w:tc>
        <w:tc>
          <w:tcPr>
            <w:tcW w:w="607" w:type="dxa"/>
            <w:vAlign w:val="center"/>
          </w:tcPr>
          <w:p w:rsidR="00901764" w:rsidRPr="00CD504B" w:rsidRDefault="00901764" w:rsidP="00901764">
            <w:pPr>
              <w:spacing w:before="20" w:after="20" w:line="240" w:lineRule="auto"/>
              <w:jc w:val="both"/>
              <w:rPr>
                <w:rFonts w:eastAsia="Times New Roman"/>
                <w:sz w:val="14"/>
                <w:szCs w:val="14"/>
              </w:rPr>
            </w:pPr>
            <w:r>
              <w:rPr>
                <w:rFonts w:eastAsia="Times New Roman"/>
                <w:sz w:val="14"/>
                <w:szCs w:val="14"/>
              </w:rPr>
              <w:t>500,0</w:t>
            </w:r>
          </w:p>
        </w:tc>
        <w:tc>
          <w:tcPr>
            <w:tcW w:w="636" w:type="dxa"/>
            <w:vAlign w:val="center"/>
          </w:tcPr>
          <w:p w:rsidR="00901764" w:rsidRPr="00CD504B" w:rsidRDefault="00901764" w:rsidP="00901764">
            <w:pPr>
              <w:spacing w:before="20"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901764" w:rsidRPr="00CD504B" w:rsidRDefault="00901764" w:rsidP="00901764">
            <w:pPr>
              <w:spacing w:before="20" w:after="20" w:line="240" w:lineRule="auto"/>
              <w:jc w:val="both"/>
              <w:rPr>
                <w:rFonts w:eastAsia="Times New Roman"/>
                <w:sz w:val="14"/>
                <w:szCs w:val="14"/>
              </w:rPr>
            </w:pPr>
            <w:r>
              <w:rPr>
                <w:rFonts w:eastAsia="Times New Roman"/>
                <w:sz w:val="14"/>
                <w:szCs w:val="14"/>
              </w:rPr>
              <w:t>MILHO VERDE EM CONSERVA, LATA DE 200G, SEM AMASSADOS E FERRUGEM, COM DATA DE FABRICAÇÃO E PRAZO DE VALIDADE DE NO MÍNIMO 12 MESES.</w:t>
            </w:r>
          </w:p>
        </w:tc>
        <w:tc>
          <w:tcPr>
            <w:tcW w:w="3119" w:type="dxa"/>
            <w:vAlign w:val="center"/>
          </w:tcPr>
          <w:p w:rsidR="00901764" w:rsidRPr="00CD504B" w:rsidRDefault="00901764" w:rsidP="00901764">
            <w:pPr>
              <w:keepNext/>
              <w:spacing w:before="20" w:after="20" w:line="240" w:lineRule="auto"/>
              <w:jc w:val="both"/>
              <w:outlineLvl w:val="0"/>
              <w:rPr>
                <w:rFonts w:eastAsia="Times New Roman"/>
                <w:sz w:val="14"/>
                <w:szCs w:val="14"/>
              </w:rPr>
            </w:pPr>
            <w:r>
              <w:rPr>
                <w:rFonts w:eastAsia="Times New Roman"/>
                <w:sz w:val="14"/>
                <w:szCs w:val="14"/>
              </w:rPr>
              <w:t>R$</w:t>
            </w:r>
            <w:proofErr w:type="gramStart"/>
            <w:r w:rsidR="0004621A">
              <w:rPr>
                <w:rFonts w:eastAsia="Times New Roman"/>
                <w:sz w:val="14"/>
                <w:szCs w:val="14"/>
              </w:rPr>
              <w:t xml:space="preserve">  </w:t>
            </w:r>
            <w:proofErr w:type="gramEnd"/>
            <w:r w:rsidR="0004621A">
              <w:rPr>
                <w:rFonts w:eastAsia="Times New Roman"/>
                <w:sz w:val="14"/>
                <w:szCs w:val="14"/>
              </w:rPr>
              <w:t>2,25</w:t>
            </w:r>
          </w:p>
        </w:tc>
      </w:tr>
      <w:tr w:rsidR="00901764" w:rsidRPr="00CD504B" w:rsidTr="00901764">
        <w:trPr>
          <w:cantSplit/>
          <w:trHeight w:val="291"/>
        </w:trPr>
        <w:tc>
          <w:tcPr>
            <w:tcW w:w="568" w:type="dxa"/>
            <w:vAlign w:val="center"/>
          </w:tcPr>
          <w:p w:rsidR="00901764" w:rsidRPr="00CD504B" w:rsidRDefault="00901764" w:rsidP="00901764">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901764" w:rsidRDefault="00901764" w:rsidP="00901764">
            <w:pPr>
              <w:spacing w:before="40" w:after="40" w:line="240" w:lineRule="auto"/>
              <w:jc w:val="both"/>
              <w:rPr>
                <w:rFonts w:eastAsia="Times New Roman"/>
                <w:b/>
                <w:sz w:val="18"/>
                <w:szCs w:val="14"/>
              </w:rPr>
            </w:pPr>
            <w:r>
              <w:rPr>
                <w:rFonts w:eastAsia="Times New Roman"/>
                <w:b/>
                <w:sz w:val="18"/>
                <w:szCs w:val="14"/>
              </w:rPr>
              <w:t>67</w:t>
            </w:r>
          </w:p>
        </w:tc>
        <w:tc>
          <w:tcPr>
            <w:tcW w:w="567" w:type="dxa"/>
            <w:vAlign w:val="center"/>
          </w:tcPr>
          <w:p w:rsidR="00901764" w:rsidRPr="00CD504B" w:rsidRDefault="00901764" w:rsidP="00901764">
            <w:pPr>
              <w:spacing w:before="20" w:after="20" w:line="240" w:lineRule="auto"/>
              <w:jc w:val="both"/>
              <w:rPr>
                <w:rFonts w:eastAsia="Times New Roman"/>
                <w:sz w:val="14"/>
                <w:szCs w:val="14"/>
              </w:rPr>
            </w:pPr>
            <w:r>
              <w:rPr>
                <w:rFonts w:eastAsia="Times New Roman"/>
                <w:sz w:val="14"/>
                <w:szCs w:val="14"/>
              </w:rPr>
              <w:t>9122</w:t>
            </w:r>
          </w:p>
        </w:tc>
        <w:tc>
          <w:tcPr>
            <w:tcW w:w="607" w:type="dxa"/>
            <w:vAlign w:val="center"/>
          </w:tcPr>
          <w:p w:rsidR="00901764" w:rsidRPr="00CD504B" w:rsidRDefault="00901764" w:rsidP="00901764">
            <w:pPr>
              <w:spacing w:before="20" w:after="20" w:line="240" w:lineRule="auto"/>
              <w:jc w:val="both"/>
              <w:rPr>
                <w:rFonts w:eastAsia="Times New Roman"/>
                <w:sz w:val="14"/>
                <w:szCs w:val="14"/>
              </w:rPr>
            </w:pPr>
            <w:r>
              <w:rPr>
                <w:rFonts w:eastAsia="Times New Roman"/>
                <w:sz w:val="14"/>
                <w:szCs w:val="14"/>
              </w:rPr>
              <w:t>10.000,0</w:t>
            </w:r>
          </w:p>
        </w:tc>
        <w:tc>
          <w:tcPr>
            <w:tcW w:w="636" w:type="dxa"/>
            <w:vAlign w:val="center"/>
          </w:tcPr>
          <w:p w:rsidR="00901764" w:rsidRPr="00CD504B" w:rsidRDefault="00901764" w:rsidP="00901764">
            <w:pPr>
              <w:spacing w:before="20"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901764" w:rsidRPr="00CD504B" w:rsidRDefault="00901764" w:rsidP="00901764">
            <w:pPr>
              <w:spacing w:before="20" w:after="20" w:line="240" w:lineRule="auto"/>
              <w:jc w:val="both"/>
              <w:rPr>
                <w:rFonts w:eastAsia="Times New Roman"/>
                <w:sz w:val="14"/>
                <w:szCs w:val="14"/>
              </w:rPr>
            </w:pPr>
            <w:r>
              <w:rPr>
                <w:rFonts w:eastAsia="Times New Roman"/>
                <w:sz w:val="14"/>
                <w:szCs w:val="14"/>
              </w:rPr>
              <w:t>OLEO DE SOJA REFINADO, UNIDADES DE 900 ML, COM DATA DE FABRICAÇÃO E PRAZO DE VALIDADE DE 12 MESES.</w:t>
            </w:r>
          </w:p>
        </w:tc>
        <w:tc>
          <w:tcPr>
            <w:tcW w:w="3119" w:type="dxa"/>
            <w:vAlign w:val="center"/>
          </w:tcPr>
          <w:p w:rsidR="00901764" w:rsidRPr="00CD504B" w:rsidRDefault="00901764" w:rsidP="00901764">
            <w:pPr>
              <w:keepNext/>
              <w:spacing w:before="20" w:after="20" w:line="240" w:lineRule="auto"/>
              <w:jc w:val="both"/>
              <w:outlineLvl w:val="0"/>
              <w:rPr>
                <w:rFonts w:eastAsia="Times New Roman"/>
                <w:sz w:val="14"/>
                <w:szCs w:val="14"/>
              </w:rPr>
            </w:pPr>
            <w:r>
              <w:rPr>
                <w:rFonts w:eastAsia="Times New Roman"/>
                <w:sz w:val="14"/>
                <w:szCs w:val="14"/>
              </w:rPr>
              <w:t>R$</w:t>
            </w:r>
            <w:proofErr w:type="gramStart"/>
            <w:r w:rsidR="0004621A">
              <w:rPr>
                <w:rFonts w:eastAsia="Times New Roman"/>
                <w:sz w:val="14"/>
                <w:szCs w:val="14"/>
              </w:rPr>
              <w:t xml:space="preserve">  </w:t>
            </w:r>
            <w:proofErr w:type="gramEnd"/>
            <w:r w:rsidR="0004621A">
              <w:rPr>
                <w:rFonts w:eastAsia="Times New Roman"/>
                <w:sz w:val="14"/>
                <w:szCs w:val="14"/>
              </w:rPr>
              <w:t>1,67</w:t>
            </w:r>
          </w:p>
        </w:tc>
      </w:tr>
      <w:tr w:rsidR="00901764" w:rsidRPr="00CD504B" w:rsidTr="00901764">
        <w:trPr>
          <w:cantSplit/>
          <w:trHeight w:val="291"/>
        </w:trPr>
        <w:tc>
          <w:tcPr>
            <w:tcW w:w="568" w:type="dxa"/>
            <w:vAlign w:val="center"/>
          </w:tcPr>
          <w:p w:rsidR="00901764" w:rsidRPr="00CD504B" w:rsidRDefault="00901764" w:rsidP="00901764">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901764" w:rsidRDefault="00901764" w:rsidP="00901764">
            <w:pPr>
              <w:spacing w:before="40" w:after="40" w:line="240" w:lineRule="auto"/>
              <w:jc w:val="both"/>
              <w:rPr>
                <w:rFonts w:eastAsia="Times New Roman"/>
                <w:b/>
                <w:sz w:val="18"/>
                <w:szCs w:val="14"/>
              </w:rPr>
            </w:pPr>
            <w:r>
              <w:rPr>
                <w:rFonts w:eastAsia="Times New Roman"/>
                <w:b/>
                <w:sz w:val="18"/>
                <w:szCs w:val="14"/>
              </w:rPr>
              <w:t>68</w:t>
            </w:r>
          </w:p>
        </w:tc>
        <w:tc>
          <w:tcPr>
            <w:tcW w:w="567" w:type="dxa"/>
            <w:vAlign w:val="center"/>
          </w:tcPr>
          <w:p w:rsidR="00901764" w:rsidRPr="00CD504B" w:rsidRDefault="00901764" w:rsidP="00901764">
            <w:pPr>
              <w:spacing w:before="20" w:after="20" w:line="240" w:lineRule="auto"/>
              <w:jc w:val="both"/>
              <w:rPr>
                <w:rFonts w:eastAsia="Times New Roman"/>
                <w:sz w:val="14"/>
                <w:szCs w:val="14"/>
              </w:rPr>
            </w:pPr>
            <w:r>
              <w:rPr>
                <w:rFonts w:eastAsia="Times New Roman"/>
                <w:sz w:val="14"/>
                <w:szCs w:val="14"/>
              </w:rPr>
              <w:t>2902</w:t>
            </w:r>
          </w:p>
        </w:tc>
        <w:tc>
          <w:tcPr>
            <w:tcW w:w="607" w:type="dxa"/>
            <w:vAlign w:val="center"/>
          </w:tcPr>
          <w:p w:rsidR="00901764" w:rsidRPr="00CD504B" w:rsidRDefault="00901764" w:rsidP="00901764">
            <w:pPr>
              <w:spacing w:before="20" w:after="20" w:line="240" w:lineRule="auto"/>
              <w:jc w:val="both"/>
              <w:rPr>
                <w:rFonts w:eastAsia="Times New Roman"/>
                <w:sz w:val="14"/>
                <w:szCs w:val="14"/>
              </w:rPr>
            </w:pPr>
            <w:r>
              <w:rPr>
                <w:rFonts w:eastAsia="Times New Roman"/>
                <w:sz w:val="14"/>
                <w:szCs w:val="14"/>
              </w:rPr>
              <w:t>250,0</w:t>
            </w:r>
          </w:p>
        </w:tc>
        <w:tc>
          <w:tcPr>
            <w:tcW w:w="636" w:type="dxa"/>
            <w:vAlign w:val="center"/>
          </w:tcPr>
          <w:p w:rsidR="00901764" w:rsidRPr="00CD504B" w:rsidRDefault="00901764" w:rsidP="00901764">
            <w:pPr>
              <w:spacing w:before="20"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901764" w:rsidRPr="00CD504B" w:rsidRDefault="00901764" w:rsidP="00901764">
            <w:pPr>
              <w:spacing w:before="20" w:after="20" w:line="240" w:lineRule="auto"/>
              <w:jc w:val="both"/>
              <w:rPr>
                <w:rFonts w:eastAsia="Times New Roman"/>
                <w:sz w:val="14"/>
                <w:szCs w:val="14"/>
              </w:rPr>
            </w:pPr>
            <w:r>
              <w:rPr>
                <w:rFonts w:eastAsia="Times New Roman"/>
                <w:sz w:val="14"/>
                <w:szCs w:val="14"/>
              </w:rPr>
              <w:t>ORÉGANO, EMBALAGEM DE 40G, COM DATA DE FABRICAÇÃO E PRAZO DE VALIDADE.</w:t>
            </w:r>
          </w:p>
        </w:tc>
        <w:tc>
          <w:tcPr>
            <w:tcW w:w="3119" w:type="dxa"/>
            <w:vAlign w:val="center"/>
          </w:tcPr>
          <w:p w:rsidR="00901764" w:rsidRPr="00CD504B" w:rsidRDefault="00901764" w:rsidP="00901764">
            <w:pPr>
              <w:keepNext/>
              <w:spacing w:before="20" w:after="20" w:line="240" w:lineRule="auto"/>
              <w:jc w:val="both"/>
              <w:outlineLvl w:val="0"/>
              <w:rPr>
                <w:rFonts w:eastAsia="Times New Roman"/>
                <w:sz w:val="14"/>
                <w:szCs w:val="14"/>
              </w:rPr>
            </w:pPr>
            <w:r>
              <w:rPr>
                <w:rFonts w:eastAsia="Times New Roman"/>
                <w:sz w:val="14"/>
                <w:szCs w:val="14"/>
              </w:rPr>
              <w:t>R$</w:t>
            </w:r>
            <w:proofErr w:type="gramStart"/>
            <w:r w:rsidR="0004621A">
              <w:rPr>
                <w:rFonts w:eastAsia="Times New Roman"/>
                <w:sz w:val="14"/>
                <w:szCs w:val="14"/>
              </w:rPr>
              <w:t xml:space="preserve">  </w:t>
            </w:r>
            <w:proofErr w:type="gramEnd"/>
            <w:r w:rsidR="0004621A">
              <w:rPr>
                <w:rFonts w:eastAsia="Times New Roman"/>
                <w:sz w:val="14"/>
                <w:szCs w:val="14"/>
              </w:rPr>
              <w:t>4,04</w:t>
            </w:r>
          </w:p>
        </w:tc>
      </w:tr>
      <w:tr w:rsidR="00901764" w:rsidRPr="00CD504B" w:rsidTr="00901764">
        <w:trPr>
          <w:cantSplit/>
          <w:trHeight w:val="291"/>
        </w:trPr>
        <w:tc>
          <w:tcPr>
            <w:tcW w:w="568" w:type="dxa"/>
            <w:vAlign w:val="center"/>
          </w:tcPr>
          <w:p w:rsidR="00901764" w:rsidRPr="00CD504B" w:rsidRDefault="00901764" w:rsidP="00901764">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901764" w:rsidRDefault="00901764" w:rsidP="00901764">
            <w:pPr>
              <w:spacing w:before="40" w:after="40" w:line="240" w:lineRule="auto"/>
              <w:jc w:val="both"/>
              <w:rPr>
                <w:rFonts w:eastAsia="Times New Roman"/>
                <w:b/>
                <w:sz w:val="18"/>
                <w:szCs w:val="14"/>
              </w:rPr>
            </w:pPr>
            <w:r>
              <w:rPr>
                <w:rFonts w:eastAsia="Times New Roman"/>
                <w:b/>
                <w:sz w:val="18"/>
                <w:szCs w:val="14"/>
              </w:rPr>
              <w:t>69</w:t>
            </w:r>
          </w:p>
        </w:tc>
        <w:tc>
          <w:tcPr>
            <w:tcW w:w="567" w:type="dxa"/>
            <w:vAlign w:val="center"/>
          </w:tcPr>
          <w:p w:rsidR="00901764" w:rsidRPr="00CD504B" w:rsidRDefault="00901764" w:rsidP="00901764">
            <w:pPr>
              <w:spacing w:before="20" w:after="20" w:line="240" w:lineRule="auto"/>
              <w:jc w:val="both"/>
              <w:rPr>
                <w:rFonts w:eastAsia="Times New Roman"/>
                <w:sz w:val="14"/>
                <w:szCs w:val="14"/>
              </w:rPr>
            </w:pPr>
            <w:r>
              <w:rPr>
                <w:rFonts w:eastAsia="Times New Roman"/>
                <w:sz w:val="14"/>
                <w:szCs w:val="14"/>
              </w:rPr>
              <w:t>385</w:t>
            </w:r>
          </w:p>
        </w:tc>
        <w:tc>
          <w:tcPr>
            <w:tcW w:w="607" w:type="dxa"/>
            <w:vAlign w:val="center"/>
          </w:tcPr>
          <w:p w:rsidR="00901764" w:rsidRPr="00CD504B" w:rsidRDefault="00901764" w:rsidP="00901764">
            <w:pPr>
              <w:spacing w:before="20" w:after="20" w:line="240" w:lineRule="auto"/>
              <w:jc w:val="both"/>
              <w:rPr>
                <w:rFonts w:eastAsia="Times New Roman"/>
                <w:sz w:val="14"/>
                <w:szCs w:val="14"/>
              </w:rPr>
            </w:pPr>
            <w:r>
              <w:rPr>
                <w:rFonts w:eastAsia="Times New Roman"/>
                <w:sz w:val="14"/>
                <w:szCs w:val="14"/>
              </w:rPr>
              <w:t>2.000,0</w:t>
            </w:r>
          </w:p>
        </w:tc>
        <w:tc>
          <w:tcPr>
            <w:tcW w:w="636" w:type="dxa"/>
            <w:vAlign w:val="center"/>
          </w:tcPr>
          <w:p w:rsidR="00901764" w:rsidRPr="00CD504B" w:rsidRDefault="00901764" w:rsidP="00901764">
            <w:pPr>
              <w:spacing w:before="20" w:after="20" w:line="240" w:lineRule="auto"/>
              <w:jc w:val="both"/>
              <w:rPr>
                <w:rFonts w:eastAsia="Times New Roman"/>
                <w:sz w:val="14"/>
                <w:szCs w:val="14"/>
                <w:lang w:val="en-US"/>
              </w:rPr>
            </w:pPr>
            <w:r>
              <w:rPr>
                <w:rFonts w:eastAsia="Times New Roman"/>
                <w:sz w:val="14"/>
                <w:szCs w:val="14"/>
                <w:lang w:val="en-US"/>
              </w:rPr>
              <w:t>DZ</w:t>
            </w:r>
          </w:p>
        </w:tc>
        <w:tc>
          <w:tcPr>
            <w:tcW w:w="3009" w:type="dxa"/>
            <w:vAlign w:val="center"/>
          </w:tcPr>
          <w:p w:rsidR="00901764" w:rsidRPr="00CD504B" w:rsidRDefault="00901764" w:rsidP="00901764">
            <w:pPr>
              <w:spacing w:before="20" w:after="20" w:line="240" w:lineRule="auto"/>
              <w:jc w:val="both"/>
              <w:rPr>
                <w:rFonts w:eastAsia="Times New Roman"/>
                <w:sz w:val="14"/>
                <w:szCs w:val="14"/>
              </w:rPr>
            </w:pPr>
            <w:r>
              <w:rPr>
                <w:rFonts w:eastAsia="Times New Roman"/>
                <w:sz w:val="14"/>
                <w:szCs w:val="14"/>
              </w:rPr>
              <w:t>OVOS DE GALINHA VERMELHOS TIPO 1, EMBALADOS EM CAIXAS DE 1 DÚZIA, COM REGISTRO NO MINISTÉRIO DA AGRICULTURA, SIF, SISPOA.</w:t>
            </w:r>
          </w:p>
        </w:tc>
        <w:tc>
          <w:tcPr>
            <w:tcW w:w="3119" w:type="dxa"/>
            <w:vAlign w:val="center"/>
          </w:tcPr>
          <w:p w:rsidR="00901764" w:rsidRPr="00CD504B" w:rsidRDefault="00901764" w:rsidP="00901764">
            <w:pPr>
              <w:keepNext/>
              <w:spacing w:before="20" w:after="20" w:line="240" w:lineRule="auto"/>
              <w:jc w:val="both"/>
              <w:outlineLvl w:val="0"/>
              <w:rPr>
                <w:rFonts w:eastAsia="Times New Roman"/>
                <w:sz w:val="14"/>
                <w:szCs w:val="14"/>
              </w:rPr>
            </w:pPr>
            <w:r>
              <w:rPr>
                <w:rFonts w:eastAsia="Times New Roman"/>
                <w:sz w:val="14"/>
                <w:szCs w:val="14"/>
              </w:rPr>
              <w:t>R$</w:t>
            </w:r>
            <w:proofErr w:type="gramStart"/>
            <w:r w:rsidR="0004621A">
              <w:rPr>
                <w:rFonts w:eastAsia="Times New Roman"/>
                <w:sz w:val="14"/>
                <w:szCs w:val="14"/>
              </w:rPr>
              <w:t xml:space="preserve">  </w:t>
            </w:r>
            <w:proofErr w:type="gramEnd"/>
            <w:r w:rsidR="0004621A">
              <w:rPr>
                <w:rFonts w:eastAsia="Times New Roman"/>
                <w:sz w:val="14"/>
                <w:szCs w:val="14"/>
              </w:rPr>
              <w:t>5,57</w:t>
            </w:r>
          </w:p>
        </w:tc>
      </w:tr>
      <w:tr w:rsidR="00901764" w:rsidRPr="00CD504B" w:rsidTr="00901764">
        <w:trPr>
          <w:cantSplit/>
          <w:trHeight w:val="291"/>
        </w:trPr>
        <w:tc>
          <w:tcPr>
            <w:tcW w:w="568" w:type="dxa"/>
            <w:vAlign w:val="center"/>
          </w:tcPr>
          <w:p w:rsidR="00901764" w:rsidRPr="00CD504B" w:rsidRDefault="00901764" w:rsidP="00901764">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901764" w:rsidRDefault="00901764" w:rsidP="00901764">
            <w:pPr>
              <w:spacing w:before="40" w:after="40" w:line="240" w:lineRule="auto"/>
              <w:jc w:val="both"/>
              <w:rPr>
                <w:rFonts w:eastAsia="Times New Roman"/>
                <w:b/>
                <w:sz w:val="18"/>
                <w:szCs w:val="14"/>
              </w:rPr>
            </w:pPr>
            <w:r>
              <w:rPr>
                <w:rFonts w:eastAsia="Times New Roman"/>
                <w:b/>
                <w:sz w:val="18"/>
                <w:szCs w:val="14"/>
              </w:rPr>
              <w:t>70</w:t>
            </w:r>
          </w:p>
        </w:tc>
        <w:tc>
          <w:tcPr>
            <w:tcW w:w="567" w:type="dxa"/>
            <w:vAlign w:val="center"/>
          </w:tcPr>
          <w:p w:rsidR="00901764" w:rsidRPr="00CD504B" w:rsidRDefault="00901764" w:rsidP="00901764">
            <w:pPr>
              <w:spacing w:before="20" w:after="20" w:line="240" w:lineRule="auto"/>
              <w:jc w:val="both"/>
              <w:rPr>
                <w:rFonts w:eastAsia="Times New Roman"/>
                <w:sz w:val="14"/>
                <w:szCs w:val="14"/>
              </w:rPr>
            </w:pPr>
            <w:r>
              <w:rPr>
                <w:rFonts w:eastAsia="Times New Roman"/>
                <w:sz w:val="14"/>
                <w:szCs w:val="14"/>
              </w:rPr>
              <w:t>2463</w:t>
            </w:r>
          </w:p>
        </w:tc>
        <w:tc>
          <w:tcPr>
            <w:tcW w:w="607" w:type="dxa"/>
            <w:vAlign w:val="center"/>
          </w:tcPr>
          <w:p w:rsidR="00901764" w:rsidRPr="00CD504B" w:rsidRDefault="00901764" w:rsidP="00901764">
            <w:pPr>
              <w:spacing w:before="20" w:after="20" w:line="240" w:lineRule="auto"/>
              <w:jc w:val="both"/>
              <w:rPr>
                <w:rFonts w:eastAsia="Times New Roman"/>
                <w:sz w:val="14"/>
                <w:szCs w:val="14"/>
              </w:rPr>
            </w:pPr>
            <w:r>
              <w:rPr>
                <w:rFonts w:eastAsia="Times New Roman"/>
                <w:sz w:val="14"/>
                <w:szCs w:val="14"/>
              </w:rPr>
              <w:t>400,0</w:t>
            </w:r>
          </w:p>
        </w:tc>
        <w:tc>
          <w:tcPr>
            <w:tcW w:w="636" w:type="dxa"/>
            <w:vAlign w:val="center"/>
          </w:tcPr>
          <w:p w:rsidR="00901764" w:rsidRPr="00CD504B" w:rsidRDefault="00901764" w:rsidP="00901764">
            <w:pPr>
              <w:spacing w:before="20" w:after="20" w:line="240" w:lineRule="auto"/>
              <w:jc w:val="both"/>
              <w:rPr>
                <w:rFonts w:eastAsia="Times New Roman"/>
                <w:sz w:val="14"/>
                <w:szCs w:val="14"/>
                <w:lang w:val="en-US"/>
              </w:rPr>
            </w:pPr>
            <w:r>
              <w:rPr>
                <w:rFonts w:eastAsia="Times New Roman"/>
                <w:sz w:val="14"/>
                <w:szCs w:val="14"/>
                <w:lang w:val="en-US"/>
              </w:rPr>
              <w:t>Kg</w:t>
            </w:r>
          </w:p>
        </w:tc>
        <w:tc>
          <w:tcPr>
            <w:tcW w:w="3009" w:type="dxa"/>
            <w:vAlign w:val="center"/>
          </w:tcPr>
          <w:p w:rsidR="00901764" w:rsidRPr="00CD504B" w:rsidRDefault="00901764" w:rsidP="00901764">
            <w:pPr>
              <w:spacing w:before="20" w:after="20" w:line="240" w:lineRule="auto"/>
              <w:jc w:val="both"/>
              <w:rPr>
                <w:rFonts w:eastAsia="Times New Roman"/>
                <w:sz w:val="14"/>
                <w:szCs w:val="14"/>
              </w:rPr>
            </w:pPr>
            <w:r>
              <w:rPr>
                <w:rFonts w:eastAsia="Times New Roman"/>
                <w:sz w:val="14"/>
                <w:szCs w:val="14"/>
              </w:rPr>
              <w:t>PÃO DE CACHORRO QUENTE UNIDADES DE NO MÍNIMO 50G, EMBALADOS, COM DATA DE VALIDADE DE 5 DIAS A CONTAR DA ENTREGA.</w:t>
            </w:r>
          </w:p>
        </w:tc>
        <w:tc>
          <w:tcPr>
            <w:tcW w:w="3119" w:type="dxa"/>
            <w:vAlign w:val="center"/>
          </w:tcPr>
          <w:p w:rsidR="00901764" w:rsidRPr="00CD504B" w:rsidRDefault="00901764" w:rsidP="00901764">
            <w:pPr>
              <w:keepNext/>
              <w:spacing w:before="20" w:after="20" w:line="240" w:lineRule="auto"/>
              <w:jc w:val="both"/>
              <w:outlineLvl w:val="0"/>
              <w:rPr>
                <w:rFonts w:eastAsia="Times New Roman"/>
                <w:sz w:val="14"/>
                <w:szCs w:val="14"/>
              </w:rPr>
            </w:pPr>
            <w:r>
              <w:rPr>
                <w:rFonts w:eastAsia="Times New Roman"/>
                <w:sz w:val="14"/>
                <w:szCs w:val="14"/>
              </w:rPr>
              <w:t>R$</w:t>
            </w:r>
            <w:proofErr w:type="gramStart"/>
            <w:r w:rsidR="0004621A">
              <w:rPr>
                <w:rFonts w:eastAsia="Times New Roman"/>
                <w:sz w:val="14"/>
                <w:szCs w:val="14"/>
              </w:rPr>
              <w:t xml:space="preserve">  </w:t>
            </w:r>
            <w:proofErr w:type="gramEnd"/>
            <w:r w:rsidR="0004621A">
              <w:rPr>
                <w:rFonts w:eastAsia="Times New Roman"/>
                <w:sz w:val="14"/>
                <w:szCs w:val="14"/>
              </w:rPr>
              <w:t>11,56</w:t>
            </w:r>
          </w:p>
        </w:tc>
      </w:tr>
      <w:tr w:rsidR="00901764" w:rsidRPr="00CD504B" w:rsidTr="00901764">
        <w:trPr>
          <w:cantSplit/>
          <w:trHeight w:val="291"/>
        </w:trPr>
        <w:tc>
          <w:tcPr>
            <w:tcW w:w="568" w:type="dxa"/>
            <w:vAlign w:val="center"/>
          </w:tcPr>
          <w:p w:rsidR="00901764" w:rsidRPr="00CD504B" w:rsidRDefault="00901764" w:rsidP="00901764">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901764" w:rsidRDefault="00901764" w:rsidP="00901764">
            <w:pPr>
              <w:spacing w:before="40" w:after="40" w:line="240" w:lineRule="auto"/>
              <w:jc w:val="both"/>
              <w:rPr>
                <w:rFonts w:eastAsia="Times New Roman"/>
                <w:b/>
                <w:sz w:val="18"/>
                <w:szCs w:val="14"/>
              </w:rPr>
            </w:pPr>
            <w:r>
              <w:rPr>
                <w:rFonts w:eastAsia="Times New Roman"/>
                <w:b/>
                <w:sz w:val="18"/>
                <w:szCs w:val="14"/>
              </w:rPr>
              <w:t>71</w:t>
            </w:r>
          </w:p>
        </w:tc>
        <w:tc>
          <w:tcPr>
            <w:tcW w:w="567" w:type="dxa"/>
            <w:vAlign w:val="center"/>
          </w:tcPr>
          <w:p w:rsidR="00901764" w:rsidRPr="00CD504B" w:rsidRDefault="00901764" w:rsidP="00901764">
            <w:pPr>
              <w:spacing w:before="20" w:after="20" w:line="240" w:lineRule="auto"/>
              <w:jc w:val="both"/>
              <w:rPr>
                <w:rFonts w:eastAsia="Times New Roman"/>
                <w:sz w:val="14"/>
                <w:szCs w:val="14"/>
              </w:rPr>
            </w:pPr>
            <w:r>
              <w:rPr>
                <w:rFonts w:eastAsia="Times New Roman"/>
                <w:sz w:val="14"/>
                <w:szCs w:val="14"/>
              </w:rPr>
              <w:t>305</w:t>
            </w:r>
          </w:p>
        </w:tc>
        <w:tc>
          <w:tcPr>
            <w:tcW w:w="607" w:type="dxa"/>
            <w:vAlign w:val="center"/>
          </w:tcPr>
          <w:p w:rsidR="00901764" w:rsidRPr="00CD504B" w:rsidRDefault="00901764" w:rsidP="00901764">
            <w:pPr>
              <w:spacing w:before="20" w:after="20" w:line="240" w:lineRule="auto"/>
              <w:jc w:val="both"/>
              <w:rPr>
                <w:rFonts w:eastAsia="Times New Roman"/>
                <w:sz w:val="14"/>
                <w:szCs w:val="14"/>
              </w:rPr>
            </w:pPr>
            <w:r>
              <w:rPr>
                <w:rFonts w:eastAsia="Times New Roman"/>
                <w:sz w:val="14"/>
                <w:szCs w:val="14"/>
              </w:rPr>
              <w:t>400,0</w:t>
            </w:r>
          </w:p>
        </w:tc>
        <w:tc>
          <w:tcPr>
            <w:tcW w:w="636" w:type="dxa"/>
            <w:vAlign w:val="center"/>
          </w:tcPr>
          <w:p w:rsidR="00901764" w:rsidRPr="00CD504B" w:rsidRDefault="00901764" w:rsidP="00901764">
            <w:pPr>
              <w:spacing w:before="20" w:after="20" w:line="240" w:lineRule="auto"/>
              <w:jc w:val="both"/>
              <w:rPr>
                <w:rFonts w:eastAsia="Times New Roman"/>
                <w:sz w:val="14"/>
                <w:szCs w:val="14"/>
                <w:lang w:val="en-US"/>
              </w:rPr>
            </w:pPr>
            <w:r>
              <w:rPr>
                <w:rFonts w:eastAsia="Times New Roman"/>
                <w:sz w:val="14"/>
                <w:szCs w:val="14"/>
                <w:lang w:val="en-US"/>
              </w:rPr>
              <w:t>Kg</w:t>
            </w:r>
          </w:p>
        </w:tc>
        <w:tc>
          <w:tcPr>
            <w:tcW w:w="3009" w:type="dxa"/>
            <w:vAlign w:val="center"/>
          </w:tcPr>
          <w:p w:rsidR="00901764" w:rsidRPr="00CD504B" w:rsidRDefault="00901764" w:rsidP="00901764">
            <w:pPr>
              <w:spacing w:before="20" w:after="20" w:line="240" w:lineRule="auto"/>
              <w:jc w:val="both"/>
              <w:rPr>
                <w:rFonts w:eastAsia="Times New Roman"/>
                <w:sz w:val="14"/>
                <w:szCs w:val="14"/>
              </w:rPr>
            </w:pPr>
            <w:r>
              <w:rPr>
                <w:rFonts w:eastAsia="Times New Roman"/>
                <w:sz w:val="14"/>
                <w:szCs w:val="14"/>
              </w:rPr>
              <w:t>PÃO FRANCÊS, UNIDADES DE NO MÍNIMO 50G, FRESCO, FEITO NO DIA DA ENTREGA. NÃO DEVE SER EMBALADO QUENTE. COM DATA DE FABRICAÇÃO E VALIDADE.</w:t>
            </w:r>
          </w:p>
        </w:tc>
        <w:tc>
          <w:tcPr>
            <w:tcW w:w="3119" w:type="dxa"/>
            <w:vAlign w:val="center"/>
          </w:tcPr>
          <w:p w:rsidR="00901764" w:rsidRPr="00CD504B" w:rsidRDefault="00901764" w:rsidP="00901764">
            <w:pPr>
              <w:keepNext/>
              <w:spacing w:before="20" w:after="20" w:line="240" w:lineRule="auto"/>
              <w:jc w:val="both"/>
              <w:outlineLvl w:val="0"/>
              <w:rPr>
                <w:rFonts w:eastAsia="Times New Roman"/>
                <w:sz w:val="14"/>
                <w:szCs w:val="14"/>
              </w:rPr>
            </w:pPr>
            <w:r>
              <w:rPr>
                <w:rFonts w:eastAsia="Times New Roman"/>
                <w:sz w:val="14"/>
                <w:szCs w:val="14"/>
              </w:rPr>
              <w:t>R$</w:t>
            </w:r>
            <w:proofErr w:type="gramStart"/>
            <w:r w:rsidR="0004621A">
              <w:rPr>
                <w:rFonts w:eastAsia="Times New Roman"/>
                <w:sz w:val="14"/>
                <w:szCs w:val="14"/>
              </w:rPr>
              <w:t xml:space="preserve">  </w:t>
            </w:r>
            <w:proofErr w:type="gramEnd"/>
            <w:r w:rsidR="0004621A">
              <w:rPr>
                <w:rFonts w:eastAsia="Times New Roman"/>
                <w:sz w:val="14"/>
                <w:szCs w:val="14"/>
              </w:rPr>
              <w:t>8,79</w:t>
            </w:r>
          </w:p>
        </w:tc>
      </w:tr>
      <w:tr w:rsidR="00901764" w:rsidRPr="00CD504B" w:rsidTr="00901764">
        <w:trPr>
          <w:cantSplit/>
          <w:trHeight w:val="291"/>
        </w:trPr>
        <w:tc>
          <w:tcPr>
            <w:tcW w:w="568" w:type="dxa"/>
            <w:vAlign w:val="center"/>
          </w:tcPr>
          <w:p w:rsidR="00901764" w:rsidRPr="00CD504B" w:rsidRDefault="00901764" w:rsidP="00901764">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901764" w:rsidRDefault="00901764" w:rsidP="00901764">
            <w:pPr>
              <w:spacing w:before="40" w:after="40" w:line="240" w:lineRule="auto"/>
              <w:jc w:val="both"/>
              <w:rPr>
                <w:rFonts w:eastAsia="Times New Roman"/>
                <w:b/>
                <w:sz w:val="18"/>
                <w:szCs w:val="14"/>
              </w:rPr>
            </w:pPr>
            <w:r>
              <w:rPr>
                <w:rFonts w:eastAsia="Times New Roman"/>
                <w:b/>
                <w:sz w:val="18"/>
                <w:szCs w:val="14"/>
              </w:rPr>
              <w:t>72</w:t>
            </w:r>
          </w:p>
        </w:tc>
        <w:tc>
          <w:tcPr>
            <w:tcW w:w="567" w:type="dxa"/>
            <w:vAlign w:val="center"/>
          </w:tcPr>
          <w:p w:rsidR="00901764" w:rsidRPr="00CD504B" w:rsidRDefault="00901764" w:rsidP="00901764">
            <w:pPr>
              <w:spacing w:before="20" w:after="20" w:line="240" w:lineRule="auto"/>
              <w:jc w:val="both"/>
              <w:rPr>
                <w:rFonts w:eastAsia="Times New Roman"/>
                <w:sz w:val="14"/>
                <w:szCs w:val="14"/>
              </w:rPr>
            </w:pPr>
            <w:r>
              <w:rPr>
                <w:rFonts w:eastAsia="Times New Roman"/>
                <w:sz w:val="14"/>
                <w:szCs w:val="14"/>
              </w:rPr>
              <w:t>9123</w:t>
            </w:r>
          </w:p>
        </w:tc>
        <w:tc>
          <w:tcPr>
            <w:tcW w:w="607" w:type="dxa"/>
            <w:vAlign w:val="center"/>
          </w:tcPr>
          <w:p w:rsidR="00901764" w:rsidRPr="00CD504B" w:rsidRDefault="00901764" w:rsidP="00901764">
            <w:pPr>
              <w:spacing w:before="20" w:after="20" w:line="240" w:lineRule="auto"/>
              <w:jc w:val="both"/>
              <w:rPr>
                <w:rFonts w:eastAsia="Times New Roman"/>
                <w:sz w:val="14"/>
                <w:szCs w:val="14"/>
              </w:rPr>
            </w:pPr>
            <w:r>
              <w:rPr>
                <w:rFonts w:eastAsia="Times New Roman"/>
                <w:sz w:val="14"/>
                <w:szCs w:val="14"/>
              </w:rPr>
              <w:t>400,0</w:t>
            </w:r>
          </w:p>
        </w:tc>
        <w:tc>
          <w:tcPr>
            <w:tcW w:w="636" w:type="dxa"/>
            <w:vAlign w:val="center"/>
          </w:tcPr>
          <w:p w:rsidR="00901764" w:rsidRPr="00CD504B" w:rsidRDefault="00901764" w:rsidP="00901764">
            <w:pPr>
              <w:spacing w:before="20" w:after="20" w:line="240" w:lineRule="auto"/>
              <w:jc w:val="both"/>
              <w:rPr>
                <w:rFonts w:eastAsia="Times New Roman"/>
                <w:sz w:val="14"/>
                <w:szCs w:val="14"/>
                <w:lang w:val="en-US"/>
              </w:rPr>
            </w:pPr>
            <w:r>
              <w:rPr>
                <w:rFonts w:eastAsia="Times New Roman"/>
                <w:sz w:val="14"/>
                <w:szCs w:val="14"/>
                <w:lang w:val="en-US"/>
              </w:rPr>
              <w:t>Kg</w:t>
            </w:r>
          </w:p>
        </w:tc>
        <w:tc>
          <w:tcPr>
            <w:tcW w:w="3009" w:type="dxa"/>
            <w:vAlign w:val="center"/>
          </w:tcPr>
          <w:p w:rsidR="00901764" w:rsidRPr="00CD504B" w:rsidRDefault="00901764" w:rsidP="00901764">
            <w:pPr>
              <w:spacing w:before="20" w:after="20" w:line="240" w:lineRule="auto"/>
              <w:jc w:val="both"/>
              <w:rPr>
                <w:rFonts w:eastAsia="Times New Roman"/>
                <w:sz w:val="14"/>
                <w:szCs w:val="14"/>
              </w:rPr>
            </w:pPr>
            <w:r>
              <w:rPr>
                <w:rFonts w:eastAsia="Times New Roman"/>
                <w:sz w:val="14"/>
                <w:szCs w:val="14"/>
              </w:rPr>
              <w:t>PÃO DE FORMA FATIADO INTEGRAL, PACOTES DE 500G. EMBALAGEM INTEGRA. O PRODUTO DEVERÁ APRESENTAR VALIDADE DE 7 DIAS DA ENTREGA.</w:t>
            </w:r>
          </w:p>
        </w:tc>
        <w:tc>
          <w:tcPr>
            <w:tcW w:w="3119" w:type="dxa"/>
            <w:vAlign w:val="center"/>
          </w:tcPr>
          <w:p w:rsidR="00901764" w:rsidRPr="00CD504B" w:rsidRDefault="00901764" w:rsidP="00901764">
            <w:pPr>
              <w:keepNext/>
              <w:spacing w:before="20" w:after="20" w:line="240" w:lineRule="auto"/>
              <w:jc w:val="both"/>
              <w:outlineLvl w:val="0"/>
              <w:rPr>
                <w:rFonts w:eastAsia="Times New Roman"/>
                <w:sz w:val="14"/>
                <w:szCs w:val="14"/>
              </w:rPr>
            </w:pPr>
            <w:r>
              <w:rPr>
                <w:rFonts w:eastAsia="Times New Roman"/>
                <w:sz w:val="14"/>
                <w:szCs w:val="14"/>
              </w:rPr>
              <w:t>R$</w:t>
            </w:r>
            <w:proofErr w:type="gramStart"/>
            <w:r w:rsidR="0004621A">
              <w:rPr>
                <w:rFonts w:eastAsia="Times New Roman"/>
                <w:sz w:val="14"/>
                <w:szCs w:val="14"/>
              </w:rPr>
              <w:t xml:space="preserve">  </w:t>
            </w:r>
            <w:proofErr w:type="gramEnd"/>
            <w:r w:rsidR="0004621A">
              <w:rPr>
                <w:rFonts w:eastAsia="Times New Roman"/>
                <w:sz w:val="14"/>
                <w:szCs w:val="14"/>
              </w:rPr>
              <w:t>9,89</w:t>
            </w:r>
          </w:p>
        </w:tc>
      </w:tr>
      <w:tr w:rsidR="00901764" w:rsidRPr="00CD504B" w:rsidTr="00901764">
        <w:trPr>
          <w:cantSplit/>
          <w:trHeight w:val="291"/>
        </w:trPr>
        <w:tc>
          <w:tcPr>
            <w:tcW w:w="568" w:type="dxa"/>
            <w:vAlign w:val="center"/>
          </w:tcPr>
          <w:p w:rsidR="00901764" w:rsidRPr="00CD504B" w:rsidRDefault="00901764" w:rsidP="00901764">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901764" w:rsidRDefault="00901764" w:rsidP="00901764">
            <w:pPr>
              <w:spacing w:before="40" w:after="40" w:line="240" w:lineRule="auto"/>
              <w:jc w:val="both"/>
              <w:rPr>
                <w:rFonts w:eastAsia="Times New Roman"/>
                <w:b/>
                <w:sz w:val="18"/>
                <w:szCs w:val="14"/>
              </w:rPr>
            </w:pPr>
            <w:r>
              <w:rPr>
                <w:rFonts w:eastAsia="Times New Roman"/>
                <w:b/>
                <w:sz w:val="18"/>
                <w:szCs w:val="14"/>
              </w:rPr>
              <w:t>73</w:t>
            </w:r>
          </w:p>
        </w:tc>
        <w:tc>
          <w:tcPr>
            <w:tcW w:w="567" w:type="dxa"/>
            <w:vAlign w:val="center"/>
          </w:tcPr>
          <w:p w:rsidR="00901764" w:rsidRPr="00CD504B" w:rsidRDefault="00901764" w:rsidP="00901764">
            <w:pPr>
              <w:spacing w:before="20" w:after="20" w:line="240" w:lineRule="auto"/>
              <w:jc w:val="both"/>
              <w:rPr>
                <w:rFonts w:eastAsia="Times New Roman"/>
                <w:sz w:val="14"/>
                <w:szCs w:val="14"/>
              </w:rPr>
            </w:pPr>
            <w:r>
              <w:rPr>
                <w:rFonts w:eastAsia="Times New Roman"/>
                <w:sz w:val="14"/>
                <w:szCs w:val="14"/>
              </w:rPr>
              <w:t>556</w:t>
            </w:r>
          </w:p>
        </w:tc>
        <w:tc>
          <w:tcPr>
            <w:tcW w:w="607" w:type="dxa"/>
            <w:vAlign w:val="center"/>
          </w:tcPr>
          <w:p w:rsidR="00901764" w:rsidRPr="00CD504B" w:rsidRDefault="00901764" w:rsidP="00901764">
            <w:pPr>
              <w:spacing w:before="20" w:after="20" w:line="240" w:lineRule="auto"/>
              <w:jc w:val="both"/>
              <w:rPr>
                <w:rFonts w:eastAsia="Times New Roman"/>
                <w:sz w:val="14"/>
                <w:szCs w:val="14"/>
              </w:rPr>
            </w:pPr>
            <w:r>
              <w:rPr>
                <w:rFonts w:eastAsia="Times New Roman"/>
                <w:sz w:val="14"/>
                <w:szCs w:val="14"/>
              </w:rPr>
              <w:t>700,0</w:t>
            </w:r>
          </w:p>
        </w:tc>
        <w:tc>
          <w:tcPr>
            <w:tcW w:w="636" w:type="dxa"/>
            <w:vAlign w:val="center"/>
          </w:tcPr>
          <w:p w:rsidR="00901764" w:rsidRPr="00CD504B" w:rsidRDefault="00901764" w:rsidP="00901764">
            <w:pPr>
              <w:spacing w:before="20" w:after="20" w:line="240" w:lineRule="auto"/>
              <w:jc w:val="both"/>
              <w:rPr>
                <w:rFonts w:eastAsia="Times New Roman"/>
                <w:sz w:val="14"/>
                <w:szCs w:val="14"/>
                <w:lang w:val="en-US"/>
              </w:rPr>
            </w:pPr>
            <w:r>
              <w:rPr>
                <w:rFonts w:eastAsia="Times New Roman"/>
                <w:sz w:val="14"/>
                <w:szCs w:val="14"/>
                <w:lang w:val="en-US"/>
              </w:rPr>
              <w:t>Kg</w:t>
            </w:r>
          </w:p>
        </w:tc>
        <w:tc>
          <w:tcPr>
            <w:tcW w:w="3009" w:type="dxa"/>
            <w:vAlign w:val="center"/>
          </w:tcPr>
          <w:p w:rsidR="00901764" w:rsidRPr="00CD504B" w:rsidRDefault="00901764" w:rsidP="00901764">
            <w:pPr>
              <w:spacing w:before="20" w:after="20" w:line="240" w:lineRule="auto"/>
              <w:jc w:val="both"/>
              <w:rPr>
                <w:rFonts w:eastAsia="Times New Roman"/>
                <w:sz w:val="14"/>
                <w:szCs w:val="14"/>
              </w:rPr>
            </w:pPr>
            <w:r>
              <w:rPr>
                <w:rFonts w:eastAsia="Times New Roman"/>
                <w:sz w:val="14"/>
                <w:szCs w:val="14"/>
              </w:rPr>
              <w:t xml:space="preserve">PEITO DE FRANGO, CARNE FRESCA, </w:t>
            </w:r>
            <w:proofErr w:type="gramStart"/>
            <w:r>
              <w:rPr>
                <w:rFonts w:eastAsia="Times New Roman"/>
                <w:sz w:val="14"/>
                <w:szCs w:val="14"/>
              </w:rPr>
              <w:t>CONGELADA, SEM ESCESSO DE GELO, EMBALADOS COM DATA DE FABRICAÇÃO E VALIDADE</w:t>
            </w:r>
            <w:proofErr w:type="gramEnd"/>
            <w:r>
              <w:rPr>
                <w:rFonts w:eastAsia="Times New Roman"/>
                <w:sz w:val="14"/>
                <w:szCs w:val="14"/>
              </w:rPr>
              <w:t xml:space="preserve"> COM REGISTRO NO SIF OU SISPOA.</w:t>
            </w:r>
          </w:p>
        </w:tc>
        <w:tc>
          <w:tcPr>
            <w:tcW w:w="3119" w:type="dxa"/>
            <w:vAlign w:val="center"/>
          </w:tcPr>
          <w:p w:rsidR="00901764" w:rsidRPr="00CD504B" w:rsidRDefault="00901764" w:rsidP="00901764">
            <w:pPr>
              <w:keepNext/>
              <w:spacing w:before="20" w:after="20" w:line="240" w:lineRule="auto"/>
              <w:jc w:val="both"/>
              <w:outlineLvl w:val="0"/>
              <w:rPr>
                <w:rFonts w:eastAsia="Times New Roman"/>
                <w:sz w:val="14"/>
                <w:szCs w:val="14"/>
              </w:rPr>
            </w:pPr>
            <w:r>
              <w:rPr>
                <w:rFonts w:eastAsia="Times New Roman"/>
                <w:sz w:val="14"/>
                <w:szCs w:val="14"/>
              </w:rPr>
              <w:t>R$</w:t>
            </w:r>
            <w:proofErr w:type="gramStart"/>
            <w:r w:rsidR="0004621A">
              <w:rPr>
                <w:rFonts w:eastAsia="Times New Roman"/>
                <w:sz w:val="14"/>
                <w:szCs w:val="14"/>
              </w:rPr>
              <w:t xml:space="preserve">  </w:t>
            </w:r>
            <w:proofErr w:type="gramEnd"/>
            <w:r w:rsidR="0004621A">
              <w:rPr>
                <w:rFonts w:eastAsia="Times New Roman"/>
                <w:sz w:val="14"/>
                <w:szCs w:val="14"/>
              </w:rPr>
              <w:t>8,49</w:t>
            </w:r>
          </w:p>
        </w:tc>
      </w:tr>
      <w:tr w:rsidR="00901764" w:rsidRPr="00CD504B" w:rsidTr="00901764">
        <w:trPr>
          <w:cantSplit/>
          <w:trHeight w:val="291"/>
        </w:trPr>
        <w:tc>
          <w:tcPr>
            <w:tcW w:w="568" w:type="dxa"/>
            <w:vAlign w:val="center"/>
          </w:tcPr>
          <w:p w:rsidR="00901764" w:rsidRPr="00CD504B" w:rsidRDefault="00901764" w:rsidP="00901764">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901764" w:rsidRDefault="00901764" w:rsidP="00901764">
            <w:pPr>
              <w:spacing w:before="40" w:after="40" w:line="240" w:lineRule="auto"/>
              <w:jc w:val="both"/>
              <w:rPr>
                <w:rFonts w:eastAsia="Times New Roman"/>
                <w:b/>
                <w:sz w:val="18"/>
                <w:szCs w:val="14"/>
              </w:rPr>
            </w:pPr>
            <w:r>
              <w:rPr>
                <w:rFonts w:eastAsia="Times New Roman"/>
                <w:b/>
                <w:sz w:val="18"/>
                <w:szCs w:val="14"/>
              </w:rPr>
              <w:t>74</w:t>
            </w:r>
          </w:p>
        </w:tc>
        <w:tc>
          <w:tcPr>
            <w:tcW w:w="567" w:type="dxa"/>
            <w:vAlign w:val="center"/>
          </w:tcPr>
          <w:p w:rsidR="00901764" w:rsidRPr="00CD504B" w:rsidRDefault="00901764" w:rsidP="00901764">
            <w:pPr>
              <w:spacing w:before="20" w:after="20" w:line="240" w:lineRule="auto"/>
              <w:jc w:val="both"/>
              <w:rPr>
                <w:rFonts w:eastAsia="Times New Roman"/>
                <w:sz w:val="14"/>
                <w:szCs w:val="14"/>
              </w:rPr>
            </w:pPr>
            <w:r>
              <w:rPr>
                <w:rFonts w:eastAsia="Times New Roman"/>
                <w:sz w:val="14"/>
                <w:szCs w:val="14"/>
              </w:rPr>
              <w:t>945</w:t>
            </w:r>
          </w:p>
        </w:tc>
        <w:tc>
          <w:tcPr>
            <w:tcW w:w="607" w:type="dxa"/>
            <w:vAlign w:val="center"/>
          </w:tcPr>
          <w:p w:rsidR="00901764" w:rsidRPr="00CD504B" w:rsidRDefault="00901764" w:rsidP="00901764">
            <w:pPr>
              <w:spacing w:before="20" w:after="20" w:line="240" w:lineRule="auto"/>
              <w:jc w:val="both"/>
              <w:rPr>
                <w:rFonts w:eastAsia="Times New Roman"/>
                <w:sz w:val="14"/>
                <w:szCs w:val="14"/>
              </w:rPr>
            </w:pPr>
            <w:r>
              <w:rPr>
                <w:rFonts w:eastAsia="Times New Roman"/>
                <w:sz w:val="14"/>
                <w:szCs w:val="14"/>
              </w:rPr>
              <w:t>200,0</w:t>
            </w:r>
          </w:p>
        </w:tc>
        <w:tc>
          <w:tcPr>
            <w:tcW w:w="636" w:type="dxa"/>
            <w:vAlign w:val="center"/>
          </w:tcPr>
          <w:p w:rsidR="00901764" w:rsidRPr="00CD504B" w:rsidRDefault="00901764" w:rsidP="00901764">
            <w:pPr>
              <w:spacing w:before="20" w:after="20" w:line="240" w:lineRule="auto"/>
              <w:jc w:val="both"/>
              <w:rPr>
                <w:rFonts w:eastAsia="Times New Roman"/>
                <w:sz w:val="14"/>
                <w:szCs w:val="14"/>
                <w:lang w:val="en-US"/>
              </w:rPr>
            </w:pPr>
            <w:r>
              <w:rPr>
                <w:rFonts w:eastAsia="Times New Roman"/>
                <w:sz w:val="14"/>
                <w:szCs w:val="14"/>
                <w:lang w:val="en-US"/>
              </w:rPr>
              <w:t>PAC</w:t>
            </w:r>
          </w:p>
        </w:tc>
        <w:tc>
          <w:tcPr>
            <w:tcW w:w="3009" w:type="dxa"/>
            <w:vAlign w:val="center"/>
          </w:tcPr>
          <w:p w:rsidR="00901764" w:rsidRPr="00CD504B" w:rsidRDefault="00901764" w:rsidP="00901764">
            <w:pPr>
              <w:spacing w:before="20" w:after="20" w:line="240" w:lineRule="auto"/>
              <w:jc w:val="both"/>
              <w:rPr>
                <w:rFonts w:eastAsia="Times New Roman"/>
                <w:sz w:val="14"/>
                <w:szCs w:val="14"/>
              </w:rPr>
            </w:pPr>
            <w:r>
              <w:rPr>
                <w:rFonts w:eastAsia="Times New Roman"/>
                <w:sz w:val="14"/>
                <w:szCs w:val="14"/>
              </w:rPr>
              <w:t>PIPOCA, PACOTE DE 500G, COM DATA DE FABRICAÇÃO E VALIDADE.</w:t>
            </w:r>
          </w:p>
        </w:tc>
        <w:tc>
          <w:tcPr>
            <w:tcW w:w="3119" w:type="dxa"/>
            <w:vAlign w:val="center"/>
          </w:tcPr>
          <w:p w:rsidR="00901764" w:rsidRPr="00CD504B" w:rsidRDefault="00901764" w:rsidP="00901764">
            <w:pPr>
              <w:keepNext/>
              <w:spacing w:before="20" w:after="20" w:line="240" w:lineRule="auto"/>
              <w:jc w:val="both"/>
              <w:outlineLvl w:val="0"/>
              <w:rPr>
                <w:rFonts w:eastAsia="Times New Roman"/>
                <w:sz w:val="14"/>
                <w:szCs w:val="14"/>
              </w:rPr>
            </w:pPr>
            <w:r>
              <w:rPr>
                <w:rFonts w:eastAsia="Times New Roman"/>
                <w:sz w:val="14"/>
                <w:szCs w:val="14"/>
              </w:rPr>
              <w:t>R$</w:t>
            </w:r>
            <w:proofErr w:type="gramStart"/>
            <w:r w:rsidR="0004621A">
              <w:rPr>
                <w:rFonts w:eastAsia="Times New Roman"/>
                <w:sz w:val="14"/>
                <w:szCs w:val="14"/>
              </w:rPr>
              <w:t xml:space="preserve">  </w:t>
            </w:r>
            <w:proofErr w:type="gramEnd"/>
            <w:r w:rsidR="0004621A">
              <w:rPr>
                <w:rFonts w:eastAsia="Times New Roman"/>
                <w:sz w:val="14"/>
                <w:szCs w:val="14"/>
              </w:rPr>
              <w:t>3,33</w:t>
            </w:r>
          </w:p>
        </w:tc>
      </w:tr>
      <w:tr w:rsidR="00901764" w:rsidRPr="00CD504B" w:rsidTr="00901764">
        <w:trPr>
          <w:cantSplit/>
          <w:trHeight w:val="291"/>
        </w:trPr>
        <w:tc>
          <w:tcPr>
            <w:tcW w:w="568" w:type="dxa"/>
            <w:vAlign w:val="center"/>
          </w:tcPr>
          <w:p w:rsidR="00901764" w:rsidRPr="00CD504B" w:rsidRDefault="00901764" w:rsidP="00901764">
            <w:pPr>
              <w:spacing w:before="20" w:after="20" w:line="240" w:lineRule="auto"/>
              <w:jc w:val="both"/>
              <w:rPr>
                <w:rFonts w:eastAsia="Times New Roman"/>
                <w:sz w:val="16"/>
                <w:szCs w:val="14"/>
              </w:rPr>
            </w:pPr>
            <w:r>
              <w:rPr>
                <w:rFonts w:eastAsia="Times New Roman"/>
                <w:sz w:val="16"/>
                <w:szCs w:val="14"/>
              </w:rPr>
              <w:lastRenderedPageBreak/>
              <w:t>1</w:t>
            </w:r>
          </w:p>
        </w:tc>
        <w:tc>
          <w:tcPr>
            <w:tcW w:w="567" w:type="dxa"/>
            <w:vAlign w:val="center"/>
          </w:tcPr>
          <w:p w:rsidR="00901764" w:rsidRDefault="00901764" w:rsidP="00901764">
            <w:pPr>
              <w:spacing w:before="40" w:after="40" w:line="240" w:lineRule="auto"/>
              <w:jc w:val="both"/>
              <w:rPr>
                <w:rFonts w:eastAsia="Times New Roman"/>
                <w:b/>
                <w:sz w:val="18"/>
                <w:szCs w:val="14"/>
              </w:rPr>
            </w:pPr>
            <w:r>
              <w:rPr>
                <w:rFonts w:eastAsia="Times New Roman"/>
                <w:b/>
                <w:sz w:val="18"/>
                <w:szCs w:val="14"/>
              </w:rPr>
              <w:t>75</w:t>
            </w:r>
          </w:p>
        </w:tc>
        <w:tc>
          <w:tcPr>
            <w:tcW w:w="567" w:type="dxa"/>
            <w:vAlign w:val="center"/>
          </w:tcPr>
          <w:p w:rsidR="00901764" w:rsidRPr="00CD504B" w:rsidRDefault="00901764" w:rsidP="00901764">
            <w:pPr>
              <w:spacing w:before="20" w:after="20" w:line="240" w:lineRule="auto"/>
              <w:jc w:val="both"/>
              <w:rPr>
                <w:rFonts w:eastAsia="Times New Roman"/>
                <w:sz w:val="14"/>
                <w:szCs w:val="14"/>
              </w:rPr>
            </w:pPr>
            <w:r>
              <w:rPr>
                <w:rFonts w:eastAsia="Times New Roman"/>
                <w:sz w:val="14"/>
                <w:szCs w:val="14"/>
              </w:rPr>
              <w:t>718</w:t>
            </w:r>
          </w:p>
        </w:tc>
        <w:tc>
          <w:tcPr>
            <w:tcW w:w="607" w:type="dxa"/>
            <w:vAlign w:val="center"/>
          </w:tcPr>
          <w:p w:rsidR="00901764" w:rsidRPr="00CD504B" w:rsidRDefault="00901764" w:rsidP="00901764">
            <w:pPr>
              <w:spacing w:before="20" w:after="20" w:line="240" w:lineRule="auto"/>
              <w:jc w:val="both"/>
              <w:rPr>
                <w:rFonts w:eastAsia="Times New Roman"/>
                <w:sz w:val="14"/>
                <w:szCs w:val="14"/>
              </w:rPr>
            </w:pPr>
            <w:r>
              <w:rPr>
                <w:rFonts w:eastAsia="Times New Roman"/>
                <w:sz w:val="14"/>
                <w:szCs w:val="14"/>
              </w:rPr>
              <w:t>200,0</w:t>
            </w:r>
          </w:p>
        </w:tc>
        <w:tc>
          <w:tcPr>
            <w:tcW w:w="636" w:type="dxa"/>
            <w:vAlign w:val="center"/>
          </w:tcPr>
          <w:p w:rsidR="00901764" w:rsidRPr="00CD504B" w:rsidRDefault="00901764" w:rsidP="00901764">
            <w:pPr>
              <w:spacing w:before="20" w:after="20" w:line="240" w:lineRule="auto"/>
              <w:jc w:val="both"/>
              <w:rPr>
                <w:rFonts w:eastAsia="Times New Roman"/>
                <w:sz w:val="14"/>
                <w:szCs w:val="14"/>
                <w:lang w:val="en-US"/>
              </w:rPr>
            </w:pPr>
            <w:r>
              <w:rPr>
                <w:rFonts w:eastAsia="Times New Roman"/>
                <w:sz w:val="14"/>
                <w:szCs w:val="14"/>
                <w:lang w:val="en-US"/>
              </w:rPr>
              <w:t>Kg</w:t>
            </w:r>
          </w:p>
        </w:tc>
        <w:tc>
          <w:tcPr>
            <w:tcW w:w="3009" w:type="dxa"/>
            <w:vAlign w:val="center"/>
          </w:tcPr>
          <w:p w:rsidR="00901764" w:rsidRPr="00CD504B" w:rsidRDefault="00901764" w:rsidP="00901764">
            <w:pPr>
              <w:spacing w:before="20" w:after="20" w:line="240" w:lineRule="auto"/>
              <w:jc w:val="both"/>
              <w:rPr>
                <w:rFonts w:eastAsia="Times New Roman"/>
                <w:sz w:val="14"/>
                <w:szCs w:val="14"/>
              </w:rPr>
            </w:pPr>
            <w:r>
              <w:rPr>
                <w:rFonts w:eastAsia="Times New Roman"/>
                <w:sz w:val="14"/>
                <w:szCs w:val="14"/>
              </w:rPr>
              <w:t>PIMENTÃO VERDE DE PRIMEIRA QUALIDADE, ÍNTEGRO</w:t>
            </w:r>
          </w:p>
        </w:tc>
        <w:tc>
          <w:tcPr>
            <w:tcW w:w="3119" w:type="dxa"/>
            <w:vAlign w:val="center"/>
          </w:tcPr>
          <w:p w:rsidR="00901764" w:rsidRPr="00CD504B" w:rsidRDefault="00901764" w:rsidP="00901764">
            <w:pPr>
              <w:keepNext/>
              <w:spacing w:before="20" w:after="20" w:line="240" w:lineRule="auto"/>
              <w:jc w:val="both"/>
              <w:outlineLvl w:val="0"/>
              <w:rPr>
                <w:rFonts w:eastAsia="Times New Roman"/>
                <w:sz w:val="14"/>
                <w:szCs w:val="14"/>
              </w:rPr>
            </w:pPr>
            <w:r>
              <w:rPr>
                <w:rFonts w:eastAsia="Times New Roman"/>
                <w:sz w:val="14"/>
                <w:szCs w:val="14"/>
              </w:rPr>
              <w:t>R$</w:t>
            </w:r>
            <w:proofErr w:type="gramStart"/>
            <w:r w:rsidR="0004621A">
              <w:rPr>
                <w:rFonts w:eastAsia="Times New Roman"/>
                <w:sz w:val="14"/>
                <w:szCs w:val="14"/>
              </w:rPr>
              <w:t xml:space="preserve">  </w:t>
            </w:r>
            <w:proofErr w:type="gramEnd"/>
            <w:r w:rsidR="0004621A">
              <w:rPr>
                <w:rFonts w:eastAsia="Times New Roman"/>
                <w:sz w:val="14"/>
                <w:szCs w:val="14"/>
              </w:rPr>
              <w:t>7,89</w:t>
            </w:r>
          </w:p>
        </w:tc>
      </w:tr>
      <w:tr w:rsidR="00901764" w:rsidRPr="00CD504B" w:rsidTr="00901764">
        <w:trPr>
          <w:cantSplit/>
          <w:trHeight w:val="291"/>
        </w:trPr>
        <w:tc>
          <w:tcPr>
            <w:tcW w:w="568" w:type="dxa"/>
            <w:vAlign w:val="center"/>
          </w:tcPr>
          <w:p w:rsidR="00901764" w:rsidRPr="00CD504B" w:rsidRDefault="00901764" w:rsidP="00901764">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901764" w:rsidRDefault="00901764" w:rsidP="00901764">
            <w:pPr>
              <w:spacing w:before="40" w:after="40" w:line="240" w:lineRule="auto"/>
              <w:jc w:val="both"/>
              <w:rPr>
                <w:rFonts w:eastAsia="Times New Roman"/>
                <w:b/>
                <w:sz w:val="18"/>
                <w:szCs w:val="14"/>
              </w:rPr>
            </w:pPr>
            <w:r>
              <w:rPr>
                <w:rFonts w:eastAsia="Times New Roman"/>
                <w:b/>
                <w:sz w:val="18"/>
                <w:szCs w:val="14"/>
              </w:rPr>
              <w:t>76</w:t>
            </w:r>
          </w:p>
        </w:tc>
        <w:tc>
          <w:tcPr>
            <w:tcW w:w="567" w:type="dxa"/>
            <w:vAlign w:val="center"/>
          </w:tcPr>
          <w:p w:rsidR="00901764" w:rsidRPr="00CD504B" w:rsidRDefault="00901764" w:rsidP="00901764">
            <w:pPr>
              <w:spacing w:before="20" w:after="20" w:line="240" w:lineRule="auto"/>
              <w:jc w:val="both"/>
              <w:rPr>
                <w:rFonts w:eastAsia="Times New Roman"/>
                <w:sz w:val="14"/>
                <w:szCs w:val="14"/>
              </w:rPr>
            </w:pPr>
            <w:r>
              <w:rPr>
                <w:rFonts w:eastAsia="Times New Roman"/>
                <w:sz w:val="14"/>
                <w:szCs w:val="14"/>
              </w:rPr>
              <w:t>1481</w:t>
            </w:r>
          </w:p>
        </w:tc>
        <w:tc>
          <w:tcPr>
            <w:tcW w:w="607" w:type="dxa"/>
            <w:vAlign w:val="center"/>
          </w:tcPr>
          <w:p w:rsidR="00901764" w:rsidRPr="00CD504B" w:rsidRDefault="00901764" w:rsidP="00901764">
            <w:pPr>
              <w:spacing w:before="20" w:after="20" w:line="240" w:lineRule="auto"/>
              <w:jc w:val="both"/>
              <w:rPr>
                <w:rFonts w:eastAsia="Times New Roman"/>
                <w:sz w:val="14"/>
                <w:szCs w:val="14"/>
              </w:rPr>
            </w:pPr>
            <w:r>
              <w:rPr>
                <w:rFonts w:eastAsia="Times New Roman"/>
                <w:sz w:val="14"/>
                <w:szCs w:val="14"/>
              </w:rPr>
              <w:t>250,0</w:t>
            </w:r>
          </w:p>
        </w:tc>
        <w:tc>
          <w:tcPr>
            <w:tcW w:w="636" w:type="dxa"/>
            <w:vAlign w:val="center"/>
          </w:tcPr>
          <w:p w:rsidR="00901764" w:rsidRPr="00CD504B" w:rsidRDefault="00901764" w:rsidP="00901764">
            <w:pPr>
              <w:spacing w:before="20" w:after="20" w:line="240" w:lineRule="auto"/>
              <w:jc w:val="both"/>
              <w:rPr>
                <w:rFonts w:eastAsia="Times New Roman"/>
                <w:sz w:val="14"/>
                <w:szCs w:val="14"/>
                <w:lang w:val="en-US"/>
              </w:rPr>
            </w:pPr>
            <w:r>
              <w:rPr>
                <w:rFonts w:eastAsia="Times New Roman"/>
                <w:sz w:val="14"/>
                <w:szCs w:val="14"/>
                <w:lang w:val="en-US"/>
              </w:rPr>
              <w:t>PAC</w:t>
            </w:r>
          </w:p>
        </w:tc>
        <w:tc>
          <w:tcPr>
            <w:tcW w:w="3009" w:type="dxa"/>
            <w:vAlign w:val="center"/>
          </w:tcPr>
          <w:p w:rsidR="00901764" w:rsidRPr="00CD504B" w:rsidRDefault="00901764" w:rsidP="00901764">
            <w:pPr>
              <w:spacing w:before="20" w:after="20" w:line="240" w:lineRule="auto"/>
              <w:jc w:val="both"/>
              <w:rPr>
                <w:rFonts w:eastAsia="Times New Roman"/>
                <w:sz w:val="14"/>
                <w:szCs w:val="14"/>
              </w:rPr>
            </w:pPr>
            <w:r>
              <w:rPr>
                <w:rFonts w:eastAsia="Times New Roman"/>
                <w:sz w:val="14"/>
                <w:szCs w:val="14"/>
              </w:rPr>
              <w:t>POLVILHO AZEDO, PACOTES DE 500G, COM DATA DE FABRICAÇÃO E VALIDADE.</w:t>
            </w:r>
          </w:p>
        </w:tc>
        <w:tc>
          <w:tcPr>
            <w:tcW w:w="3119" w:type="dxa"/>
            <w:vAlign w:val="center"/>
          </w:tcPr>
          <w:p w:rsidR="00901764" w:rsidRPr="00CD504B" w:rsidRDefault="00901764" w:rsidP="00901764">
            <w:pPr>
              <w:keepNext/>
              <w:spacing w:before="20" w:after="20" w:line="240" w:lineRule="auto"/>
              <w:jc w:val="both"/>
              <w:outlineLvl w:val="0"/>
              <w:rPr>
                <w:rFonts w:eastAsia="Times New Roman"/>
                <w:sz w:val="14"/>
                <w:szCs w:val="14"/>
              </w:rPr>
            </w:pPr>
            <w:r>
              <w:rPr>
                <w:rFonts w:eastAsia="Times New Roman"/>
                <w:sz w:val="14"/>
                <w:szCs w:val="14"/>
              </w:rPr>
              <w:t>R$</w:t>
            </w:r>
            <w:proofErr w:type="gramStart"/>
            <w:r w:rsidR="0004621A">
              <w:rPr>
                <w:rFonts w:eastAsia="Times New Roman"/>
                <w:sz w:val="14"/>
                <w:szCs w:val="14"/>
              </w:rPr>
              <w:t xml:space="preserve">  </w:t>
            </w:r>
            <w:proofErr w:type="gramEnd"/>
            <w:r w:rsidR="0004621A">
              <w:rPr>
                <w:rFonts w:eastAsia="Times New Roman"/>
                <w:sz w:val="14"/>
                <w:szCs w:val="14"/>
              </w:rPr>
              <w:t>6,11</w:t>
            </w:r>
          </w:p>
        </w:tc>
      </w:tr>
      <w:tr w:rsidR="00901764" w:rsidRPr="00CD504B" w:rsidTr="00901764">
        <w:trPr>
          <w:cantSplit/>
          <w:trHeight w:val="291"/>
        </w:trPr>
        <w:tc>
          <w:tcPr>
            <w:tcW w:w="568" w:type="dxa"/>
            <w:vAlign w:val="center"/>
          </w:tcPr>
          <w:p w:rsidR="00901764" w:rsidRPr="00CD504B" w:rsidRDefault="00901764" w:rsidP="00901764">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901764" w:rsidRDefault="00901764" w:rsidP="00901764">
            <w:pPr>
              <w:spacing w:before="40" w:after="40" w:line="240" w:lineRule="auto"/>
              <w:jc w:val="both"/>
              <w:rPr>
                <w:rFonts w:eastAsia="Times New Roman"/>
                <w:b/>
                <w:sz w:val="18"/>
                <w:szCs w:val="14"/>
              </w:rPr>
            </w:pPr>
            <w:r>
              <w:rPr>
                <w:rFonts w:eastAsia="Times New Roman"/>
                <w:b/>
                <w:sz w:val="18"/>
                <w:szCs w:val="14"/>
              </w:rPr>
              <w:t>77</w:t>
            </w:r>
          </w:p>
        </w:tc>
        <w:tc>
          <w:tcPr>
            <w:tcW w:w="567" w:type="dxa"/>
            <w:vAlign w:val="center"/>
          </w:tcPr>
          <w:p w:rsidR="00901764" w:rsidRPr="00CD504B" w:rsidRDefault="00901764" w:rsidP="00901764">
            <w:pPr>
              <w:spacing w:before="20" w:after="20" w:line="240" w:lineRule="auto"/>
              <w:jc w:val="both"/>
              <w:rPr>
                <w:rFonts w:eastAsia="Times New Roman"/>
                <w:sz w:val="14"/>
                <w:szCs w:val="14"/>
              </w:rPr>
            </w:pPr>
            <w:r>
              <w:rPr>
                <w:rFonts w:eastAsia="Times New Roman"/>
                <w:sz w:val="14"/>
                <w:szCs w:val="14"/>
              </w:rPr>
              <w:t>2312</w:t>
            </w:r>
          </w:p>
        </w:tc>
        <w:tc>
          <w:tcPr>
            <w:tcW w:w="607" w:type="dxa"/>
            <w:vAlign w:val="center"/>
          </w:tcPr>
          <w:p w:rsidR="00901764" w:rsidRPr="00CD504B" w:rsidRDefault="00901764" w:rsidP="00901764">
            <w:pPr>
              <w:spacing w:before="20" w:after="20" w:line="240" w:lineRule="auto"/>
              <w:jc w:val="both"/>
              <w:rPr>
                <w:rFonts w:eastAsia="Times New Roman"/>
                <w:sz w:val="14"/>
                <w:szCs w:val="14"/>
              </w:rPr>
            </w:pPr>
            <w:r>
              <w:rPr>
                <w:rFonts w:eastAsia="Times New Roman"/>
                <w:sz w:val="14"/>
                <w:szCs w:val="14"/>
              </w:rPr>
              <w:t>250,0</w:t>
            </w:r>
          </w:p>
        </w:tc>
        <w:tc>
          <w:tcPr>
            <w:tcW w:w="636" w:type="dxa"/>
            <w:vAlign w:val="center"/>
          </w:tcPr>
          <w:p w:rsidR="00901764" w:rsidRPr="00CD504B" w:rsidRDefault="00901764" w:rsidP="00901764">
            <w:pPr>
              <w:spacing w:before="20"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901764" w:rsidRPr="00CD504B" w:rsidRDefault="00901764" w:rsidP="00901764">
            <w:pPr>
              <w:spacing w:before="20" w:after="20" w:line="240" w:lineRule="auto"/>
              <w:jc w:val="both"/>
              <w:rPr>
                <w:rFonts w:eastAsia="Times New Roman"/>
                <w:sz w:val="14"/>
                <w:szCs w:val="14"/>
              </w:rPr>
            </w:pPr>
            <w:r>
              <w:rPr>
                <w:rFonts w:eastAsia="Times New Roman"/>
                <w:sz w:val="14"/>
                <w:szCs w:val="14"/>
              </w:rPr>
              <w:t>PROTEÍNA TEXTURIZADA DE SOJA PCT DE 500G, COM DATA DE FABRICAÇÃO E VALIDADE.</w:t>
            </w:r>
          </w:p>
        </w:tc>
        <w:tc>
          <w:tcPr>
            <w:tcW w:w="3119" w:type="dxa"/>
            <w:vAlign w:val="center"/>
          </w:tcPr>
          <w:p w:rsidR="00901764" w:rsidRPr="00CD504B" w:rsidRDefault="00901764" w:rsidP="00901764">
            <w:pPr>
              <w:keepNext/>
              <w:spacing w:before="20" w:after="20" w:line="240" w:lineRule="auto"/>
              <w:jc w:val="both"/>
              <w:outlineLvl w:val="0"/>
              <w:rPr>
                <w:rFonts w:eastAsia="Times New Roman"/>
                <w:sz w:val="14"/>
                <w:szCs w:val="14"/>
              </w:rPr>
            </w:pPr>
            <w:r>
              <w:rPr>
                <w:rFonts w:eastAsia="Times New Roman"/>
                <w:sz w:val="14"/>
                <w:szCs w:val="14"/>
              </w:rPr>
              <w:t>R$</w:t>
            </w:r>
            <w:proofErr w:type="gramStart"/>
            <w:r w:rsidR="0004621A">
              <w:rPr>
                <w:rFonts w:eastAsia="Times New Roman"/>
                <w:sz w:val="14"/>
                <w:szCs w:val="14"/>
              </w:rPr>
              <w:t xml:space="preserve">  </w:t>
            </w:r>
            <w:proofErr w:type="gramEnd"/>
            <w:r w:rsidR="0004621A">
              <w:rPr>
                <w:rFonts w:eastAsia="Times New Roman"/>
                <w:sz w:val="14"/>
                <w:szCs w:val="14"/>
              </w:rPr>
              <w:t>9,93</w:t>
            </w:r>
          </w:p>
        </w:tc>
      </w:tr>
      <w:tr w:rsidR="00901764" w:rsidRPr="00CD504B" w:rsidTr="00901764">
        <w:trPr>
          <w:cantSplit/>
          <w:trHeight w:val="291"/>
        </w:trPr>
        <w:tc>
          <w:tcPr>
            <w:tcW w:w="568" w:type="dxa"/>
            <w:vAlign w:val="center"/>
          </w:tcPr>
          <w:p w:rsidR="00901764" w:rsidRPr="00CD504B" w:rsidRDefault="00901764" w:rsidP="00901764">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901764" w:rsidRDefault="00901764" w:rsidP="00901764">
            <w:pPr>
              <w:spacing w:before="40" w:after="40" w:line="240" w:lineRule="auto"/>
              <w:jc w:val="both"/>
              <w:rPr>
                <w:rFonts w:eastAsia="Times New Roman"/>
                <w:b/>
                <w:sz w:val="18"/>
                <w:szCs w:val="14"/>
              </w:rPr>
            </w:pPr>
            <w:r>
              <w:rPr>
                <w:rFonts w:eastAsia="Times New Roman"/>
                <w:b/>
                <w:sz w:val="18"/>
                <w:szCs w:val="14"/>
              </w:rPr>
              <w:t>78</w:t>
            </w:r>
          </w:p>
        </w:tc>
        <w:tc>
          <w:tcPr>
            <w:tcW w:w="567" w:type="dxa"/>
            <w:vAlign w:val="center"/>
          </w:tcPr>
          <w:p w:rsidR="00901764" w:rsidRPr="00CD504B" w:rsidRDefault="00901764" w:rsidP="00901764">
            <w:pPr>
              <w:spacing w:before="20" w:after="20" w:line="240" w:lineRule="auto"/>
              <w:jc w:val="both"/>
              <w:rPr>
                <w:rFonts w:eastAsia="Times New Roman"/>
                <w:sz w:val="14"/>
                <w:szCs w:val="14"/>
              </w:rPr>
            </w:pPr>
            <w:r>
              <w:rPr>
                <w:rFonts w:eastAsia="Times New Roman"/>
                <w:sz w:val="14"/>
                <w:szCs w:val="14"/>
              </w:rPr>
              <w:t>4369</w:t>
            </w:r>
          </w:p>
        </w:tc>
        <w:tc>
          <w:tcPr>
            <w:tcW w:w="607" w:type="dxa"/>
            <w:vAlign w:val="center"/>
          </w:tcPr>
          <w:p w:rsidR="00901764" w:rsidRPr="00CD504B" w:rsidRDefault="00901764" w:rsidP="00901764">
            <w:pPr>
              <w:spacing w:before="20" w:after="20" w:line="240" w:lineRule="auto"/>
              <w:jc w:val="both"/>
              <w:rPr>
                <w:rFonts w:eastAsia="Times New Roman"/>
                <w:sz w:val="14"/>
                <w:szCs w:val="14"/>
              </w:rPr>
            </w:pPr>
            <w:r>
              <w:rPr>
                <w:rFonts w:eastAsia="Times New Roman"/>
                <w:sz w:val="14"/>
                <w:szCs w:val="14"/>
              </w:rPr>
              <w:t>250,0</w:t>
            </w:r>
          </w:p>
        </w:tc>
        <w:tc>
          <w:tcPr>
            <w:tcW w:w="636" w:type="dxa"/>
            <w:vAlign w:val="center"/>
          </w:tcPr>
          <w:p w:rsidR="00901764" w:rsidRPr="00CD504B" w:rsidRDefault="00901764" w:rsidP="00901764">
            <w:pPr>
              <w:spacing w:before="20" w:after="20" w:line="240" w:lineRule="auto"/>
              <w:jc w:val="both"/>
              <w:rPr>
                <w:rFonts w:eastAsia="Times New Roman"/>
                <w:sz w:val="14"/>
                <w:szCs w:val="14"/>
                <w:lang w:val="en-US"/>
              </w:rPr>
            </w:pPr>
            <w:r>
              <w:rPr>
                <w:rFonts w:eastAsia="Times New Roman"/>
                <w:sz w:val="14"/>
                <w:szCs w:val="14"/>
                <w:lang w:val="en-US"/>
              </w:rPr>
              <w:t>Kg</w:t>
            </w:r>
          </w:p>
        </w:tc>
        <w:tc>
          <w:tcPr>
            <w:tcW w:w="3009" w:type="dxa"/>
            <w:vAlign w:val="center"/>
          </w:tcPr>
          <w:p w:rsidR="00901764" w:rsidRPr="00CD504B" w:rsidRDefault="00901764" w:rsidP="00901764">
            <w:pPr>
              <w:spacing w:before="20" w:after="20" w:line="240" w:lineRule="auto"/>
              <w:jc w:val="both"/>
              <w:rPr>
                <w:rFonts w:eastAsia="Times New Roman"/>
                <w:sz w:val="14"/>
                <w:szCs w:val="14"/>
              </w:rPr>
            </w:pPr>
            <w:r>
              <w:rPr>
                <w:rFonts w:eastAsia="Times New Roman"/>
                <w:sz w:val="14"/>
                <w:szCs w:val="14"/>
              </w:rPr>
              <w:t>QUEIJO MUSSARELA, RESFRIADO, FATIADO, EMBALAGEM DE 500G A 1KG. COM DATA DE FABRICAÇÃO E VALIDADE. COM REGISTRO NO SIF OU SISPOA.</w:t>
            </w:r>
          </w:p>
        </w:tc>
        <w:tc>
          <w:tcPr>
            <w:tcW w:w="3119" w:type="dxa"/>
            <w:vAlign w:val="center"/>
          </w:tcPr>
          <w:p w:rsidR="00901764" w:rsidRPr="00CD504B" w:rsidRDefault="00901764" w:rsidP="00901764">
            <w:pPr>
              <w:keepNext/>
              <w:spacing w:before="20" w:after="20" w:line="240" w:lineRule="auto"/>
              <w:jc w:val="both"/>
              <w:outlineLvl w:val="0"/>
              <w:rPr>
                <w:rFonts w:eastAsia="Times New Roman"/>
                <w:sz w:val="14"/>
                <w:szCs w:val="14"/>
              </w:rPr>
            </w:pPr>
            <w:r>
              <w:rPr>
                <w:rFonts w:eastAsia="Times New Roman"/>
                <w:sz w:val="14"/>
                <w:szCs w:val="14"/>
              </w:rPr>
              <w:t>R$</w:t>
            </w:r>
            <w:proofErr w:type="gramStart"/>
            <w:r w:rsidR="0004621A">
              <w:rPr>
                <w:rFonts w:eastAsia="Times New Roman"/>
                <w:sz w:val="14"/>
                <w:szCs w:val="14"/>
              </w:rPr>
              <w:t xml:space="preserve">  </w:t>
            </w:r>
            <w:proofErr w:type="gramEnd"/>
            <w:r w:rsidR="0004621A">
              <w:rPr>
                <w:rFonts w:eastAsia="Times New Roman"/>
                <w:sz w:val="14"/>
                <w:szCs w:val="14"/>
              </w:rPr>
              <w:t>26,56</w:t>
            </w:r>
          </w:p>
        </w:tc>
      </w:tr>
      <w:tr w:rsidR="00901764" w:rsidRPr="00CD504B" w:rsidTr="00901764">
        <w:trPr>
          <w:cantSplit/>
          <w:trHeight w:val="291"/>
        </w:trPr>
        <w:tc>
          <w:tcPr>
            <w:tcW w:w="568" w:type="dxa"/>
            <w:vAlign w:val="center"/>
          </w:tcPr>
          <w:p w:rsidR="00901764" w:rsidRPr="00CD504B" w:rsidRDefault="00901764" w:rsidP="00901764">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901764" w:rsidRDefault="00901764" w:rsidP="00901764">
            <w:pPr>
              <w:spacing w:before="40" w:after="40" w:line="240" w:lineRule="auto"/>
              <w:jc w:val="both"/>
              <w:rPr>
                <w:rFonts w:eastAsia="Times New Roman"/>
                <w:b/>
                <w:sz w:val="18"/>
                <w:szCs w:val="14"/>
              </w:rPr>
            </w:pPr>
            <w:r>
              <w:rPr>
                <w:rFonts w:eastAsia="Times New Roman"/>
                <w:b/>
                <w:sz w:val="18"/>
                <w:szCs w:val="14"/>
              </w:rPr>
              <w:t>79</w:t>
            </w:r>
          </w:p>
        </w:tc>
        <w:tc>
          <w:tcPr>
            <w:tcW w:w="567" w:type="dxa"/>
            <w:vAlign w:val="center"/>
          </w:tcPr>
          <w:p w:rsidR="00901764" w:rsidRPr="00CD504B" w:rsidRDefault="00901764" w:rsidP="00901764">
            <w:pPr>
              <w:spacing w:before="20" w:after="20" w:line="240" w:lineRule="auto"/>
              <w:jc w:val="both"/>
              <w:rPr>
                <w:rFonts w:eastAsia="Times New Roman"/>
                <w:sz w:val="14"/>
                <w:szCs w:val="14"/>
              </w:rPr>
            </w:pPr>
            <w:r>
              <w:rPr>
                <w:rFonts w:eastAsia="Times New Roman"/>
                <w:sz w:val="14"/>
                <w:szCs w:val="14"/>
              </w:rPr>
              <w:t>557</w:t>
            </w:r>
          </w:p>
        </w:tc>
        <w:tc>
          <w:tcPr>
            <w:tcW w:w="607" w:type="dxa"/>
            <w:vAlign w:val="center"/>
          </w:tcPr>
          <w:p w:rsidR="00901764" w:rsidRPr="00CD504B" w:rsidRDefault="00901764" w:rsidP="00901764">
            <w:pPr>
              <w:spacing w:before="20" w:after="20" w:line="240" w:lineRule="auto"/>
              <w:jc w:val="both"/>
              <w:rPr>
                <w:rFonts w:eastAsia="Times New Roman"/>
                <w:sz w:val="14"/>
                <w:szCs w:val="14"/>
              </w:rPr>
            </w:pPr>
            <w:r>
              <w:rPr>
                <w:rFonts w:eastAsia="Times New Roman"/>
                <w:sz w:val="14"/>
                <w:szCs w:val="14"/>
              </w:rPr>
              <w:t>500,0</w:t>
            </w:r>
          </w:p>
        </w:tc>
        <w:tc>
          <w:tcPr>
            <w:tcW w:w="636" w:type="dxa"/>
            <w:vAlign w:val="center"/>
          </w:tcPr>
          <w:p w:rsidR="00901764" w:rsidRPr="00CD504B" w:rsidRDefault="00901764" w:rsidP="00901764">
            <w:pPr>
              <w:spacing w:before="20" w:after="20" w:line="240" w:lineRule="auto"/>
              <w:jc w:val="both"/>
              <w:rPr>
                <w:rFonts w:eastAsia="Times New Roman"/>
                <w:sz w:val="14"/>
                <w:szCs w:val="14"/>
                <w:lang w:val="en-US"/>
              </w:rPr>
            </w:pPr>
            <w:r>
              <w:rPr>
                <w:rFonts w:eastAsia="Times New Roman"/>
                <w:sz w:val="14"/>
                <w:szCs w:val="14"/>
                <w:lang w:val="en-US"/>
              </w:rPr>
              <w:t>Kg</w:t>
            </w:r>
          </w:p>
        </w:tc>
        <w:tc>
          <w:tcPr>
            <w:tcW w:w="3009" w:type="dxa"/>
            <w:vAlign w:val="center"/>
          </w:tcPr>
          <w:p w:rsidR="00901764" w:rsidRPr="00CD504B" w:rsidRDefault="00901764" w:rsidP="00901764">
            <w:pPr>
              <w:spacing w:before="20" w:after="20" w:line="240" w:lineRule="auto"/>
              <w:jc w:val="both"/>
              <w:rPr>
                <w:rFonts w:eastAsia="Times New Roman"/>
                <w:sz w:val="14"/>
                <w:szCs w:val="14"/>
              </w:rPr>
            </w:pPr>
            <w:r>
              <w:rPr>
                <w:rFonts w:eastAsia="Times New Roman"/>
                <w:sz w:val="14"/>
                <w:szCs w:val="14"/>
              </w:rPr>
              <w:t>SAL REFINADO IODADO EMBALAGEM 1 KG. VALIDADE MÍNIMA DE 12 MESES.</w:t>
            </w:r>
          </w:p>
        </w:tc>
        <w:tc>
          <w:tcPr>
            <w:tcW w:w="3119" w:type="dxa"/>
            <w:vAlign w:val="center"/>
          </w:tcPr>
          <w:p w:rsidR="00901764" w:rsidRPr="00CD504B" w:rsidRDefault="00901764" w:rsidP="00901764">
            <w:pPr>
              <w:keepNext/>
              <w:spacing w:before="20" w:after="20" w:line="240" w:lineRule="auto"/>
              <w:jc w:val="both"/>
              <w:outlineLvl w:val="0"/>
              <w:rPr>
                <w:rFonts w:eastAsia="Times New Roman"/>
                <w:sz w:val="14"/>
                <w:szCs w:val="14"/>
              </w:rPr>
            </w:pPr>
            <w:r>
              <w:rPr>
                <w:rFonts w:eastAsia="Times New Roman"/>
                <w:sz w:val="14"/>
                <w:szCs w:val="14"/>
              </w:rPr>
              <w:t>R$</w:t>
            </w:r>
            <w:proofErr w:type="gramStart"/>
            <w:r w:rsidR="0004621A">
              <w:rPr>
                <w:rFonts w:eastAsia="Times New Roman"/>
                <w:sz w:val="14"/>
                <w:szCs w:val="14"/>
              </w:rPr>
              <w:t xml:space="preserve">  </w:t>
            </w:r>
            <w:proofErr w:type="gramEnd"/>
            <w:r w:rsidR="0004621A">
              <w:rPr>
                <w:rFonts w:eastAsia="Times New Roman"/>
                <w:sz w:val="14"/>
                <w:szCs w:val="14"/>
              </w:rPr>
              <w:t>1,32</w:t>
            </w:r>
          </w:p>
        </w:tc>
      </w:tr>
      <w:tr w:rsidR="00901764" w:rsidRPr="00CD504B" w:rsidTr="00901764">
        <w:trPr>
          <w:cantSplit/>
          <w:trHeight w:val="291"/>
        </w:trPr>
        <w:tc>
          <w:tcPr>
            <w:tcW w:w="568" w:type="dxa"/>
            <w:vAlign w:val="center"/>
          </w:tcPr>
          <w:p w:rsidR="00901764" w:rsidRPr="00CD504B" w:rsidRDefault="00901764" w:rsidP="00901764">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901764" w:rsidRDefault="00901764" w:rsidP="00901764">
            <w:pPr>
              <w:spacing w:before="40" w:after="40" w:line="240" w:lineRule="auto"/>
              <w:jc w:val="both"/>
              <w:rPr>
                <w:rFonts w:eastAsia="Times New Roman"/>
                <w:b/>
                <w:sz w:val="18"/>
                <w:szCs w:val="14"/>
              </w:rPr>
            </w:pPr>
            <w:r>
              <w:rPr>
                <w:rFonts w:eastAsia="Times New Roman"/>
                <w:b/>
                <w:sz w:val="18"/>
                <w:szCs w:val="14"/>
              </w:rPr>
              <w:t>80</w:t>
            </w:r>
          </w:p>
        </w:tc>
        <w:tc>
          <w:tcPr>
            <w:tcW w:w="567" w:type="dxa"/>
            <w:vAlign w:val="center"/>
          </w:tcPr>
          <w:p w:rsidR="00901764" w:rsidRPr="00CD504B" w:rsidRDefault="00901764" w:rsidP="00901764">
            <w:pPr>
              <w:spacing w:before="20" w:after="20" w:line="240" w:lineRule="auto"/>
              <w:jc w:val="both"/>
              <w:rPr>
                <w:rFonts w:eastAsia="Times New Roman"/>
                <w:sz w:val="14"/>
                <w:szCs w:val="14"/>
              </w:rPr>
            </w:pPr>
            <w:r>
              <w:rPr>
                <w:rFonts w:eastAsia="Times New Roman"/>
                <w:sz w:val="14"/>
                <w:szCs w:val="14"/>
              </w:rPr>
              <w:t>4782</w:t>
            </w:r>
          </w:p>
        </w:tc>
        <w:tc>
          <w:tcPr>
            <w:tcW w:w="607" w:type="dxa"/>
            <w:vAlign w:val="center"/>
          </w:tcPr>
          <w:p w:rsidR="00901764" w:rsidRPr="00CD504B" w:rsidRDefault="00901764" w:rsidP="00901764">
            <w:pPr>
              <w:spacing w:before="20" w:after="20" w:line="240" w:lineRule="auto"/>
              <w:jc w:val="both"/>
              <w:rPr>
                <w:rFonts w:eastAsia="Times New Roman"/>
                <w:sz w:val="14"/>
                <w:szCs w:val="14"/>
              </w:rPr>
            </w:pPr>
            <w:r>
              <w:rPr>
                <w:rFonts w:eastAsia="Times New Roman"/>
                <w:sz w:val="14"/>
                <w:szCs w:val="14"/>
              </w:rPr>
              <w:t>200,0</w:t>
            </w:r>
          </w:p>
        </w:tc>
        <w:tc>
          <w:tcPr>
            <w:tcW w:w="636" w:type="dxa"/>
            <w:vAlign w:val="center"/>
          </w:tcPr>
          <w:p w:rsidR="00901764" w:rsidRPr="00CD504B" w:rsidRDefault="00901764" w:rsidP="00901764">
            <w:pPr>
              <w:spacing w:before="20"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901764" w:rsidRPr="00CD504B" w:rsidRDefault="00901764" w:rsidP="00901764">
            <w:pPr>
              <w:spacing w:before="20" w:after="20" w:line="240" w:lineRule="auto"/>
              <w:jc w:val="both"/>
              <w:rPr>
                <w:rFonts w:eastAsia="Times New Roman"/>
                <w:sz w:val="14"/>
                <w:szCs w:val="14"/>
              </w:rPr>
            </w:pPr>
            <w:r>
              <w:rPr>
                <w:rFonts w:eastAsia="Times New Roman"/>
                <w:sz w:val="14"/>
                <w:szCs w:val="14"/>
              </w:rPr>
              <w:t>SALSICHA DE FRANGO EMBALAGENS DE 2,500KG, COM PRAZO DE VALIDADE DE NO MÍNIMO 45 DIAS. COM REGISTRO NO SIF OU SISPOA.</w:t>
            </w:r>
          </w:p>
        </w:tc>
        <w:tc>
          <w:tcPr>
            <w:tcW w:w="3119" w:type="dxa"/>
            <w:vAlign w:val="center"/>
          </w:tcPr>
          <w:p w:rsidR="00901764" w:rsidRPr="00CD504B" w:rsidRDefault="00901764" w:rsidP="00901764">
            <w:pPr>
              <w:keepNext/>
              <w:spacing w:before="20" w:after="20" w:line="240" w:lineRule="auto"/>
              <w:jc w:val="both"/>
              <w:outlineLvl w:val="0"/>
              <w:rPr>
                <w:rFonts w:eastAsia="Times New Roman"/>
                <w:sz w:val="14"/>
                <w:szCs w:val="14"/>
              </w:rPr>
            </w:pPr>
            <w:r>
              <w:rPr>
                <w:rFonts w:eastAsia="Times New Roman"/>
                <w:sz w:val="14"/>
                <w:szCs w:val="14"/>
              </w:rPr>
              <w:t>R$</w:t>
            </w:r>
            <w:proofErr w:type="gramStart"/>
            <w:r w:rsidR="0004621A">
              <w:rPr>
                <w:rFonts w:eastAsia="Times New Roman"/>
                <w:sz w:val="14"/>
                <w:szCs w:val="14"/>
              </w:rPr>
              <w:t xml:space="preserve">  </w:t>
            </w:r>
            <w:proofErr w:type="gramEnd"/>
            <w:r w:rsidR="0004621A">
              <w:rPr>
                <w:rFonts w:eastAsia="Times New Roman"/>
                <w:sz w:val="14"/>
                <w:szCs w:val="14"/>
              </w:rPr>
              <w:t>28,00</w:t>
            </w:r>
          </w:p>
        </w:tc>
      </w:tr>
      <w:tr w:rsidR="00901764" w:rsidRPr="00CD504B" w:rsidTr="00901764">
        <w:trPr>
          <w:cantSplit/>
          <w:trHeight w:val="291"/>
        </w:trPr>
        <w:tc>
          <w:tcPr>
            <w:tcW w:w="568" w:type="dxa"/>
            <w:vAlign w:val="center"/>
          </w:tcPr>
          <w:p w:rsidR="00901764" w:rsidRPr="00CD504B" w:rsidRDefault="00901764" w:rsidP="00901764">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901764" w:rsidRDefault="00901764" w:rsidP="00901764">
            <w:pPr>
              <w:spacing w:before="40" w:after="40" w:line="240" w:lineRule="auto"/>
              <w:jc w:val="both"/>
              <w:rPr>
                <w:rFonts w:eastAsia="Times New Roman"/>
                <w:b/>
                <w:sz w:val="18"/>
                <w:szCs w:val="14"/>
              </w:rPr>
            </w:pPr>
            <w:r>
              <w:rPr>
                <w:rFonts w:eastAsia="Times New Roman"/>
                <w:b/>
                <w:sz w:val="18"/>
                <w:szCs w:val="14"/>
              </w:rPr>
              <w:t>81</w:t>
            </w:r>
          </w:p>
        </w:tc>
        <w:tc>
          <w:tcPr>
            <w:tcW w:w="567" w:type="dxa"/>
            <w:vAlign w:val="center"/>
          </w:tcPr>
          <w:p w:rsidR="00901764" w:rsidRPr="00CD504B" w:rsidRDefault="00901764" w:rsidP="00901764">
            <w:pPr>
              <w:spacing w:before="20" w:after="20" w:line="240" w:lineRule="auto"/>
              <w:jc w:val="both"/>
              <w:rPr>
                <w:rFonts w:eastAsia="Times New Roman"/>
                <w:sz w:val="14"/>
                <w:szCs w:val="14"/>
              </w:rPr>
            </w:pPr>
            <w:r>
              <w:rPr>
                <w:rFonts w:eastAsia="Times New Roman"/>
                <w:sz w:val="14"/>
                <w:szCs w:val="14"/>
              </w:rPr>
              <w:t>9124</w:t>
            </w:r>
          </w:p>
        </w:tc>
        <w:tc>
          <w:tcPr>
            <w:tcW w:w="607" w:type="dxa"/>
            <w:vAlign w:val="center"/>
          </w:tcPr>
          <w:p w:rsidR="00901764" w:rsidRPr="00CD504B" w:rsidRDefault="00901764" w:rsidP="00901764">
            <w:pPr>
              <w:spacing w:before="20" w:after="20" w:line="240" w:lineRule="auto"/>
              <w:jc w:val="both"/>
              <w:rPr>
                <w:rFonts w:eastAsia="Times New Roman"/>
                <w:sz w:val="14"/>
                <w:szCs w:val="14"/>
              </w:rPr>
            </w:pPr>
            <w:r>
              <w:rPr>
                <w:rFonts w:eastAsia="Times New Roman"/>
                <w:sz w:val="14"/>
                <w:szCs w:val="14"/>
              </w:rPr>
              <w:t>200,0</w:t>
            </w:r>
          </w:p>
        </w:tc>
        <w:tc>
          <w:tcPr>
            <w:tcW w:w="636" w:type="dxa"/>
            <w:vAlign w:val="center"/>
          </w:tcPr>
          <w:p w:rsidR="00901764" w:rsidRPr="00CD504B" w:rsidRDefault="00901764" w:rsidP="00901764">
            <w:pPr>
              <w:spacing w:before="20" w:after="20" w:line="240" w:lineRule="auto"/>
              <w:jc w:val="both"/>
              <w:rPr>
                <w:rFonts w:eastAsia="Times New Roman"/>
                <w:sz w:val="14"/>
                <w:szCs w:val="14"/>
                <w:lang w:val="en-US"/>
              </w:rPr>
            </w:pPr>
            <w:r>
              <w:rPr>
                <w:rFonts w:eastAsia="Times New Roman"/>
                <w:sz w:val="14"/>
                <w:szCs w:val="14"/>
                <w:lang w:val="en-US"/>
              </w:rPr>
              <w:t>PAC</w:t>
            </w:r>
          </w:p>
        </w:tc>
        <w:tc>
          <w:tcPr>
            <w:tcW w:w="3009" w:type="dxa"/>
            <w:vAlign w:val="center"/>
          </w:tcPr>
          <w:p w:rsidR="00901764" w:rsidRPr="00CD504B" w:rsidRDefault="00901764" w:rsidP="00901764">
            <w:pPr>
              <w:spacing w:before="20" w:after="20" w:line="240" w:lineRule="auto"/>
              <w:jc w:val="both"/>
              <w:rPr>
                <w:rFonts w:eastAsia="Times New Roman"/>
                <w:sz w:val="14"/>
                <w:szCs w:val="14"/>
              </w:rPr>
            </w:pPr>
            <w:r>
              <w:rPr>
                <w:rFonts w:eastAsia="Times New Roman"/>
                <w:sz w:val="14"/>
                <w:szCs w:val="14"/>
              </w:rPr>
              <w:t>SAL AMONÍACO, PACOTES DE 100G, COM DATA DE VALIDADE E FABRICAÇÃO.</w:t>
            </w:r>
          </w:p>
        </w:tc>
        <w:tc>
          <w:tcPr>
            <w:tcW w:w="3119" w:type="dxa"/>
            <w:vAlign w:val="center"/>
          </w:tcPr>
          <w:p w:rsidR="00901764" w:rsidRPr="00CD504B" w:rsidRDefault="00901764" w:rsidP="00901764">
            <w:pPr>
              <w:keepNext/>
              <w:spacing w:before="20" w:after="20" w:line="240" w:lineRule="auto"/>
              <w:jc w:val="both"/>
              <w:outlineLvl w:val="0"/>
              <w:rPr>
                <w:rFonts w:eastAsia="Times New Roman"/>
                <w:sz w:val="14"/>
                <w:szCs w:val="14"/>
              </w:rPr>
            </w:pPr>
            <w:r>
              <w:rPr>
                <w:rFonts w:eastAsia="Times New Roman"/>
                <w:sz w:val="14"/>
                <w:szCs w:val="14"/>
              </w:rPr>
              <w:t>R$</w:t>
            </w:r>
            <w:proofErr w:type="gramStart"/>
            <w:r w:rsidR="0004621A">
              <w:rPr>
                <w:rFonts w:eastAsia="Times New Roman"/>
                <w:sz w:val="14"/>
                <w:szCs w:val="14"/>
              </w:rPr>
              <w:t xml:space="preserve">  </w:t>
            </w:r>
            <w:proofErr w:type="gramEnd"/>
            <w:r w:rsidR="0004621A">
              <w:rPr>
                <w:rFonts w:eastAsia="Times New Roman"/>
                <w:sz w:val="14"/>
                <w:szCs w:val="14"/>
              </w:rPr>
              <w:t>1,91</w:t>
            </w:r>
          </w:p>
        </w:tc>
      </w:tr>
      <w:tr w:rsidR="00901764" w:rsidRPr="00CD504B" w:rsidTr="00901764">
        <w:trPr>
          <w:cantSplit/>
          <w:trHeight w:val="291"/>
        </w:trPr>
        <w:tc>
          <w:tcPr>
            <w:tcW w:w="568" w:type="dxa"/>
            <w:vAlign w:val="center"/>
          </w:tcPr>
          <w:p w:rsidR="00901764" w:rsidRPr="00CD504B" w:rsidRDefault="00901764" w:rsidP="00901764">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901764" w:rsidRDefault="00901764" w:rsidP="00901764">
            <w:pPr>
              <w:spacing w:before="40" w:after="40" w:line="240" w:lineRule="auto"/>
              <w:jc w:val="both"/>
              <w:rPr>
                <w:rFonts w:eastAsia="Times New Roman"/>
                <w:b/>
                <w:sz w:val="18"/>
                <w:szCs w:val="14"/>
              </w:rPr>
            </w:pPr>
            <w:r>
              <w:rPr>
                <w:rFonts w:eastAsia="Times New Roman"/>
                <w:b/>
                <w:sz w:val="18"/>
                <w:szCs w:val="14"/>
              </w:rPr>
              <w:t>82</w:t>
            </w:r>
          </w:p>
        </w:tc>
        <w:tc>
          <w:tcPr>
            <w:tcW w:w="567" w:type="dxa"/>
            <w:vAlign w:val="center"/>
          </w:tcPr>
          <w:p w:rsidR="00901764" w:rsidRPr="00CD504B" w:rsidRDefault="00901764" w:rsidP="00901764">
            <w:pPr>
              <w:spacing w:before="20" w:after="20" w:line="240" w:lineRule="auto"/>
              <w:jc w:val="both"/>
              <w:rPr>
                <w:rFonts w:eastAsia="Times New Roman"/>
                <w:sz w:val="14"/>
                <w:szCs w:val="14"/>
              </w:rPr>
            </w:pPr>
            <w:r>
              <w:rPr>
                <w:rFonts w:eastAsia="Times New Roman"/>
                <w:sz w:val="14"/>
                <w:szCs w:val="14"/>
              </w:rPr>
              <w:t>558</w:t>
            </w:r>
          </w:p>
        </w:tc>
        <w:tc>
          <w:tcPr>
            <w:tcW w:w="607" w:type="dxa"/>
            <w:vAlign w:val="center"/>
          </w:tcPr>
          <w:p w:rsidR="00901764" w:rsidRPr="00CD504B" w:rsidRDefault="00901764" w:rsidP="00901764">
            <w:pPr>
              <w:spacing w:before="20" w:after="20" w:line="240" w:lineRule="auto"/>
              <w:jc w:val="both"/>
              <w:rPr>
                <w:rFonts w:eastAsia="Times New Roman"/>
                <w:sz w:val="14"/>
                <w:szCs w:val="14"/>
              </w:rPr>
            </w:pPr>
            <w:r>
              <w:rPr>
                <w:rFonts w:eastAsia="Times New Roman"/>
                <w:sz w:val="14"/>
                <w:szCs w:val="14"/>
              </w:rPr>
              <w:t>1.500,0</w:t>
            </w:r>
          </w:p>
        </w:tc>
        <w:tc>
          <w:tcPr>
            <w:tcW w:w="636" w:type="dxa"/>
            <w:vAlign w:val="center"/>
          </w:tcPr>
          <w:p w:rsidR="00901764" w:rsidRPr="00CD504B" w:rsidRDefault="00901764" w:rsidP="00901764">
            <w:pPr>
              <w:spacing w:before="20" w:after="20" w:line="240" w:lineRule="auto"/>
              <w:jc w:val="both"/>
              <w:rPr>
                <w:rFonts w:eastAsia="Times New Roman"/>
                <w:sz w:val="14"/>
                <w:szCs w:val="14"/>
                <w:lang w:val="en-US"/>
              </w:rPr>
            </w:pPr>
            <w:r>
              <w:rPr>
                <w:rFonts w:eastAsia="Times New Roman"/>
                <w:sz w:val="14"/>
                <w:szCs w:val="14"/>
                <w:lang w:val="en-US"/>
              </w:rPr>
              <w:t>PAC</w:t>
            </w:r>
          </w:p>
        </w:tc>
        <w:tc>
          <w:tcPr>
            <w:tcW w:w="3009" w:type="dxa"/>
            <w:vAlign w:val="center"/>
          </w:tcPr>
          <w:p w:rsidR="00901764" w:rsidRPr="00CD504B" w:rsidRDefault="00901764" w:rsidP="00901764">
            <w:pPr>
              <w:spacing w:before="20" w:after="20" w:line="240" w:lineRule="auto"/>
              <w:jc w:val="both"/>
              <w:rPr>
                <w:rFonts w:eastAsia="Times New Roman"/>
                <w:sz w:val="14"/>
                <w:szCs w:val="14"/>
              </w:rPr>
            </w:pPr>
            <w:r>
              <w:rPr>
                <w:rFonts w:eastAsia="Times New Roman"/>
                <w:sz w:val="14"/>
                <w:szCs w:val="14"/>
              </w:rPr>
              <w:t>SAGU GRUPO TAPIOCA, EMBALAGEM 500G. COM DATA DE FABRICAÇÃO E VALIDADE DE NO MÍNIMO 12 MESES.</w:t>
            </w:r>
          </w:p>
        </w:tc>
        <w:tc>
          <w:tcPr>
            <w:tcW w:w="3119" w:type="dxa"/>
            <w:vAlign w:val="center"/>
          </w:tcPr>
          <w:p w:rsidR="00901764" w:rsidRPr="00CD504B" w:rsidRDefault="00901764" w:rsidP="00901764">
            <w:pPr>
              <w:keepNext/>
              <w:spacing w:before="20" w:after="20" w:line="240" w:lineRule="auto"/>
              <w:jc w:val="both"/>
              <w:outlineLvl w:val="0"/>
              <w:rPr>
                <w:rFonts w:eastAsia="Times New Roman"/>
                <w:sz w:val="14"/>
                <w:szCs w:val="14"/>
              </w:rPr>
            </w:pPr>
            <w:r>
              <w:rPr>
                <w:rFonts w:eastAsia="Times New Roman"/>
                <w:sz w:val="14"/>
                <w:szCs w:val="14"/>
              </w:rPr>
              <w:t>R$</w:t>
            </w:r>
            <w:proofErr w:type="gramStart"/>
            <w:r w:rsidR="0004621A">
              <w:rPr>
                <w:rFonts w:eastAsia="Times New Roman"/>
                <w:sz w:val="14"/>
                <w:szCs w:val="14"/>
              </w:rPr>
              <w:t xml:space="preserve">  </w:t>
            </w:r>
            <w:proofErr w:type="gramEnd"/>
            <w:r w:rsidR="0004621A">
              <w:rPr>
                <w:rFonts w:eastAsia="Times New Roman"/>
                <w:sz w:val="14"/>
                <w:szCs w:val="14"/>
              </w:rPr>
              <w:t>6,31</w:t>
            </w:r>
          </w:p>
        </w:tc>
      </w:tr>
      <w:tr w:rsidR="00901764" w:rsidRPr="00CD504B" w:rsidTr="00901764">
        <w:trPr>
          <w:cantSplit/>
          <w:trHeight w:val="291"/>
        </w:trPr>
        <w:tc>
          <w:tcPr>
            <w:tcW w:w="568" w:type="dxa"/>
            <w:vAlign w:val="center"/>
          </w:tcPr>
          <w:p w:rsidR="00901764" w:rsidRPr="00CD504B" w:rsidRDefault="00901764" w:rsidP="00901764">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901764" w:rsidRDefault="00901764" w:rsidP="00901764">
            <w:pPr>
              <w:spacing w:before="40" w:after="40" w:line="240" w:lineRule="auto"/>
              <w:jc w:val="both"/>
              <w:rPr>
                <w:rFonts w:eastAsia="Times New Roman"/>
                <w:b/>
                <w:sz w:val="18"/>
                <w:szCs w:val="14"/>
              </w:rPr>
            </w:pPr>
            <w:r>
              <w:rPr>
                <w:rFonts w:eastAsia="Times New Roman"/>
                <w:b/>
                <w:sz w:val="18"/>
                <w:szCs w:val="14"/>
              </w:rPr>
              <w:t>83</w:t>
            </w:r>
          </w:p>
        </w:tc>
        <w:tc>
          <w:tcPr>
            <w:tcW w:w="567" w:type="dxa"/>
            <w:vAlign w:val="center"/>
          </w:tcPr>
          <w:p w:rsidR="00901764" w:rsidRPr="00CD504B" w:rsidRDefault="00901764" w:rsidP="00901764">
            <w:pPr>
              <w:spacing w:before="20" w:after="20" w:line="240" w:lineRule="auto"/>
              <w:jc w:val="both"/>
              <w:rPr>
                <w:rFonts w:eastAsia="Times New Roman"/>
                <w:sz w:val="14"/>
                <w:szCs w:val="14"/>
              </w:rPr>
            </w:pPr>
            <w:r>
              <w:rPr>
                <w:rFonts w:eastAsia="Times New Roman"/>
                <w:sz w:val="14"/>
                <w:szCs w:val="14"/>
              </w:rPr>
              <w:t>3197</w:t>
            </w:r>
          </w:p>
        </w:tc>
        <w:tc>
          <w:tcPr>
            <w:tcW w:w="607" w:type="dxa"/>
            <w:vAlign w:val="center"/>
          </w:tcPr>
          <w:p w:rsidR="00901764" w:rsidRPr="00CD504B" w:rsidRDefault="00901764" w:rsidP="00901764">
            <w:pPr>
              <w:spacing w:before="20" w:after="20" w:line="240" w:lineRule="auto"/>
              <w:jc w:val="both"/>
              <w:rPr>
                <w:rFonts w:eastAsia="Times New Roman"/>
                <w:sz w:val="14"/>
                <w:szCs w:val="14"/>
              </w:rPr>
            </w:pPr>
            <w:r>
              <w:rPr>
                <w:rFonts w:eastAsia="Times New Roman"/>
                <w:sz w:val="14"/>
                <w:szCs w:val="14"/>
              </w:rPr>
              <w:t>500,0</w:t>
            </w:r>
          </w:p>
        </w:tc>
        <w:tc>
          <w:tcPr>
            <w:tcW w:w="636" w:type="dxa"/>
            <w:vAlign w:val="center"/>
          </w:tcPr>
          <w:p w:rsidR="00901764" w:rsidRPr="00CD504B" w:rsidRDefault="00901764" w:rsidP="00901764">
            <w:pPr>
              <w:spacing w:before="20"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901764" w:rsidRPr="00CD504B" w:rsidRDefault="00901764" w:rsidP="00901764">
            <w:pPr>
              <w:spacing w:before="20" w:after="20" w:line="240" w:lineRule="auto"/>
              <w:jc w:val="both"/>
              <w:rPr>
                <w:rFonts w:eastAsia="Times New Roman"/>
                <w:sz w:val="14"/>
                <w:szCs w:val="14"/>
              </w:rPr>
            </w:pPr>
            <w:r>
              <w:rPr>
                <w:rFonts w:eastAsia="Times New Roman"/>
                <w:sz w:val="14"/>
                <w:szCs w:val="14"/>
              </w:rPr>
              <w:t>SARDINHA AO ÓLEO, LATA DE 200G, COM IDENTIFICAÇÃO DO PRODUTO, DATA DE FABRICAÇÃO E VALIDADE.</w:t>
            </w:r>
          </w:p>
        </w:tc>
        <w:tc>
          <w:tcPr>
            <w:tcW w:w="3119" w:type="dxa"/>
            <w:vAlign w:val="center"/>
          </w:tcPr>
          <w:p w:rsidR="00901764" w:rsidRPr="00CD504B" w:rsidRDefault="00901764" w:rsidP="00901764">
            <w:pPr>
              <w:keepNext/>
              <w:spacing w:before="20" w:after="20" w:line="240" w:lineRule="auto"/>
              <w:jc w:val="both"/>
              <w:outlineLvl w:val="0"/>
              <w:rPr>
                <w:rFonts w:eastAsia="Times New Roman"/>
                <w:sz w:val="14"/>
                <w:szCs w:val="14"/>
              </w:rPr>
            </w:pPr>
            <w:r>
              <w:rPr>
                <w:rFonts w:eastAsia="Times New Roman"/>
                <w:sz w:val="14"/>
                <w:szCs w:val="14"/>
              </w:rPr>
              <w:t>R$</w:t>
            </w:r>
            <w:proofErr w:type="gramStart"/>
            <w:r w:rsidR="0004621A">
              <w:rPr>
                <w:rFonts w:eastAsia="Times New Roman"/>
                <w:sz w:val="14"/>
                <w:szCs w:val="14"/>
              </w:rPr>
              <w:t xml:space="preserve">  </w:t>
            </w:r>
            <w:proofErr w:type="gramEnd"/>
            <w:r w:rsidR="0004621A">
              <w:rPr>
                <w:rFonts w:eastAsia="Times New Roman"/>
                <w:sz w:val="14"/>
                <w:szCs w:val="14"/>
              </w:rPr>
              <w:t>6,93</w:t>
            </w:r>
          </w:p>
        </w:tc>
      </w:tr>
      <w:tr w:rsidR="00901764" w:rsidRPr="00CD504B" w:rsidTr="00901764">
        <w:trPr>
          <w:cantSplit/>
          <w:trHeight w:val="291"/>
        </w:trPr>
        <w:tc>
          <w:tcPr>
            <w:tcW w:w="568" w:type="dxa"/>
            <w:vAlign w:val="center"/>
          </w:tcPr>
          <w:p w:rsidR="00901764" w:rsidRPr="00CD504B" w:rsidRDefault="00901764" w:rsidP="00901764">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901764" w:rsidRDefault="00901764" w:rsidP="00901764">
            <w:pPr>
              <w:spacing w:before="40" w:after="40" w:line="240" w:lineRule="auto"/>
              <w:jc w:val="both"/>
              <w:rPr>
                <w:rFonts w:eastAsia="Times New Roman"/>
                <w:b/>
                <w:sz w:val="18"/>
                <w:szCs w:val="14"/>
              </w:rPr>
            </w:pPr>
            <w:r>
              <w:rPr>
                <w:rFonts w:eastAsia="Times New Roman"/>
                <w:b/>
                <w:sz w:val="18"/>
                <w:szCs w:val="14"/>
              </w:rPr>
              <w:t>84</w:t>
            </w:r>
          </w:p>
        </w:tc>
        <w:tc>
          <w:tcPr>
            <w:tcW w:w="567" w:type="dxa"/>
            <w:vAlign w:val="center"/>
          </w:tcPr>
          <w:p w:rsidR="00901764" w:rsidRPr="00CD504B" w:rsidRDefault="00901764" w:rsidP="00901764">
            <w:pPr>
              <w:spacing w:before="20" w:after="20" w:line="240" w:lineRule="auto"/>
              <w:jc w:val="both"/>
              <w:rPr>
                <w:rFonts w:eastAsia="Times New Roman"/>
                <w:sz w:val="14"/>
                <w:szCs w:val="14"/>
              </w:rPr>
            </w:pPr>
            <w:r>
              <w:rPr>
                <w:rFonts w:eastAsia="Times New Roman"/>
                <w:sz w:val="14"/>
                <w:szCs w:val="14"/>
              </w:rPr>
              <w:t>560</w:t>
            </w:r>
          </w:p>
        </w:tc>
        <w:tc>
          <w:tcPr>
            <w:tcW w:w="607" w:type="dxa"/>
            <w:vAlign w:val="center"/>
          </w:tcPr>
          <w:p w:rsidR="00901764" w:rsidRPr="00CD504B" w:rsidRDefault="00901764" w:rsidP="00901764">
            <w:pPr>
              <w:spacing w:before="20" w:after="20" w:line="240" w:lineRule="auto"/>
              <w:jc w:val="both"/>
              <w:rPr>
                <w:rFonts w:eastAsia="Times New Roman"/>
                <w:sz w:val="14"/>
                <w:szCs w:val="14"/>
              </w:rPr>
            </w:pPr>
            <w:r>
              <w:rPr>
                <w:rFonts w:eastAsia="Times New Roman"/>
                <w:sz w:val="14"/>
                <w:szCs w:val="14"/>
              </w:rPr>
              <w:t>7.000,0</w:t>
            </w:r>
          </w:p>
        </w:tc>
        <w:tc>
          <w:tcPr>
            <w:tcW w:w="636" w:type="dxa"/>
            <w:vAlign w:val="center"/>
          </w:tcPr>
          <w:p w:rsidR="00901764" w:rsidRPr="00CD504B" w:rsidRDefault="00901764" w:rsidP="00901764">
            <w:pPr>
              <w:spacing w:before="20" w:after="20" w:line="240" w:lineRule="auto"/>
              <w:jc w:val="both"/>
              <w:rPr>
                <w:rFonts w:eastAsia="Times New Roman"/>
                <w:sz w:val="14"/>
                <w:szCs w:val="14"/>
                <w:lang w:val="en-US"/>
              </w:rPr>
            </w:pPr>
            <w:r>
              <w:rPr>
                <w:rFonts w:eastAsia="Times New Roman"/>
                <w:sz w:val="14"/>
                <w:szCs w:val="14"/>
                <w:lang w:val="en-US"/>
              </w:rPr>
              <w:t>Kg</w:t>
            </w:r>
          </w:p>
        </w:tc>
        <w:tc>
          <w:tcPr>
            <w:tcW w:w="3009" w:type="dxa"/>
            <w:vAlign w:val="center"/>
          </w:tcPr>
          <w:p w:rsidR="00901764" w:rsidRPr="00CD504B" w:rsidRDefault="00901764" w:rsidP="00901764">
            <w:pPr>
              <w:spacing w:before="20" w:after="20" w:line="240" w:lineRule="auto"/>
              <w:jc w:val="both"/>
              <w:rPr>
                <w:rFonts w:eastAsia="Times New Roman"/>
                <w:sz w:val="14"/>
                <w:szCs w:val="14"/>
              </w:rPr>
            </w:pPr>
            <w:r>
              <w:rPr>
                <w:rFonts w:eastAsia="Times New Roman"/>
                <w:sz w:val="14"/>
                <w:szCs w:val="14"/>
              </w:rPr>
              <w:t>TOMATE LONGA VIDA, TAMANHO MÉDIO, ÍNTEGRO, GRAU MÉDIO DE AMADURECIMENTO, SEM MANCHAS OU PARTES PODRES.</w:t>
            </w:r>
          </w:p>
        </w:tc>
        <w:tc>
          <w:tcPr>
            <w:tcW w:w="3119" w:type="dxa"/>
            <w:vAlign w:val="center"/>
          </w:tcPr>
          <w:p w:rsidR="00901764" w:rsidRPr="00CD504B" w:rsidRDefault="00901764" w:rsidP="00901764">
            <w:pPr>
              <w:keepNext/>
              <w:spacing w:before="20" w:after="20" w:line="240" w:lineRule="auto"/>
              <w:jc w:val="both"/>
              <w:outlineLvl w:val="0"/>
              <w:rPr>
                <w:rFonts w:eastAsia="Times New Roman"/>
                <w:sz w:val="14"/>
                <w:szCs w:val="14"/>
              </w:rPr>
            </w:pPr>
            <w:r>
              <w:rPr>
                <w:rFonts w:eastAsia="Times New Roman"/>
                <w:sz w:val="14"/>
                <w:szCs w:val="14"/>
              </w:rPr>
              <w:t>R$</w:t>
            </w:r>
            <w:proofErr w:type="gramStart"/>
            <w:r w:rsidR="0004621A">
              <w:rPr>
                <w:rFonts w:eastAsia="Times New Roman"/>
                <w:sz w:val="14"/>
                <w:szCs w:val="14"/>
              </w:rPr>
              <w:t xml:space="preserve">  </w:t>
            </w:r>
            <w:proofErr w:type="gramEnd"/>
            <w:r w:rsidR="0004621A">
              <w:rPr>
                <w:rFonts w:eastAsia="Times New Roman"/>
                <w:sz w:val="14"/>
                <w:szCs w:val="14"/>
              </w:rPr>
              <w:t>5,68</w:t>
            </w:r>
          </w:p>
        </w:tc>
      </w:tr>
      <w:tr w:rsidR="00901764" w:rsidRPr="00CD504B" w:rsidTr="00901764">
        <w:trPr>
          <w:cantSplit/>
          <w:trHeight w:val="291"/>
        </w:trPr>
        <w:tc>
          <w:tcPr>
            <w:tcW w:w="568" w:type="dxa"/>
            <w:vAlign w:val="center"/>
          </w:tcPr>
          <w:p w:rsidR="00901764" w:rsidRPr="00CD504B" w:rsidRDefault="00901764" w:rsidP="00901764">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901764" w:rsidRDefault="00901764" w:rsidP="00901764">
            <w:pPr>
              <w:spacing w:before="40" w:after="40" w:line="240" w:lineRule="auto"/>
              <w:jc w:val="both"/>
              <w:rPr>
                <w:rFonts w:eastAsia="Times New Roman"/>
                <w:b/>
                <w:sz w:val="18"/>
                <w:szCs w:val="14"/>
              </w:rPr>
            </w:pPr>
            <w:r>
              <w:rPr>
                <w:rFonts w:eastAsia="Times New Roman"/>
                <w:b/>
                <w:sz w:val="18"/>
                <w:szCs w:val="14"/>
              </w:rPr>
              <w:t>85</w:t>
            </w:r>
          </w:p>
        </w:tc>
        <w:tc>
          <w:tcPr>
            <w:tcW w:w="567" w:type="dxa"/>
            <w:vAlign w:val="center"/>
          </w:tcPr>
          <w:p w:rsidR="00901764" w:rsidRPr="00CD504B" w:rsidRDefault="00901764" w:rsidP="00901764">
            <w:pPr>
              <w:spacing w:before="20" w:after="20" w:line="240" w:lineRule="auto"/>
              <w:jc w:val="both"/>
              <w:rPr>
                <w:rFonts w:eastAsia="Times New Roman"/>
                <w:sz w:val="14"/>
                <w:szCs w:val="14"/>
              </w:rPr>
            </w:pPr>
            <w:r>
              <w:rPr>
                <w:rFonts w:eastAsia="Times New Roman"/>
                <w:sz w:val="14"/>
                <w:szCs w:val="14"/>
              </w:rPr>
              <w:t>9125</w:t>
            </w:r>
          </w:p>
        </w:tc>
        <w:tc>
          <w:tcPr>
            <w:tcW w:w="607" w:type="dxa"/>
            <w:vAlign w:val="center"/>
          </w:tcPr>
          <w:p w:rsidR="00901764" w:rsidRPr="00CD504B" w:rsidRDefault="00901764" w:rsidP="00901764">
            <w:pPr>
              <w:spacing w:before="20" w:after="20" w:line="240" w:lineRule="auto"/>
              <w:jc w:val="both"/>
              <w:rPr>
                <w:rFonts w:eastAsia="Times New Roman"/>
                <w:sz w:val="14"/>
                <w:szCs w:val="14"/>
              </w:rPr>
            </w:pPr>
            <w:r>
              <w:rPr>
                <w:rFonts w:eastAsia="Times New Roman"/>
                <w:sz w:val="14"/>
                <w:szCs w:val="14"/>
              </w:rPr>
              <w:t>300,0</w:t>
            </w:r>
          </w:p>
        </w:tc>
        <w:tc>
          <w:tcPr>
            <w:tcW w:w="636" w:type="dxa"/>
            <w:vAlign w:val="center"/>
          </w:tcPr>
          <w:p w:rsidR="00901764" w:rsidRPr="00CD504B" w:rsidRDefault="00901764" w:rsidP="00901764">
            <w:pPr>
              <w:spacing w:before="20" w:after="20" w:line="240" w:lineRule="auto"/>
              <w:jc w:val="both"/>
              <w:rPr>
                <w:rFonts w:eastAsia="Times New Roman"/>
                <w:sz w:val="14"/>
                <w:szCs w:val="14"/>
                <w:lang w:val="en-US"/>
              </w:rPr>
            </w:pPr>
            <w:r>
              <w:rPr>
                <w:rFonts w:eastAsia="Times New Roman"/>
                <w:sz w:val="14"/>
                <w:szCs w:val="14"/>
                <w:lang w:val="en-US"/>
              </w:rPr>
              <w:t>Kg</w:t>
            </w:r>
          </w:p>
        </w:tc>
        <w:tc>
          <w:tcPr>
            <w:tcW w:w="3009" w:type="dxa"/>
            <w:vAlign w:val="center"/>
          </w:tcPr>
          <w:p w:rsidR="00901764" w:rsidRPr="00CD504B" w:rsidRDefault="00901764" w:rsidP="00901764">
            <w:pPr>
              <w:spacing w:before="20" w:after="20" w:line="240" w:lineRule="auto"/>
              <w:jc w:val="both"/>
              <w:rPr>
                <w:rFonts w:eastAsia="Times New Roman"/>
                <w:sz w:val="14"/>
                <w:szCs w:val="14"/>
              </w:rPr>
            </w:pPr>
            <w:r>
              <w:rPr>
                <w:rFonts w:eastAsia="Times New Roman"/>
                <w:sz w:val="14"/>
                <w:szCs w:val="14"/>
              </w:rPr>
              <w:t>UVA, PRETA, BRANCA OU ROSADA, MÉDIO AMADURECIMENTO, FIRMES INTEGRAS SEM MANCHAS, DEVEM SER ENTREGUES EM EMBALAGENS RESISITENTES.</w:t>
            </w:r>
          </w:p>
        </w:tc>
        <w:tc>
          <w:tcPr>
            <w:tcW w:w="3119" w:type="dxa"/>
            <w:vAlign w:val="center"/>
          </w:tcPr>
          <w:p w:rsidR="00901764" w:rsidRPr="00CD504B" w:rsidRDefault="00901764" w:rsidP="00901764">
            <w:pPr>
              <w:keepNext/>
              <w:spacing w:before="20" w:after="20" w:line="240" w:lineRule="auto"/>
              <w:jc w:val="both"/>
              <w:outlineLvl w:val="0"/>
              <w:rPr>
                <w:rFonts w:eastAsia="Times New Roman"/>
                <w:sz w:val="14"/>
                <w:szCs w:val="14"/>
              </w:rPr>
            </w:pPr>
            <w:r>
              <w:rPr>
                <w:rFonts w:eastAsia="Times New Roman"/>
                <w:sz w:val="14"/>
                <w:szCs w:val="14"/>
              </w:rPr>
              <w:t>R$</w:t>
            </w:r>
            <w:proofErr w:type="gramStart"/>
            <w:r w:rsidR="0004621A">
              <w:rPr>
                <w:rFonts w:eastAsia="Times New Roman"/>
                <w:sz w:val="14"/>
                <w:szCs w:val="14"/>
              </w:rPr>
              <w:t xml:space="preserve">  </w:t>
            </w:r>
            <w:proofErr w:type="gramEnd"/>
            <w:r w:rsidR="0004621A">
              <w:rPr>
                <w:rFonts w:eastAsia="Times New Roman"/>
                <w:sz w:val="14"/>
                <w:szCs w:val="14"/>
              </w:rPr>
              <w:t>9,49</w:t>
            </w:r>
          </w:p>
        </w:tc>
      </w:tr>
      <w:tr w:rsidR="00901764" w:rsidRPr="00CD504B" w:rsidTr="00901764">
        <w:trPr>
          <w:cantSplit/>
          <w:trHeight w:val="291"/>
        </w:trPr>
        <w:tc>
          <w:tcPr>
            <w:tcW w:w="568" w:type="dxa"/>
            <w:vAlign w:val="center"/>
          </w:tcPr>
          <w:p w:rsidR="00901764" w:rsidRPr="00CD504B" w:rsidRDefault="00901764" w:rsidP="00901764">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901764" w:rsidRDefault="00901764" w:rsidP="00901764">
            <w:pPr>
              <w:spacing w:before="40" w:after="40" w:line="240" w:lineRule="auto"/>
              <w:jc w:val="both"/>
              <w:rPr>
                <w:rFonts w:eastAsia="Times New Roman"/>
                <w:b/>
                <w:sz w:val="18"/>
                <w:szCs w:val="14"/>
              </w:rPr>
            </w:pPr>
            <w:r>
              <w:rPr>
                <w:rFonts w:eastAsia="Times New Roman"/>
                <w:b/>
                <w:sz w:val="18"/>
                <w:szCs w:val="14"/>
              </w:rPr>
              <w:t>86</w:t>
            </w:r>
          </w:p>
        </w:tc>
        <w:tc>
          <w:tcPr>
            <w:tcW w:w="567" w:type="dxa"/>
            <w:vAlign w:val="center"/>
          </w:tcPr>
          <w:p w:rsidR="00901764" w:rsidRPr="00CD504B" w:rsidRDefault="00901764" w:rsidP="00901764">
            <w:pPr>
              <w:spacing w:before="20" w:after="20" w:line="240" w:lineRule="auto"/>
              <w:jc w:val="both"/>
              <w:rPr>
                <w:rFonts w:eastAsia="Times New Roman"/>
                <w:sz w:val="14"/>
                <w:szCs w:val="14"/>
              </w:rPr>
            </w:pPr>
            <w:r>
              <w:rPr>
                <w:rFonts w:eastAsia="Times New Roman"/>
                <w:sz w:val="14"/>
                <w:szCs w:val="14"/>
              </w:rPr>
              <w:t>4371</w:t>
            </w:r>
          </w:p>
        </w:tc>
        <w:tc>
          <w:tcPr>
            <w:tcW w:w="607" w:type="dxa"/>
            <w:vAlign w:val="center"/>
          </w:tcPr>
          <w:p w:rsidR="00901764" w:rsidRPr="00CD504B" w:rsidRDefault="00901764" w:rsidP="00901764">
            <w:pPr>
              <w:spacing w:before="20" w:after="20" w:line="240" w:lineRule="auto"/>
              <w:jc w:val="both"/>
              <w:rPr>
                <w:rFonts w:eastAsia="Times New Roman"/>
                <w:sz w:val="14"/>
                <w:szCs w:val="14"/>
              </w:rPr>
            </w:pPr>
            <w:r>
              <w:rPr>
                <w:rFonts w:eastAsia="Times New Roman"/>
                <w:sz w:val="14"/>
                <w:szCs w:val="14"/>
              </w:rPr>
              <w:t>150,0</w:t>
            </w:r>
          </w:p>
        </w:tc>
        <w:tc>
          <w:tcPr>
            <w:tcW w:w="636" w:type="dxa"/>
            <w:vAlign w:val="center"/>
          </w:tcPr>
          <w:p w:rsidR="00901764" w:rsidRPr="00CD504B" w:rsidRDefault="00901764" w:rsidP="00901764">
            <w:pPr>
              <w:spacing w:before="20" w:after="20" w:line="240" w:lineRule="auto"/>
              <w:jc w:val="both"/>
              <w:rPr>
                <w:rFonts w:eastAsia="Times New Roman"/>
                <w:sz w:val="14"/>
                <w:szCs w:val="14"/>
                <w:lang w:val="en-US"/>
              </w:rPr>
            </w:pPr>
            <w:r>
              <w:rPr>
                <w:rFonts w:eastAsia="Times New Roman"/>
                <w:sz w:val="14"/>
                <w:szCs w:val="14"/>
                <w:lang w:val="en-US"/>
              </w:rPr>
              <w:t>Kg</w:t>
            </w:r>
          </w:p>
        </w:tc>
        <w:tc>
          <w:tcPr>
            <w:tcW w:w="3009" w:type="dxa"/>
            <w:vAlign w:val="center"/>
          </w:tcPr>
          <w:p w:rsidR="00901764" w:rsidRPr="00CD504B" w:rsidRDefault="00901764" w:rsidP="00901764">
            <w:pPr>
              <w:spacing w:before="20" w:after="20" w:line="240" w:lineRule="auto"/>
              <w:jc w:val="both"/>
              <w:rPr>
                <w:rFonts w:eastAsia="Times New Roman"/>
                <w:sz w:val="14"/>
                <w:szCs w:val="14"/>
              </w:rPr>
            </w:pPr>
            <w:r>
              <w:rPr>
                <w:rFonts w:eastAsia="Times New Roman"/>
                <w:sz w:val="14"/>
                <w:szCs w:val="14"/>
              </w:rPr>
              <w:t>VAGEM VERDE SEM RUPTURAS GRAU MÉDIO DE AMADURECIMENTO</w:t>
            </w:r>
          </w:p>
        </w:tc>
        <w:tc>
          <w:tcPr>
            <w:tcW w:w="3119" w:type="dxa"/>
            <w:vAlign w:val="center"/>
          </w:tcPr>
          <w:p w:rsidR="00901764" w:rsidRPr="00CD504B" w:rsidRDefault="00901764" w:rsidP="00901764">
            <w:pPr>
              <w:keepNext/>
              <w:spacing w:before="20" w:after="20" w:line="240" w:lineRule="auto"/>
              <w:jc w:val="both"/>
              <w:outlineLvl w:val="0"/>
              <w:rPr>
                <w:rFonts w:eastAsia="Times New Roman"/>
                <w:sz w:val="14"/>
                <w:szCs w:val="14"/>
              </w:rPr>
            </w:pPr>
            <w:r>
              <w:rPr>
                <w:rFonts w:eastAsia="Times New Roman"/>
                <w:sz w:val="14"/>
                <w:szCs w:val="14"/>
              </w:rPr>
              <w:t>R$</w:t>
            </w:r>
            <w:proofErr w:type="gramStart"/>
            <w:r w:rsidR="0004621A">
              <w:rPr>
                <w:rFonts w:eastAsia="Times New Roman"/>
                <w:sz w:val="14"/>
                <w:szCs w:val="14"/>
              </w:rPr>
              <w:t xml:space="preserve">  </w:t>
            </w:r>
            <w:proofErr w:type="gramEnd"/>
            <w:r w:rsidR="0004621A">
              <w:rPr>
                <w:rFonts w:eastAsia="Times New Roman"/>
                <w:sz w:val="14"/>
                <w:szCs w:val="14"/>
              </w:rPr>
              <w:t>10,96</w:t>
            </w:r>
          </w:p>
        </w:tc>
      </w:tr>
      <w:tr w:rsidR="00901764" w:rsidRPr="00CD504B" w:rsidTr="00901764">
        <w:trPr>
          <w:cantSplit/>
          <w:trHeight w:val="291"/>
        </w:trPr>
        <w:tc>
          <w:tcPr>
            <w:tcW w:w="568" w:type="dxa"/>
            <w:vAlign w:val="center"/>
          </w:tcPr>
          <w:p w:rsidR="00901764" w:rsidRPr="00CD504B" w:rsidRDefault="00901764" w:rsidP="00901764">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901764" w:rsidRDefault="00901764" w:rsidP="00901764">
            <w:pPr>
              <w:spacing w:before="40" w:after="40" w:line="240" w:lineRule="auto"/>
              <w:jc w:val="both"/>
              <w:rPr>
                <w:rFonts w:eastAsia="Times New Roman"/>
                <w:b/>
                <w:sz w:val="18"/>
                <w:szCs w:val="14"/>
              </w:rPr>
            </w:pPr>
            <w:r>
              <w:rPr>
                <w:rFonts w:eastAsia="Times New Roman"/>
                <w:b/>
                <w:sz w:val="18"/>
                <w:szCs w:val="14"/>
              </w:rPr>
              <w:t>87</w:t>
            </w:r>
          </w:p>
        </w:tc>
        <w:tc>
          <w:tcPr>
            <w:tcW w:w="567" w:type="dxa"/>
            <w:vAlign w:val="center"/>
          </w:tcPr>
          <w:p w:rsidR="00901764" w:rsidRPr="00CD504B" w:rsidRDefault="00901764" w:rsidP="00901764">
            <w:pPr>
              <w:spacing w:before="20" w:after="20" w:line="240" w:lineRule="auto"/>
              <w:jc w:val="both"/>
              <w:rPr>
                <w:rFonts w:eastAsia="Times New Roman"/>
                <w:sz w:val="14"/>
                <w:szCs w:val="14"/>
              </w:rPr>
            </w:pPr>
            <w:r>
              <w:rPr>
                <w:rFonts w:eastAsia="Times New Roman"/>
                <w:sz w:val="14"/>
                <w:szCs w:val="14"/>
              </w:rPr>
              <w:t>411</w:t>
            </w:r>
          </w:p>
        </w:tc>
        <w:tc>
          <w:tcPr>
            <w:tcW w:w="607" w:type="dxa"/>
            <w:vAlign w:val="center"/>
          </w:tcPr>
          <w:p w:rsidR="00901764" w:rsidRPr="00CD504B" w:rsidRDefault="00901764" w:rsidP="00901764">
            <w:pPr>
              <w:spacing w:before="20" w:after="20" w:line="240" w:lineRule="auto"/>
              <w:jc w:val="both"/>
              <w:rPr>
                <w:rFonts w:eastAsia="Times New Roman"/>
                <w:sz w:val="14"/>
                <w:szCs w:val="14"/>
              </w:rPr>
            </w:pPr>
            <w:r>
              <w:rPr>
                <w:rFonts w:eastAsia="Times New Roman"/>
                <w:sz w:val="14"/>
                <w:szCs w:val="14"/>
              </w:rPr>
              <w:t>800,0</w:t>
            </w:r>
          </w:p>
        </w:tc>
        <w:tc>
          <w:tcPr>
            <w:tcW w:w="636" w:type="dxa"/>
            <w:vAlign w:val="center"/>
          </w:tcPr>
          <w:p w:rsidR="00901764" w:rsidRPr="00CD504B" w:rsidRDefault="00901764" w:rsidP="00901764">
            <w:pPr>
              <w:spacing w:before="20"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901764" w:rsidRPr="00CD504B" w:rsidRDefault="00901764" w:rsidP="00901764">
            <w:pPr>
              <w:spacing w:before="20" w:after="20" w:line="240" w:lineRule="auto"/>
              <w:jc w:val="both"/>
              <w:rPr>
                <w:rFonts w:eastAsia="Times New Roman"/>
                <w:sz w:val="14"/>
                <w:szCs w:val="14"/>
              </w:rPr>
            </w:pPr>
            <w:r>
              <w:rPr>
                <w:rFonts w:eastAsia="Times New Roman"/>
                <w:sz w:val="14"/>
                <w:szCs w:val="14"/>
              </w:rPr>
              <w:t>VINAGRE ALCOOL BRANCO 750 ML</w:t>
            </w:r>
          </w:p>
        </w:tc>
        <w:tc>
          <w:tcPr>
            <w:tcW w:w="3119" w:type="dxa"/>
            <w:vAlign w:val="center"/>
          </w:tcPr>
          <w:p w:rsidR="00901764" w:rsidRPr="00CD504B" w:rsidRDefault="00901764" w:rsidP="00901764">
            <w:pPr>
              <w:keepNext/>
              <w:spacing w:before="20" w:after="20" w:line="240" w:lineRule="auto"/>
              <w:jc w:val="both"/>
              <w:outlineLvl w:val="0"/>
              <w:rPr>
                <w:rFonts w:eastAsia="Times New Roman"/>
                <w:sz w:val="14"/>
                <w:szCs w:val="14"/>
              </w:rPr>
            </w:pPr>
            <w:r>
              <w:rPr>
                <w:rFonts w:eastAsia="Times New Roman"/>
                <w:sz w:val="14"/>
                <w:szCs w:val="14"/>
              </w:rPr>
              <w:t>R$</w:t>
            </w:r>
            <w:proofErr w:type="gramStart"/>
            <w:r w:rsidR="0004621A">
              <w:rPr>
                <w:rFonts w:eastAsia="Times New Roman"/>
                <w:sz w:val="14"/>
                <w:szCs w:val="14"/>
              </w:rPr>
              <w:t xml:space="preserve">  </w:t>
            </w:r>
            <w:proofErr w:type="gramEnd"/>
            <w:r w:rsidR="0004621A">
              <w:rPr>
                <w:rFonts w:eastAsia="Times New Roman"/>
                <w:sz w:val="14"/>
                <w:szCs w:val="14"/>
              </w:rPr>
              <w:t>2,71</w:t>
            </w:r>
          </w:p>
        </w:tc>
      </w:tr>
    </w:tbl>
    <w:p w:rsidR="00901764" w:rsidRPr="00CD504B" w:rsidRDefault="00901764" w:rsidP="00901764">
      <w:pPr>
        <w:spacing w:after="0" w:line="240" w:lineRule="auto"/>
        <w:jc w:val="both"/>
        <w:rPr>
          <w:rFonts w:eastAsia="Times New Roman"/>
          <w:b/>
          <w:bCs/>
          <w:sz w:val="24"/>
          <w:szCs w:val="24"/>
          <w:lang w:eastAsia="x-none"/>
        </w:rPr>
      </w:pPr>
    </w:p>
    <w:p w:rsidR="00901764" w:rsidRPr="00CD504B" w:rsidRDefault="00901764" w:rsidP="00901764">
      <w:pPr>
        <w:spacing w:after="0" w:line="240" w:lineRule="auto"/>
        <w:jc w:val="both"/>
        <w:rPr>
          <w:rFonts w:eastAsia="Times New Roman"/>
          <w:b/>
          <w:bCs/>
          <w:sz w:val="24"/>
          <w:szCs w:val="24"/>
          <w:lang w:eastAsia="x-none"/>
        </w:rPr>
      </w:pPr>
    </w:p>
    <w:p w:rsidR="00901764" w:rsidRPr="00CD504B" w:rsidRDefault="00901764" w:rsidP="00901764">
      <w:pPr>
        <w:numPr>
          <w:ilvl w:val="0"/>
          <w:numId w:val="1"/>
        </w:numPr>
        <w:spacing w:after="0" w:line="240" w:lineRule="auto"/>
        <w:jc w:val="both"/>
        <w:rPr>
          <w:rFonts w:eastAsia="Times New Roman"/>
          <w:sz w:val="24"/>
          <w:szCs w:val="24"/>
          <w:lang w:val="x-none" w:eastAsia="x-none"/>
        </w:rPr>
      </w:pPr>
      <w:r w:rsidRPr="00CD504B">
        <w:rPr>
          <w:rFonts w:eastAsia="Times New Roman"/>
          <w:b/>
          <w:bCs/>
          <w:sz w:val="24"/>
          <w:szCs w:val="24"/>
          <w:lang w:val="x-none" w:eastAsia="x-none"/>
        </w:rPr>
        <w:t>DA APRESENTAÇÃO</w:t>
      </w:r>
    </w:p>
    <w:p w:rsidR="00901764" w:rsidRPr="00CD504B" w:rsidRDefault="00901764" w:rsidP="00901764">
      <w:pPr>
        <w:spacing w:after="0" w:line="240" w:lineRule="auto"/>
        <w:jc w:val="both"/>
        <w:rPr>
          <w:rFonts w:eastAsia="Times New Roman"/>
          <w:sz w:val="24"/>
          <w:szCs w:val="24"/>
          <w:lang w:val="x-none" w:eastAsia="x-none"/>
        </w:rPr>
      </w:pPr>
    </w:p>
    <w:p w:rsidR="00901764" w:rsidRPr="00CD504B" w:rsidRDefault="00901764" w:rsidP="00901764">
      <w:pPr>
        <w:numPr>
          <w:ilvl w:val="1"/>
          <w:numId w:val="1"/>
        </w:numPr>
        <w:tabs>
          <w:tab w:val="num" w:pos="0"/>
        </w:tabs>
        <w:spacing w:after="0" w:line="240" w:lineRule="auto"/>
        <w:ind w:firstLine="360"/>
        <w:jc w:val="both"/>
        <w:rPr>
          <w:rFonts w:eastAsia="Times New Roman"/>
          <w:sz w:val="24"/>
          <w:szCs w:val="24"/>
          <w:lang w:val="x-none" w:eastAsia="x-none"/>
        </w:rPr>
      </w:pPr>
      <w:r w:rsidRPr="00CD504B">
        <w:rPr>
          <w:rFonts w:eastAsia="Times New Roman"/>
          <w:sz w:val="24"/>
          <w:szCs w:val="24"/>
          <w:lang w:val="x-none" w:eastAsia="x-none"/>
        </w:rPr>
        <w:t>No dia, hora e local designados no preâmbulo deste Edital, o Pregoeiro e/ou sua equipe de apoio inicialmente receberá(</w:t>
      </w:r>
      <w:proofErr w:type="spellStart"/>
      <w:r w:rsidRPr="00CD504B">
        <w:rPr>
          <w:rFonts w:eastAsia="Times New Roman"/>
          <w:sz w:val="24"/>
          <w:szCs w:val="24"/>
          <w:lang w:val="x-none" w:eastAsia="x-none"/>
        </w:rPr>
        <w:t>ão</w:t>
      </w:r>
      <w:proofErr w:type="spellEnd"/>
      <w:r w:rsidRPr="00CD504B">
        <w:rPr>
          <w:rFonts w:eastAsia="Times New Roman"/>
          <w:sz w:val="24"/>
          <w:szCs w:val="24"/>
          <w:lang w:val="x-none" w:eastAsia="x-none"/>
        </w:rPr>
        <w:t>) os envelopes contendo as “Propostas” e os “Documentos exigidos para a Habilitação”, em envelopes distintos, fechados e lacrados, contendo na parte externa, além do nome da empresa, a seguinte identificação:</w:t>
      </w:r>
    </w:p>
    <w:p w:rsidR="00901764" w:rsidRPr="00CD504B" w:rsidRDefault="00901764" w:rsidP="00901764">
      <w:pPr>
        <w:spacing w:after="0" w:line="240" w:lineRule="auto"/>
        <w:jc w:val="both"/>
        <w:rPr>
          <w:rFonts w:eastAsia="Times New Roman"/>
          <w:sz w:val="24"/>
          <w:szCs w:val="24"/>
          <w:lang w:val="x-none" w:eastAsia="x-none"/>
        </w:rPr>
      </w:pPr>
    </w:p>
    <w:p w:rsidR="00901764" w:rsidRPr="00CD504B" w:rsidRDefault="00901764" w:rsidP="00901764">
      <w:pPr>
        <w:spacing w:after="0" w:line="240" w:lineRule="auto"/>
        <w:jc w:val="both"/>
        <w:rPr>
          <w:rFonts w:eastAsia="Times New Roman"/>
          <w:b/>
          <w:bCs/>
          <w:sz w:val="24"/>
          <w:szCs w:val="24"/>
          <w:lang w:val="x-none" w:eastAsia="x-none"/>
        </w:rPr>
      </w:pPr>
      <w:r w:rsidRPr="00CD504B">
        <w:rPr>
          <w:rFonts w:eastAsia="Times New Roman"/>
          <w:b/>
          <w:bCs/>
          <w:sz w:val="24"/>
          <w:szCs w:val="24"/>
          <w:lang w:val="x-none" w:eastAsia="x-none"/>
        </w:rPr>
        <w:t>(1) PREFEITURA MUNICIPAL DE CONDOR</w:t>
      </w:r>
    </w:p>
    <w:p w:rsidR="00901764" w:rsidRPr="00CD504B" w:rsidRDefault="00901764" w:rsidP="00901764">
      <w:pPr>
        <w:spacing w:after="0" w:line="240" w:lineRule="auto"/>
        <w:jc w:val="both"/>
        <w:rPr>
          <w:rFonts w:eastAsia="Times New Roman"/>
          <w:b/>
          <w:bCs/>
          <w:sz w:val="24"/>
          <w:szCs w:val="24"/>
          <w:lang w:val="x-none" w:eastAsia="x-none"/>
        </w:rPr>
      </w:pPr>
      <w:r w:rsidRPr="00CD504B">
        <w:rPr>
          <w:rFonts w:eastAsia="Times New Roman"/>
          <w:b/>
          <w:bCs/>
          <w:sz w:val="24"/>
          <w:szCs w:val="24"/>
          <w:lang w:val="x-none" w:eastAsia="x-none"/>
        </w:rPr>
        <w:t xml:space="preserve">PREGÃO PRESENCIAL Nº </w:t>
      </w:r>
      <w:r w:rsidR="0004621A">
        <w:rPr>
          <w:rFonts w:eastAsia="Times New Roman"/>
          <w:b/>
          <w:bCs/>
          <w:sz w:val="24"/>
          <w:szCs w:val="24"/>
          <w:lang w:eastAsia="x-none"/>
        </w:rPr>
        <w:t>00</w:t>
      </w:r>
      <w:r>
        <w:rPr>
          <w:rFonts w:eastAsia="Times New Roman"/>
          <w:b/>
          <w:bCs/>
          <w:sz w:val="24"/>
          <w:szCs w:val="24"/>
          <w:lang w:val="x-none" w:eastAsia="x-none"/>
        </w:rPr>
        <w:t>7</w:t>
      </w:r>
      <w:r w:rsidRPr="00CD504B">
        <w:rPr>
          <w:rFonts w:eastAsia="Times New Roman"/>
          <w:b/>
          <w:bCs/>
          <w:sz w:val="24"/>
          <w:szCs w:val="24"/>
          <w:lang w:val="x-none" w:eastAsia="x-none"/>
        </w:rPr>
        <w:t>/</w:t>
      </w:r>
      <w:r>
        <w:rPr>
          <w:rFonts w:eastAsia="Times New Roman"/>
          <w:b/>
          <w:bCs/>
          <w:sz w:val="24"/>
          <w:szCs w:val="24"/>
          <w:lang w:val="x-none" w:eastAsia="x-none"/>
        </w:rPr>
        <w:t>2019</w:t>
      </w:r>
    </w:p>
    <w:p w:rsidR="00901764" w:rsidRPr="00CD504B" w:rsidRDefault="00901764" w:rsidP="00901764">
      <w:pPr>
        <w:spacing w:after="0" w:line="240" w:lineRule="auto"/>
        <w:jc w:val="both"/>
        <w:rPr>
          <w:rFonts w:eastAsia="Times New Roman"/>
          <w:b/>
          <w:bCs/>
          <w:sz w:val="24"/>
          <w:szCs w:val="24"/>
          <w:lang w:val="x-none" w:eastAsia="x-none"/>
        </w:rPr>
      </w:pPr>
      <w:r w:rsidRPr="00CD504B">
        <w:rPr>
          <w:rFonts w:eastAsia="Times New Roman"/>
          <w:b/>
          <w:bCs/>
          <w:sz w:val="24"/>
          <w:szCs w:val="24"/>
          <w:lang w:val="x-none" w:eastAsia="x-none"/>
        </w:rPr>
        <w:t>ENVELOPE Nº 01 – PROPOSTA DE PREÇOS</w:t>
      </w:r>
    </w:p>
    <w:p w:rsidR="00901764" w:rsidRPr="00CD504B" w:rsidRDefault="00901764" w:rsidP="00901764">
      <w:pPr>
        <w:spacing w:after="0" w:line="240" w:lineRule="auto"/>
        <w:jc w:val="both"/>
        <w:rPr>
          <w:rFonts w:eastAsia="Times New Roman"/>
          <w:b/>
          <w:bCs/>
          <w:sz w:val="24"/>
          <w:szCs w:val="24"/>
          <w:lang w:val="x-none" w:eastAsia="x-none"/>
        </w:rPr>
      </w:pPr>
      <w:r w:rsidRPr="00CD504B">
        <w:rPr>
          <w:rFonts w:eastAsia="Times New Roman"/>
          <w:b/>
          <w:bCs/>
          <w:sz w:val="24"/>
          <w:szCs w:val="24"/>
          <w:lang w:val="x-none" w:eastAsia="x-none"/>
        </w:rPr>
        <w:t>PROPONENTE: (razão social)</w:t>
      </w:r>
    </w:p>
    <w:p w:rsidR="00901764" w:rsidRPr="00CD504B" w:rsidRDefault="00901764" w:rsidP="00901764">
      <w:pPr>
        <w:spacing w:after="0" w:line="240" w:lineRule="auto"/>
        <w:jc w:val="both"/>
        <w:rPr>
          <w:rFonts w:eastAsia="Times New Roman"/>
          <w:b/>
          <w:bCs/>
          <w:sz w:val="24"/>
          <w:szCs w:val="24"/>
          <w:lang w:val="x-none" w:eastAsia="x-none"/>
        </w:rPr>
      </w:pPr>
    </w:p>
    <w:p w:rsidR="00901764" w:rsidRPr="00CD504B" w:rsidRDefault="00901764" w:rsidP="00901764">
      <w:pPr>
        <w:spacing w:after="0" w:line="240" w:lineRule="auto"/>
        <w:jc w:val="both"/>
        <w:rPr>
          <w:rFonts w:eastAsia="Times New Roman"/>
          <w:b/>
          <w:bCs/>
          <w:sz w:val="24"/>
          <w:szCs w:val="24"/>
          <w:lang w:val="x-none" w:eastAsia="x-none"/>
        </w:rPr>
      </w:pPr>
      <w:r w:rsidRPr="00CD504B">
        <w:rPr>
          <w:rFonts w:eastAsia="Times New Roman"/>
          <w:b/>
          <w:bCs/>
          <w:sz w:val="24"/>
          <w:szCs w:val="24"/>
          <w:lang w:val="x-none" w:eastAsia="x-none"/>
        </w:rPr>
        <w:t>(2) PREFEITURA MUNICIPAL DE CONDOR</w:t>
      </w:r>
    </w:p>
    <w:p w:rsidR="00901764" w:rsidRPr="00CD504B" w:rsidRDefault="00901764" w:rsidP="00901764">
      <w:pPr>
        <w:spacing w:after="0" w:line="240" w:lineRule="auto"/>
        <w:jc w:val="both"/>
        <w:rPr>
          <w:rFonts w:eastAsia="Times New Roman"/>
          <w:b/>
          <w:bCs/>
          <w:sz w:val="24"/>
          <w:szCs w:val="24"/>
          <w:lang w:val="x-none" w:eastAsia="x-none"/>
        </w:rPr>
      </w:pPr>
      <w:r w:rsidRPr="00CD504B">
        <w:rPr>
          <w:rFonts w:eastAsia="Times New Roman"/>
          <w:b/>
          <w:bCs/>
          <w:sz w:val="24"/>
          <w:szCs w:val="24"/>
          <w:lang w:val="x-none" w:eastAsia="x-none"/>
        </w:rPr>
        <w:t xml:space="preserve">PREGÃO PRESENCIAL Nº </w:t>
      </w:r>
      <w:r w:rsidR="0004621A">
        <w:rPr>
          <w:rFonts w:eastAsia="Times New Roman"/>
          <w:b/>
          <w:bCs/>
          <w:sz w:val="24"/>
          <w:szCs w:val="24"/>
          <w:lang w:eastAsia="x-none"/>
        </w:rPr>
        <w:t>00</w:t>
      </w:r>
      <w:r>
        <w:rPr>
          <w:rFonts w:eastAsia="Times New Roman"/>
          <w:b/>
          <w:bCs/>
          <w:sz w:val="24"/>
          <w:szCs w:val="24"/>
          <w:lang w:val="x-none" w:eastAsia="x-none"/>
        </w:rPr>
        <w:t>7</w:t>
      </w:r>
      <w:r w:rsidRPr="00CD504B">
        <w:rPr>
          <w:rFonts w:eastAsia="Times New Roman"/>
          <w:b/>
          <w:bCs/>
          <w:sz w:val="24"/>
          <w:szCs w:val="24"/>
          <w:lang w:val="x-none" w:eastAsia="x-none"/>
        </w:rPr>
        <w:t>/</w:t>
      </w:r>
      <w:r>
        <w:rPr>
          <w:rFonts w:eastAsia="Times New Roman"/>
          <w:b/>
          <w:bCs/>
          <w:sz w:val="24"/>
          <w:szCs w:val="24"/>
          <w:lang w:val="x-none" w:eastAsia="x-none"/>
        </w:rPr>
        <w:t>2019</w:t>
      </w:r>
    </w:p>
    <w:p w:rsidR="00901764" w:rsidRPr="00CD504B" w:rsidRDefault="00901764" w:rsidP="00901764">
      <w:pPr>
        <w:spacing w:after="0" w:line="240" w:lineRule="auto"/>
        <w:jc w:val="both"/>
        <w:rPr>
          <w:rFonts w:eastAsia="Times New Roman"/>
          <w:b/>
          <w:bCs/>
          <w:sz w:val="24"/>
          <w:szCs w:val="24"/>
          <w:lang w:val="x-none" w:eastAsia="x-none"/>
        </w:rPr>
      </w:pPr>
      <w:r w:rsidRPr="00CD504B">
        <w:rPr>
          <w:rFonts w:eastAsia="Times New Roman"/>
          <w:b/>
          <w:bCs/>
          <w:sz w:val="24"/>
          <w:szCs w:val="24"/>
          <w:lang w:val="x-none" w:eastAsia="x-none"/>
        </w:rPr>
        <w:t>ENVELOPE Nº 02 – HABILITAÇÃO</w:t>
      </w:r>
    </w:p>
    <w:p w:rsidR="00901764" w:rsidRPr="00CD504B" w:rsidRDefault="00901764" w:rsidP="00901764">
      <w:pPr>
        <w:spacing w:after="0" w:line="240" w:lineRule="auto"/>
        <w:jc w:val="both"/>
        <w:rPr>
          <w:rFonts w:eastAsia="Times New Roman"/>
          <w:b/>
          <w:bCs/>
          <w:sz w:val="24"/>
          <w:szCs w:val="24"/>
          <w:lang w:val="x-none" w:eastAsia="x-none"/>
        </w:rPr>
      </w:pPr>
      <w:r w:rsidRPr="00CD504B">
        <w:rPr>
          <w:rFonts w:eastAsia="Times New Roman"/>
          <w:b/>
          <w:bCs/>
          <w:sz w:val="24"/>
          <w:szCs w:val="24"/>
          <w:lang w:val="x-none" w:eastAsia="x-none"/>
        </w:rPr>
        <w:t>PROPONENTE: (razão social)</w:t>
      </w:r>
    </w:p>
    <w:p w:rsidR="00901764" w:rsidRPr="00CD504B" w:rsidRDefault="00901764" w:rsidP="00901764">
      <w:pPr>
        <w:spacing w:after="0" w:line="240" w:lineRule="auto"/>
        <w:jc w:val="both"/>
        <w:rPr>
          <w:rFonts w:eastAsia="Times New Roman"/>
          <w:sz w:val="24"/>
          <w:szCs w:val="24"/>
          <w:lang w:val="x-none" w:eastAsia="x-none"/>
        </w:rPr>
      </w:pPr>
    </w:p>
    <w:p w:rsidR="00901764" w:rsidRPr="00CD504B" w:rsidRDefault="00901764" w:rsidP="00901764">
      <w:pPr>
        <w:numPr>
          <w:ilvl w:val="0"/>
          <w:numId w:val="1"/>
        </w:numPr>
        <w:spacing w:after="0" w:line="240" w:lineRule="auto"/>
        <w:jc w:val="both"/>
        <w:rPr>
          <w:rFonts w:eastAsia="Times New Roman"/>
          <w:b/>
          <w:bCs/>
          <w:sz w:val="24"/>
          <w:szCs w:val="24"/>
          <w:lang w:val="x-none" w:eastAsia="x-none"/>
        </w:rPr>
      </w:pPr>
      <w:r w:rsidRPr="00CD504B">
        <w:rPr>
          <w:rFonts w:eastAsia="Times New Roman"/>
          <w:b/>
          <w:bCs/>
          <w:sz w:val="24"/>
          <w:szCs w:val="24"/>
          <w:lang w:val="x-none" w:eastAsia="x-none"/>
        </w:rPr>
        <w:t>CONDIÇÕES GERAIS PARA PARTICIPAÇÃO E CREDENCIAMENTO</w:t>
      </w:r>
    </w:p>
    <w:p w:rsidR="00901764" w:rsidRPr="00CD504B" w:rsidRDefault="00901764" w:rsidP="00901764">
      <w:pPr>
        <w:numPr>
          <w:ilvl w:val="1"/>
          <w:numId w:val="1"/>
        </w:numPr>
        <w:tabs>
          <w:tab w:val="num" w:pos="0"/>
        </w:tabs>
        <w:spacing w:after="0" w:line="240" w:lineRule="auto"/>
        <w:ind w:firstLine="360"/>
        <w:jc w:val="both"/>
        <w:rPr>
          <w:rFonts w:eastAsia="Times New Roman"/>
          <w:sz w:val="24"/>
          <w:szCs w:val="24"/>
          <w:lang w:val="x-none" w:eastAsia="x-none"/>
        </w:rPr>
      </w:pPr>
      <w:r w:rsidRPr="00CD504B">
        <w:rPr>
          <w:rFonts w:eastAsia="Times New Roman"/>
          <w:sz w:val="24"/>
          <w:szCs w:val="24"/>
          <w:lang w:val="x-none" w:eastAsia="x-none"/>
        </w:rPr>
        <w:t>Serão admitidos a participar desta Licitação os que estejam legalmente estabelecidos na forma da lei, para os fins do objeto pleiteado.</w:t>
      </w:r>
    </w:p>
    <w:p w:rsidR="00901764" w:rsidRPr="00CD504B" w:rsidRDefault="00901764" w:rsidP="00901764">
      <w:pPr>
        <w:numPr>
          <w:ilvl w:val="1"/>
          <w:numId w:val="1"/>
        </w:numPr>
        <w:tabs>
          <w:tab w:val="num" w:pos="0"/>
        </w:tabs>
        <w:spacing w:after="0" w:line="240" w:lineRule="auto"/>
        <w:ind w:firstLine="360"/>
        <w:jc w:val="both"/>
        <w:rPr>
          <w:rFonts w:eastAsia="Times New Roman"/>
          <w:sz w:val="24"/>
          <w:szCs w:val="24"/>
          <w:lang w:val="x-none" w:eastAsia="x-none"/>
        </w:rPr>
      </w:pPr>
      <w:r w:rsidRPr="00CD504B">
        <w:rPr>
          <w:rFonts w:eastAsia="Times New Roman"/>
          <w:sz w:val="24"/>
          <w:szCs w:val="24"/>
          <w:lang w:val="x-none" w:eastAsia="x-none"/>
        </w:rPr>
        <w:t>É vedada a qualquer pessoa física ou jurídica a representação, na presente Licitação, de mais de uma empresa.</w:t>
      </w:r>
    </w:p>
    <w:p w:rsidR="00901764" w:rsidRPr="00CD504B" w:rsidRDefault="00901764" w:rsidP="00901764">
      <w:pPr>
        <w:numPr>
          <w:ilvl w:val="1"/>
          <w:numId w:val="1"/>
        </w:numPr>
        <w:tabs>
          <w:tab w:val="num" w:pos="0"/>
        </w:tabs>
        <w:spacing w:after="0" w:line="240" w:lineRule="auto"/>
        <w:ind w:firstLine="360"/>
        <w:jc w:val="both"/>
        <w:rPr>
          <w:rFonts w:eastAsia="Times New Roman"/>
          <w:sz w:val="24"/>
          <w:szCs w:val="24"/>
          <w:lang w:val="x-none" w:eastAsia="x-none"/>
        </w:rPr>
      </w:pPr>
      <w:r w:rsidRPr="00CD504B">
        <w:rPr>
          <w:rFonts w:eastAsia="Times New Roman"/>
          <w:sz w:val="24"/>
          <w:szCs w:val="24"/>
          <w:lang w:val="x-none" w:eastAsia="x-none"/>
        </w:rPr>
        <w:lastRenderedPageBreak/>
        <w:t>Será admitida, em todas as etapas da licitação, a presença de somente um representante de cada proponente.</w:t>
      </w:r>
    </w:p>
    <w:p w:rsidR="00901764" w:rsidRPr="00CD504B" w:rsidRDefault="00901764" w:rsidP="00901764">
      <w:pPr>
        <w:numPr>
          <w:ilvl w:val="1"/>
          <w:numId w:val="1"/>
        </w:numPr>
        <w:tabs>
          <w:tab w:val="num" w:pos="0"/>
        </w:tabs>
        <w:spacing w:after="0" w:line="240" w:lineRule="auto"/>
        <w:ind w:firstLine="360"/>
        <w:jc w:val="both"/>
        <w:rPr>
          <w:rFonts w:eastAsia="Times New Roman"/>
          <w:sz w:val="24"/>
          <w:szCs w:val="24"/>
          <w:lang w:val="x-none" w:eastAsia="x-none"/>
        </w:rPr>
      </w:pPr>
      <w:r w:rsidRPr="00CD504B">
        <w:rPr>
          <w:rFonts w:eastAsia="Times New Roman"/>
          <w:sz w:val="24"/>
          <w:szCs w:val="24"/>
          <w:lang w:val="x-none" w:eastAsia="x-none"/>
        </w:rPr>
        <w:t xml:space="preserve">A proponente deverá apresentar, </w:t>
      </w:r>
      <w:r w:rsidRPr="00CD504B">
        <w:rPr>
          <w:rFonts w:eastAsia="Times New Roman"/>
          <w:b/>
          <w:bCs/>
          <w:sz w:val="24"/>
          <w:szCs w:val="24"/>
          <w:u w:val="single"/>
          <w:lang w:val="x-none" w:eastAsia="x-none"/>
        </w:rPr>
        <w:t>inicialmente e em separado os envelopes</w:t>
      </w:r>
      <w:r w:rsidRPr="00CD504B">
        <w:rPr>
          <w:rFonts w:eastAsia="Times New Roman"/>
          <w:sz w:val="24"/>
          <w:szCs w:val="24"/>
          <w:lang w:val="x-none" w:eastAsia="x-none"/>
        </w:rPr>
        <w:t>, documento com a indicação do representante credenciado, com poderes para formular ofertas e lances e praticar todos os demais atos pertinentes ao certame, em nome da empresa proponente.</w:t>
      </w:r>
    </w:p>
    <w:p w:rsidR="00901764" w:rsidRPr="00CD504B" w:rsidRDefault="00901764" w:rsidP="00901764">
      <w:pPr>
        <w:numPr>
          <w:ilvl w:val="2"/>
          <w:numId w:val="1"/>
        </w:numPr>
        <w:tabs>
          <w:tab w:val="num" w:pos="0"/>
        </w:tabs>
        <w:spacing w:after="0" w:line="240" w:lineRule="auto"/>
        <w:ind w:firstLine="360"/>
        <w:jc w:val="both"/>
        <w:rPr>
          <w:rFonts w:eastAsia="Times New Roman"/>
          <w:sz w:val="24"/>
          <w:szCs w:val="24"/>
          <w:lang w:val="x-none" w:eastAsia="x-none"/>
        </w:rPr>
      </w:pPr>
      <w:r w:rsidRPr="00CD504B">
        <w:rPr>
          <w:rFonts w:eastAsia="Times New Roman"/>
          <w:sz w:val="24"/>
          <w:szCs w:val="24"/>
          <w:lang w:val="x-none" w:eastAsia="x-none"/>
        </w:rPr>
        <w:t>O credenciamento far-se-á por meio de :</w:t>
      </w:r>
    </w:p>
    <w:p w:rsidR="00901764" w:rsidRPr="00666A26" w:rsidRDefault="00901764" w:rsidP="00901764">
      <w:pPr>
        <w:numPr>
          <w:ilvl w:val="0"/>
          <w:numId w:val="2"/>
        </w:numPr>
        <w:spacing w:after="0" w:line="240" w:lineRule="auto"/>
        <w:jc w:val="both"/>
        <w:rPr>
          <w:rFonts w:eastAsia="Times New Roman"/>
          <w:b/>
          <w:sz w:val="24"/>
          <w:szCs w:val="24"/>
          <w:u w:val="single"/>
          <w:lang w:val="x-none" w:eastAsia="x-none"/>
        </w:rPr>
      </w:pPr>
      <w:r w:rsidRPr="00CD504B">
        <w:rPr>
          <w:rFonts w:eastAsia="Times New Roman"/>
          <w:sz w:val="24"/>
          <w:szCs w:val="24"/>
          <w:lang w:val="x-none" w:eastAsia="x-none"/>
        </w:rPr>
        <w:t xml:space="preserve">Instrumento público de procuração e </w:t>
      </w:r>
      <w:r w:rsidRPr="00666A26">
        <w:rPr>
          <w:rFonts w:eastAsia="Times New Roman"/>
          <w:b/>
          <w:sz w:val="24"/>
          <w:szCs w:val="24"/>
          <w:u w:val="single"/>
          <w:lang w:val="x-none" w:eastAsia="x-none"/>
        </w:rPr>
        <w:t>documento de identificação do representante com foto; ou</w:t>
      </w:r>
    </w:p>
    <w:p w:rsidR="00901764" w:rsidRPr="00666A26" w:rsidRDefault="00901764" w:rsidP="00901764">
      <w:pPr>
        <w:numPr>
          <w:ilvl w:val="0"/>
          <w:numId w:val="2"/>
        </w:numPr>
        <w:spacing w:after="0" w:line="240" w:lineRule="auto"/>
        <w:jc w:val="both"/>
        <w:rPr>
          <w:rFonts w:eastAsia="Times New Roman"/>
          <w:b/>
          <w:sz w:val="24"/>
          <w:szCs w:val="24"/>
          <w:u w:val="single"/>
          <w:lang w:val="x-none" w:eastAsia="x-none"/>
        </w:rPr>
      </w:pPr>
      <w:r w:rsidRPr="00CD504B">
        <w:rPr>
          <w:rFonts w:eastAsia="Times New Roman"/>
          <w:sz w:val="24"/>
          <w:szCs w:val="24"/>
          <w:lang w:val="x-none" w:eastAsia="x-none"/>
        </w:rPr>
        <w:t xml:space="preserve">Instrumento particular com firma reconhecida, acompanhado de cópia autenticada em cartório ou apresentar juntamente com o original para autenticação pela comissão, do respectivo </w:t>
      </w:r>
      <w:r w:rsidRPr="00666A26">
        <w:rPr>
          <w:rFonts w:eastAsia="Times New Roman"/>
          <w:b/>
          <w:sz w:val="24"/>
          <w:szCs w:val="24"/>
          <w:u w:val="single"/>
          <w:lang w:val="x-none" w:eastAsia="x-none"/>
        </w:rPr>
        <w:t>Estatuto ou Contrato Social e documento de identificação do representante, com foto; ou</w:t>
      </w:r>
    </w:p>
    <w:p w:rsidR="00901764" w:rsidRPr="00666A26" w:rsidRDefault="00901764" w:rsidP="00901764">
      <w:pPr>
        <w:numPr>
          <w:ilvl w:val="0"/>
          <w:numId w:val="2"/>
        </w:numPr>
        <w:spacing w:after="0" w:line="240" w:lineRule="auto"/>
        <w:jc w:val="both"/>
        <w:rPr>
          <w:rFonts w:eastAsia="Times New Roman"/>
          <w:b/>
          <w:sz w:val="24"/>
          <w:szCs w:val="24"/>
          <w:u w:val="single"/>
          <w:lang w:val="x-none" w:eastAsia="x-none"/>
        </w:rPr>
      </w:pPr>
      <w:r w:rsidRPr="00CD504B">
        <w:rPr>
          <w:rFonts w:eastAsia="Times New Roman"/>
          <w:sz w:val="24"/>
          <w:szCs w:val="24"/>
          <w:lang w:val="x-none" w:eastAsia="x-none"/>
        </w:rPr>
        <w:t xml:space="preserve">Em sendo sócio, proprietário, dirigente ou assemelhado da empresa proponente, deverá apresentar a cópia autenticada em cartório ou apresentar juntamente com o original para autenticação pela comissão do respectivo </w:t>
      </w:r>
      <w:r w:rsidRPr="00666A26">
        <w:rPr>
          <w:rFonts w:eastAsia="Times New Roman"/>
          <w:b/>
          <w:sz w:val="24"/>
          <w:szCs w:val="24"/>
          <w:u w:val="single"/>
          <w:lang w:val="x-none" w:eastAsia="x-none"/>
        </w:rPr>
        <w:t>Estatuto ou Contrato Social, no qual estejam expressos seus poderes para exercer direitos e assumir obrigações em decorrência de tal investidura e documento de identificação com foto.</w:t>
      </w:r>
    </w:p>
    <w:p w:rsidR="00901764" w:rsidRPr="00CD504B" w:rsidRDefault="00901764" w:rsidP="00901764">
      <w:pPr>
        <w:numPr>
          <w:ilvl w:val="2"/>
          <w:numId w:val="1"/>
        </w:numPr>
        <w:spacing w:after="0" w:line="240" w:lineRule="auto"/>
        <w:jc w:val="both"/>
        <w:rPr>
          <w:rFonts w:eastAsia="Times New Roman"/>
          <w:sz w:val="24"/>
          <w:szCs w:val="24"/>
          <w:lang w:val="x-none" w:eastAsia="x-none"/>
        </w:rPr>
      </w:pPr>
      <w:r w:rsidRPr="00CD504B">
        <w:rPr>
          <w:rFonts w:eastAsia="Times New Roman"/>
          <w:sz w:val="24"/>
          <w:szCs w:val="24"/>
          <w:lang w:val="x-none" w:eastAsia="x-none"/>
        </w:rPr>
        <w:t>Os documentos apresentados nos subitens de 3.4.1, “a”, “b” e “c” deverão ser originais ou, se a proponente preferir apresenta-los em fotocópia, a mesma deverá estar autenticada em cartório ou apresentar juntamente o original para autenticação pela comissão.</w:t>
      </w:r>
    </w:p>
    <w:p w:rsidR="00901764" w:rsidRPr="00CD504B" w:rsidRDefault="00901764" w:rsidP="00901764">
      <w:pPr>
        <w:numPr>
          <w:ilvl w:val="1"/>
          <w:numId w:val="1"/>
        </w:numPr>
        <w:spacing w:after="0" w:line="240" w:lineRule="auto"/>
        <w:jc w:val="both"/>
        <w:rPr>
          <w:rFonts w:eastAsia="Times New Roman"/>
          <w:sz w:val="24"/>
          <w:szCs w:val="24"/>
          <w:lang w:val="x-none" w:eastAsia="x-none"/>
        </w:rPr>
      </w:pPr>
      <w:r w:rsidRPr="00CD504B">
        <w:rPr>
          <w:rFonts w:eastAsia="Times New Roman"/>
          <w:sz w:val="24"/>
          <w:szCs w:val="24"/>
          <w:lang w:val="x-none" w:eastAsia="x-none"/>
        </w:rPr>
        <w:t xml:space="preserve">A proponente deverá  apresentar inicialmente e em separado dos envelopes, Declaração de Habilitação, dando ciência </w:t>
      </w:r>
      <w:r w:rsidR="00666A26" w:rsidRPr="00666A26">
        <w:rPr>
          <w:rFonts w:eastAsia="Times New Roman"/>
          <w:b/>
          <w:sz w:val="24"/>
          <w:szCs w:val="24"/>
          <w:u w:val="single"/>
          <w:lang w:eastAsia="x-none"/>
        </w:rPr>
        <w:t>“DECLARAÇÃO</w:t>
      </w:r>
      <w:r w:rsidR="00666A26">
        <w:rPr>
          <w:rFonts w:eastAsia="Times New Roman"/>
          <w:sz w:val="24"/>
          <w:szCs w:val="24"/>
          <w:lang w:eastAsia="x-none"/>
        </w:rPr>
        <w:t xml:space="preserve">” </w:t>
      </w:r>
      <w:r w:rsidRPr="00CD504B">
        <w:rPr>
          <w:rFonts w:eastAsia="Times New Roman"/>
          <w:sz w:val="24"/>
          <w:szCs w:val="24"/>
          <w:lang w:val="x-none" w:eastAsia="x-none"/>
        </w:rPr>
        <w:t>de que a empresa licitante cumpre plenamente os requisitos exigidos na Cláusula Quinta deste Edital.</w:t>
      </w:r>
    </w:p>
    <w:p w:rsidR="00901764" w:rsidRPr="00CD504B" w:rsidRDefault="00901764" w:rsidP="00901764">
      <w:pPr>
        <w:numPr>
          <w:ilvl w:val="1"/>
          <w:numId w:val="1"/>
        </w:numPr>
        <w:spacing w:after="0" w:line="240" w:lineRule="auto"/>
        <w:jc w:val="both"/>
        <w:rPr>
          <w:rFonts w:eastAsia="Times New Roman"/>
          <w:sz w:val="24"/>
          <w:szCs w:val="24"/>
          <w:lang w:val="x-none" w:eastAsia="x-none"/>
        </w:rPr>
      </w:pPr>
      <w:r w:rsidRPr="00CD504B">
        <w:rPr>
          <w:rFonts w:eastAsia="Times New Roman"/>
          <w:sz w:val="24"/>
          <w:szCs w:val="24"/>
          <w:lang w:val="x-none" w:eastAsia="x-none"/>
        </w:rPr>
        <w:t xml:space="preserve">A proponente deverá apresentar inicialmente e em separado dos envelopes, </w:t>
      </w:r>
      <w:r w:rsidRPr="00666A26">
        <w:rPr>
          <w:rFonts w:eastAsia="Times New Roman"/>
          <w:b/>
          <w:sz w:val="24"/>
          <w:szCs w:val="24"/>
          <w:u w:val="single"/>
          <w:lang w:val="x-none" w:eastAsia="x-none"/>
        </w:rPr>
        <w:t>Declaração de que é Microempresa ou Empresa de Pequeno Porte (se for o caso),</w:t>
      </w:r>
      <w:r w:rsidRPr="00CD504B">
        <w:rPr>
          <w:rFonts w:eastAsia="Times New Roman"/>
          <w:sz w:val="24"/>
          <w:szCs w:val="24"/>
          <w:lang w:val="x-none" w:eastAsia="x-none"/>
        </w:rPr>
        <w:t xml:space="preserve"> enquadrada na forma da Lei Complementar 123/2006, sob pena de ser desconsiderada tal condição.</w:t>
      </w:r>
    </w:p>
    <w:p w:rsidR="00901764" w:rsidRPr="00CD504B" w:rsidRDefault="00901764" w:rsidP="00901764">
      <w:pPr>
        <w:numPr>
          <w:ilvl w:val="1"/>
          <w:numId w:val="1"/>
        </w:numPr>
        <w:spacing w:after="0" w:line="240" w:lineRule="auto"/>
        <w:jc w:val="both"/>
        <w:rPr>
          <w:rFonts w:eastAsia="Times New Roman"/>
          <w:sz w:val="24"/>
          <w:szCs w:val="24"/>
          <w:lang w:val="x-none" w:eastAsia="x-none"/>
        </w:rPr>
      </w:pPr>
      <w:r w:rsidRPr="00CD504B">
        <w:rPr>
          <w:rFonts w:eastAsia="Times New Roman"/>
          <w:sz w:val="24"/>
          <w:szCs w:val="24"/>
          <w:lang w:val="x-none" w:eastAsia="x-none"/>
        </w:rPr>
        <w:t>Somente poderão se manifestar no transcorrer da reunião, os representantes das proponentes, desde que devidamente credenciados.</w:t>
      </w:r>
    </w:p>
    <w:p w:rsidR="00901764" w:rsidRPr="00CD504B" w:rsidRDefault="00901764" w:rsidP="00901764">
      <w:pPr>
        <w:numPr>
          <w:ilvl w:val="1"/>
          <w:numId w:val="1"/>
        </w:numPr>
        <w:spacing w:after="0" w:line="240" w:lineRule="auto"/>
        <w:jc w:val="both"/>
        <w:rPr>
          <w:rFonts w:eastAsia="Times New Roman"/>
          <w:sz w:val="24"/>
          <w:szCs w:val="24"/>
          <w:lang w:val="x-none" w:eastAsia="x-none"/>
        </w:rPr>
      </w:pPr>
      <w:r w:rsidRPr="00CD504B">
        <w:rPr>
          <w:rFonts w:eastAsia="Times New Roman"/>
          <w:sz w:val="24"/>
          <w:szCs w:val="24"/>
          <w:lang w:val="x-none" w:eastAsia="x-none"/>
        </w:rPr>
        <w:t>Não será admitida nesta Licitação a participação de empresas que estejam reunidas em consórcio e sejam controladoras, coligadas ou subsidiárias, entre si, ou ainda, qualquer que seja sua forma de constituição, e estrangeiras que não mantêm atividades no país.</w:t>
      </w:r>
    </w:p>
    <w:p w:rsidR="00901764" w:rsidRPr="00CD504B" w:rsidRDefault="00901764" w:rsidP="00901764">
      <w:pPr>
        <w:spacing w:after="0" w:line="240" w:lineRule="auto"/>
        <w:jc w:val="both"/>
        <w:rPr>
          <w:rFonts w:eastAsia="Times New Roman"/>
          <w:sz w:val="24"/>
          <w:szCs w:val="24"/>
          <w:lang w:val="x-none" w:eastAsia="x-none"/>
        </w:rPr>
      </w:pPr>
    </w:p>
    <w:p w:rsidR="00901764" w:rsidRPr="00CD504B" w:rsidRDefault="00901764" w:rsidP="00901764">
      <w:pPr>
        <w:numPr>
          <w:ilvl w:val="0"/>
          <w:numId w:val="1"/>
        </w:numPr>
        <w:spacing w:after="0" w:line="240" w:lineRule="auto"/>
        <w:jc w:val="both"/>
        <w:rPr>
          <w:rFonts w:eastAsia="Times New Roman"/>
          <w:b/>
          <w:bCs/>
          <w:sz w:val="24"/>
          <w:szCs w:val="24"/>
          <w:lang w:val="x-none" w:eastAsia="x-none"/>
        </w:rPr>
      </w:pPr>
      <w:r w:rsidRPr="00CD504B">
        <w:rPr>
          <w:rFonts w:eastAsia="Times New Roman"/>
          <w:b/>
          <w:bCs/>
          <w:sz w:val="24"/>
          <w:szCs w:val="24"/>
          <w:lang w:val="x-none" w:eastAsia="x-none"/>
        </w:rPr>
        <w:t>DA PROPOSTA DE PREÇOS</w:t>
      </w:r>
    </w:p>
    <w:p w:rsidR="00901764" w:rsidRPr="00CD504B" w:rsidRDefault="00901764" w:rsidP="00901764">
      <w:pPr>
        <w:spacing w:after="0" w:line="240" w:lineRule="auto"/>
        <w:jc w:val="both"/>
        <w:rPr>
          <w:rFonts w:eastAsia="Times New Roman"/>
          <w:sz w:val="24"/>
          <w:szCs w:val="24"/>
          <w:lang w:val="x-none" w:eastAsia="x-none"/>
        </w:rPr>
      </w:pPr>
    </w:p>
    <w:p w:rsidR="00901764" w:rsidRPr="00CD504B" w:rsidRDefault="00901764" w:rsidP="00901764">
      <w:pPr>
        <w:numPr>
          <w:ilvl w:val="1"/>
          <w:numId w:val="1"/>
        </w:numPr>
        <w:tabs>
          <w:tab w:val="num" w:pos="0"/>
        </w:tabs>
        <w:spacing w:after="0" w:line="240" w:lineRule="auto"/>
        <w:ind w:firstLine="426"/>
        <w:jc w:val="both"/>
        <w:rPr>
          <w:rFonts w:eastAsia="Times New Roman"/>
          <w:sz w:val="24"/>
          <w:szCs w:val="24"/>
          <w:lang w:val="x-none" w:eastAsia="x-none"/>
        </w:rPr>
      </w:pPr>
      <w:r w:rsidRPr="00CD504B">
        <w:rPr>
          <w:rFonts w:eastAsia="Times New Roman"/>
          <w:sz w:val="24"/>
          <w:szCs w:val="24"/>
          <w:lang w:val="x-none" w:eastAsia="x-none"/>
        </w:rPr>
        <w:t>A Proposta de Preços contida no Envelope nº 01 deverá ser apresentada na forma  e requisitos nos subitens a seguir:</w:t>
      </w:r>
    </w:p>
    <w:p w:rsidR="00901764" w:rsidRPr="00CD504B" w:rsidRDefault="00901764" w:rsidP="00901764">
      <w:pPr>
        <w:numPr>
          <w:ilvl w:val="0"/>
          <w:numId w:val="3"/>
        </w:numPr>
        <w:spacing w:after="0" w:line="240" w:lineRule="auto"/>
        <w:jc w:val="both"/>
        <w:rPr>
          <w:rFonts w:eastAsia="Times New Roman"/>
          <w:sz w:val="24"/>
          <w:szCs w:val="24"/>
          <w:lang w:val="x-none" w:eastAsia="x-none"/>
        </w:rPr>
      </w:pPr>
      <w:r w:rsidRPr="00CD504B">
        <w:rPr>
          <w:rFonts w:eastAsia="Times New Roman"/>
          <w:sz w:val="24"/>
          <w:szCs w:val="24"/>
          <w:lang w:val="x-none" w:eastAsia="x-none"/>
        </w:rPr>
        <w:t>Preferencialmente emitida por computador ou datilografada, redigida com clareza, sem emendas, rasuras, acréscimos ou entrelinhas, devidamente datada e assinada pelo responsável da empresa representada e preferencialmente em (uma) via.</w:t>
      </w:r>
    </w:p>
    <w:p w:rsidR="00901764" w:rsidRPr="00CD504B" w:rsidRDefault="00901764" w:rsidP="00901764">
      <w:pPr>
        <w:numPr>
          <w:ilvl w:val="0"/>
          <w:numId w:val="3"/>
        </w:numPr>
        <w:spacing w:after="0" w:line="240" w:lineRule="auto"/>
        <w:jc w:val="both"/>
        <w:rPr>
          <w:rFonts w:eastAsia="Times New Roman"/>
          <w:sz w:val="24"/>
          <w:szCs w:val="24"/>
          <w:lang w:val="x-none" w:eastAsia="x-none"/>
        </w:rPr>
      </w:pPr>
      <w:r w:rsidRPr="00CD504B">
        <w:rPr>
          <w:rFonts w:eastAsia="Times New Roman"/>
          <w:sz w:val="24"/>
          <w:szCs w:val="24"/>
          <w:lang w:val="x-none" w:eastAsia="x-none"/>
        </w:rPr>
        <w:t>Conter Razão Social completa e CNPJ da licitante. Havendo matriz ou filial sediadas em outros Estados, o Município dará preferência pela emissão de nota fiscal por aquela aqui sediada.</w:t>
      </w:r>
    </w:p>
    <w:p w:rsidR="00901764" w:rsidRPr="00CD504B" w:rsidRDefault="00901764" w:rsidP="00901764">
      <w:pPr>
        <w:numPr>
          <w:ilvl w:val="0"/>
          <w:numId w:val="3"/>
        </w:numPr>
        <w:spacing w:after="0" w:line="240" w:lineRule="auto"/>
        <w:jc w:val="both"/>
        <w:rPr>
          <w:rFonts w:eastAsia="Times New Roman"/>
          <w:sz w:val="24"/>
          <w:szCs w:val="24"/>
          <w:lang w:val="x-none" w:eastAsia="x-none"/>
        </w:rPr>
      </w:pPr>
      <w:r w:rsidRPr="00CD504B">
        <w:rPr>
          <w:rFonts w:eastAsia="Times New Roman"/>
          <w:sz w:val="24"/>
          <w:szCs w:val="24"/>
          <w:lang w:val="x-none" w:eastAsia="x-none"/>
        </w:rPr>
        <w:lastRenderedPageBreak/>
        <w:t>Descrição completa e minuciosa quanto ao objeto a ser fornecido, de acordo com as especificações mínimas estabelecidas no objeto do presente Edital, constando o valor unitário, em moeda corrente nacional, em algarismo.</w:t>
      </w:r>
    </w:p>
    <w:p w:rsidR="00901764" w:rsidRPr="00CD504B" w:rsidRDefault="00901764" w:rsidP="00901764">
      <w:pPr>
        <w:numPr>
          <w:ilvl w:val="0"/>
          <w:numId w:val="3"/>
        </w:numPr>
        <w:spacing w:after="0" w:line="240" w:lineRule="auto"/>
        <w:jc w:val="both"/>
        <w:rPr>
          <w:rFonts w:eastAsia="Times New Roman"/>
          <w:sz w:val="24"/>
          <w:szCs w:val="24"/>
          <w:lang w:val="x-none" w:eastAsia="x-none"/>
        </w:rPr>
      </w:pPr>
      <w:r w:rsidRPr="00CD504B">
        <w:rPr>
          <w:rFonts w:eastAsia="Times New Roman"/>
          <w:sz w:val="24"/>
          <w:szCs w:val="24"/>
          <w:lang w:val="x-none" w:eastAsia="x-none"/>
        </w:rPr>
        <w:t>Conter prazo de validade da proposta de, no mínimo,</w:t>
      </w:r>
      <w:r w:rsidR="00666A26">
        <w:rPr>
          <w:rFonts w:eastAsia="Times New Roman"/>
          <w:sz w:val="24"/>
          <w:szCs w:val="24"/>
          <w:lang w:eastAsia="x-none"/>
        </w:rPr>
        <w:t xml:space="preserve"> </w:t>
      </w:r>
      <w:r>
        <w:rPr>
          <w:rFonts w:eastAsia="Times New Roman"/>
          <w:sz w:val="24"/>
          <w:szCs w:val="24"/>
          <w:lang w:val="x-none" w:eastAsia="x-none"/>
        </w:rPr>
        <w:t>30 DIAS</w:t>
      </w:r>
      <w:r w:rsidRPr="00CD504B">
        <w:rPr>
          <w:rFonts w:eastAsia="Times New Roman"/>
          <w:sz w:val="24"/>
          <w:szCs w:val="24"/>
          <w:lang w:val="x-none" w:eastAsia="x-none"/>
        </w:rPr>
        <w:t>, contados da data-limite para a entrega dos envelopes.</w:t>
      </w:r>
    </w:p>
    <w:p w:rsidR="00901764" w:rsidRPr="00CD504B" w:rsidRDefault="00901764" w:rsidP="00901764">
      <w:pPr>
        <w:numPr>
          <w:ilvl w:val="0"/>
          <w:numId w:val="3"/>
        </w:numPr>
        <w:spacing w:after="0" w:line="240" w:lineRule="auto"/>
        <w:jc w:val="both"/>
        <w:rPr>
          <w:rFonts w:eastAsia="Times New Roman"/>
          <w:sz w:val="24"/>
          <w:szCs w:val="24"/>
          <w:lang w:val="x-none" w:eastAsia="x-none"/>
        </w:rPr>
      </w:pPr>
      <w:r w:rsidRPr="00CD504B">
        <w:rPr>
          <w:rFonts w:eastAsia="Times New Roman"/>
          <w:sz w:val="24"/>
          <w:szCs w:val="24"/>
          <w:lang w:val="x-none" w:eastAsia="x-none"/>
        </w:rPr>
        <w:t>Conter a identificação do representante da empresa e a respectiva assinatura.</w:t>
      </w:r>
    </w:p>
    <w:p w:rsidR="00901764" w:rsidRPr="00CD504B" w:rsidRDefault="00901764" w:rsidP="00901764">
      <w:pPr>
        <w:spacing w:after="0" w:line="240" w:lineRule="auto"/>
        <w:jc w:val="both"/>
        <w:rPr>
          <w:rFonts w:eastAsia="Times New Roman"/>
          <w:sz w:val="24"/>
          <w:szCs w:val="24"/>
          <w:lang w:val="x-none" w:eastAsia="x-none"/>
        </w:rPr>
      </w:pPr>
    </w:p>
    <w:p w:rsidR="00901764" w:rsidRPr="00CD504B" w:rsidRDefault="00901764" w:rsidP="00901764">
      <w:pPr>
        <w:numPr>
          <w:ilvl w:val="1"/>
          <w:numId w:val="1"/>
        </w:numPr>
        <w:tabs>
          <w:tab w:val="num" w:pos="0"/>
        </w:tabs>
        <w:spacing w:after="0" w:line="240" w:lineRule="auto"/>
        <w:ind w:firstLine="426"/>
        <w:jc w:val="both"/>
        <w:rPr>
          <w:rFonts w:eastAsia="Times New Roman"/>
          <w:sz w:val="24"/>
          <w:szCs w:val="24"/>
          <w:lang w:val="x-none" w:eastAsia="x-none"/>
        </w:rPr>
      </w:pPr>
      <w:r w:rsidRPr="00CD504B">
        <w:rPr>
          <w:rFonts w:eastAsia="Times New Roman"/>
          <w:sz w:val="24"/>
          <w:szCs w:val="24"/>
          <w:lang w:val="x-none" w:eastAsia="x-none"/>
        </w:rPr>
        <w:t xml:space="preserve">A proposta de preços original deverá conter </w:t>
      </w:r>
      <w:r w:rsidRPr="00CD504B">
        <w:rPr>
          <w:rFonts w:eastAsia="Times New Roman"/>
          <w:b/>
          <w:bCs/>
          <w:sz w:val="24"/>
          <w:szCs w:val="24"/>
          <w:lang w:val="x-none" w:eastAsia="x-none"/>
        </w:rPr>
        <w:t xml:space="preserve">OBRIGATORIAMENTE o </w:t>
      </w:r>
      <w:r>
        <w:rPr>
          <w:rFonts w:eastAsia="Times New Roman"/>
          <w:b/>
          <w:bCs/>
          <w:sz w:val="24"/>
          <w:szCs w:val="24"/>
          <w:lang w:val="x-none" w:eastAsia="x-none"/>
        </w:rPr>
        <w:t>Menor preço</w:t>
      </w:r>
      <w:r w:rsidRPr="00CD504B">
        <w:rPr>
          <w:rFonts w:eastAsia="Times New Roman"/>
          <w:b/>
          <w:bCs/>
          <w:sz w:val="24"/>
          <w:szCs w:val="24"/>
          <w:lang w:val="x-none" w:eastAsia="x-none"/>
        </w:rPr>
        <w:t xml:space="preserve">, </w:t>
      </w:r>
      <w:r w:rsidRPr="00CD504B">
        <w:rPr>
          <w:rFonts w:eastAsia="Times New Roman"/>
          <w:bCs/>
          <w:sz w:val="24"/>
          <w:szCs w:val="24"/>
          <w:lang w:val="x-none" w:eastAsia="x-none"/>
        </w:rPr>
        <w:t xml:space="preserve">e valor </w:t>
      </w:r>
      <w:r>
        <w:rPr>
          <w:rFonts w:eastAsia="Times New Roman"/>
          <w:b/>
          <w:bCs/>
          <w:sz w:val="24"/>
          <w:szCs w:val="24"/>
          <w:lang w:val="x-none" w:eastAsia="x-none"/>
        </w:rPr>
        <w:t xml:space="preserve"> </w:t>
      </w:r>
      <w:r w:rsidRPr="00CD504B">
        <w:rPr>
          <w:rFonts w:eastAsia="Times New Roman"/>
          <w:b/>
          <w:bCs/>
          <w:sz w:val="24"/>
          <w:szCs w:val="24"/>
          <w:lang w:val="x-none" w:eastAsia="x-none"/>
        </w:rPr>
        <w:t xml:space="preserve"> </w:t>
      </w:r>
      <w:r w:rsidRPr="00CD504B">
        <w:rPr>
          <w:rFonts w:eastAsia="Times New Roman"/>
          <w:sz w:val="24"/>
          <w:szCs w:val="24"/>
          <w:lang w:val="x-none" w:eastAsia="x-none"/>
        </w:rPr>
        <w:t>e, quando for o caso referências adicionais que a proponente achar necessárias, desde que elas não subtraiam nenhuma das especificações mínimas exigidas no objeto deste Edital, permitindo a perfeita identificação do objeto ofertado, pelo Pregoeiro e sua equipe de apoio,</w:t>
      </w:r>
    </w:p>
    <w:p w:rsidR="00901764" w:rsidRPr="00CD504B" w:rsidRDefault="00901764" w:rsidP="00901764">
      <w:pPr>
        <w:tabs>
          <w:tab w:val="num" w:pos="0"/>
        </w:tabs>
        <w:spacing w:after="0" w:line="240" w:lineRule="auto"/>
        <w:ind w:firstLine="426"/>
        <w:jc w:val="both"/>
        <w:rPr>
          <w:rFonts w:eastAsia="Times New Roman"/>
          <w:sz w:val="24"/>
          <w:szCs w:val="24"/>
          <w:lang w:val="x-none" w:eastAsia="x-none"/>
        </w:rPr>
      </w:pPr>
    </w:p>
    <w:p w:rsidR="00901764" w:rsidRPr="00CD504B" w:rsidRDefault="00901764" w:rsidP="00901764">
      <w:pPr>
        <w:numPr>
          <w:ilvl w:val="2"/>
          <w:numId w:val="1"/>
        </w:numPr>
        <w:tabs>
          <w:tab w:val="num" w:pos="0"/>
        </w:tabs>
        <w:spacing w:after="0" w:line="240" w:lineRule="auto"/>
        <w:ind w:firstLine="426"/>
        <w:jc w:val="both"/>
        <w:rPr>
          <w:rFonts w:eastAsia="Times New Roman"/>
          <w:sz w:val="24"/>
          <w:szCs w:val="24"/>
          <w:lang w:val="x-none" w:eastAsia="x-none"/>
        </w:rPr>
      </w:pPr>
      <w:r w:rsidRPr="00CD504B">
        <w:rPr>
          <w:rFonts w:eastAsia="Times New Roman"/>
          <w:sz w:val="24"/>
          <w:szCs w:val="24"/>
          <w:lang w:val="x-none" w:eastAsia="x-none"/>
        </w:rPr>
        <w:t xml:space="preserve">Deverá ser </w:t>
      </w:r>
      <w:r w:rsidRPr="00666A26">
        <w:rPr>
          <w:rFonts w:eastAsia="Times New Roman"/>
          <w:b/>
          <w:sz w:val="24"/>
          <w:szCs w:val="24"/>
          <w:u w:val="single"/>
          <w:lang w:val="x-none" w:eastAsia="x-none"/>
        </w:rPr>
        <w:t>proposta apenas 01 (uma) marca</w:t>
      </w:r>
      <w:r w:rsidRPr="00CD504B">
        <w:rPr>
          <w:rFonts w:eastAsia="Times New Roman"/>
          <w:sz w:val="24"/>
          <w:szCs w:val="24"/>
          <w:lang w:val="x-none" w:eastAsia="x-none"/>
        </w:rPr>
        <w:t xml:space="preserve"> para cada item.</w:t>
      </w:r>
    </w:p>
    <w:p w:rsidR="00901764" w:rsidRPr="00CD504B" w:rsidRDefault="00901764" w:rsidP="00901764">
      <w:pPr>
        <w:numPr>
          <w:ilvl w:val="2"/>
          <w:numId w:val="1"/>
        </w:numPr>
        <w:tabs>
          <w:tab w:val="num" w:pos="0"/>
        </w:tabs>
        <w:spacing w:after="0" w:line="240" w:lineRule="auto"/>
        <w:ind w:firstLine="426"/>
        <w:jc w:val="both"/>
        <w:rPr>
          <w:rFonts w:eastAsia="Times New Roman"/>
          <w:sz w:val="24"/>
          <w:szCs w:val="24"/>
          <w:lang w:val="x-none" w:eastAsia="x-none"/>
        </w:rPr>
      </w:pPr>
      <w:r w:rsidRPr="00CD504B">
        <w:rPr>
          <w:rFonts w:eastAsia="Times New Roman"/>
          <w:sz w:val="24"/>
          <w:szCs w:val="24"/>
          <w:lang w:val="x-none" w:eastAsia="x-none"/>
        </w:rPr>
        <w:t xml:space="preserve">Os preços deverão ser apresentados em moeda corrente nacional, com no máximo </w:t>
      </w:r>
      <w:r w:rsidRPr="00666A26">
        <w:rPr>
          <w:rFonts w:eastAsia="Times New Roman"/>
          <w:b/>
          <w:sz w:val="24"/>
          <w:szCs w:val="24"/>
          <w:u w:val="single"/>
          <w:lang w:val="x-none" w:eastAsia="x-none"/>
        </w:rPr>
        <w:t>02 (duas) casas decimais</w:t>
      </w:r>
      <w:r w:rsidRPr="00CD504B">
        <w:rPr>
          <w:rFonts w:eastAsia="Times New Roman"/>
          <w:sz w:val="24"/>
          <w:szCs w:val="24"/>
          <w:lang w:val="x-none" w:eastAsia="x-none"/>
        </w:rPr>
        <w:t xml:space="preserve"> após a vírgula, computados os tributos de qualquer natureza incidentes sobre o objeto a ser fornecido, bem como, o custo de transporte, inclusive carga e descarga, correndo tal operação, única e exclusivamente por conta,  risco e responsabilidade da empresa vencedora desta Licitação. </w:t>
      </w:r>
    </w:p>
    <w:p w:rsidR="00901764" w:rsidRPr="00CD504B" w:rsidRDefault="00901764" w:rsidP="00901764">
      <w:pPr>
        <w:spacing w:after="0" w:line="240" w:lineRule="auto"/>
        <w:jc w:val="both"/>
        <w:rPr>
          <w:rFonts w:eastAsia="Times New Roman"/>
          <w:sz w:val="24"/>
          <w:szCs w:val="24"/>
          <w:lang w:val="x-none" w:eastAsia="x-none"/>
        </w:rPr>
      </w:pPr>
    </w:p>
    <w:p w:rsidR="00901764" w:rsidRPr="00CD504B" w:rsidRDefault="00901764" w:rsidP="00901764">
      <w:pPr>
        <w:numPr>
          <w:ilvl w:val="0"/>
          <w:numId w:val="1"/>
        </w:numPr>
        <w:spacing w:after="0" w:line="240" w:lineRule="auto"/>
        <w:jc w:val="both"/>
        <w:rPr>
          <w:rFonts w:eastAsia="Times New Roman"/>
          <w:b/>
          <w:bCs/>
          <w:sz w:val="24"/>
          <w:szCs w:val="24"/>
          <w:lang w:val="x-none" w:eastAsia="x-none"/>
        </w:rPr>
      </w:pPr>
      <w:r w:rsidRPr="00CD504B">
        <w:rPr>
          <w:rFonts w:eastAsia="Times New Roman"/>
          <w:b/>
          <w:bCs/>
          <w:sz w:val="24"/>
          <w:szCs w:val="24"/>
          <w:lang w:val="x-none" w:eastAsia="x-none"/>
        </w:rPr>
        <w:t>DA HABILITAÇÃO</w:t>
      </w:r>
    </w:p>
    <w:p w:rsidR="00901764" w:rsidRPr="00CD504B" w:rsidRDefault="00901764" w:rsidP="00901764">
      <w:pPr>
        <w:spacing w:after="0" w:line="240" w:lineRule="auto"/>
        <w:jc w:val="both"/>
        <w:rPr>
          <w:rFonts w:eastAsia="Times New Roman"/>
          <w:sz w:val="24"/>
          <w:szCs w:val="24"/>
          <w:lang w:val="x-none" w:eastAsia="x-none"/>
        </w:rPr>
      </w:pPr>
    </w:p>
    <w:p w:rsidR="00901764" w:rsidRPr="00CD504B" w:rsidRDefault="00901764" w:rsidP="00901764">
      <w:pPr>
        <w:numPr>
          <w:ilvl w:val="1"/>
          <w:numId w:val="1"/>
        </w:numPr>
        <w:tabs>
          <w:tab w:val="num" w:pos="0"/>
        </w:tabs>
        <w:spacing w:after="0" w:line="240" w:lineRule="auto"/>
        <w:ind w:firstLine="426"/>
        <w:jc w:val="both"/>
        <w:rPr>
          <w:rFonts w:eastAsia="Times New Roman"/>
          <w:sz w:val="24"/>
          <w:szCs w:val="24"/>
          <w:lang w:val="x-none" w:eastAsia="x-none"/>
        </w:rPr>
      </w:pPr>
      <w:r w:rsidRPr="00CD504B">
        <w:rPr>
          <w:rFonts w:eastAsia="Times New Roman"/>
          <w:sz w:val="24"/>
          <w:szCs w:val="24"/>
          <w:lang w:val="x-none" w:eastAsia="x-none"/>
        </w:rPr>
        <w:t>A proponente deverá apresentar o envelope nº 02 “HABILITAÇÃO”,  em 01 (uma) via contendo os seguintes documentos:</w:t>
      </w:r>
    </w:p>
    <w:p w:rsidR="00901764" w:rsidRPr="00CD504B" w:rsidRDefault="00901764" w:rsidP="00901764">
      <w:pPr>
        <w:spacing w:after="0" w:line="240" w:lineRule="auto"/>
        <w:jc w:val="both"/>
        <w:rPr>
          <w:rFonts w:eastAsia="Times New Roman"/>
          <w:sz w:val="24"/>
          <w:szCs w:val="24"/>
          <w:lang w:val="x-none" w:eastAsia="x-none"/>
        </w:rPr>
      </w:pPr>
    </w:p>
    <w:p w:rsidR="00901764" w:rsidRPr="00CD504B" w:rsidRDefault="00901764" w:rsidP="00901764">
      <w:pPr>
        <w:numPr>
          <w:ilvl w:val="2"/>
          <w:numId w:val="1"/>
        </w:numPr>
        <w:spacing w:after="0" w:line="240" w:lineRule="auto"/>
        <w:jc w:val="both"/>
        <w:rPr>
          <w:rFonts w:eastAsia="Times New Roman"/>
          <w:sz w:val="24"/>
          <w:szCs w:val="24"/>
          <w:lang w:val="x-none" w:eastAsia="x-none"/>
        </w:rPr>
      </w:pPr>
      <w:r w:rsidRPr="00CD504B">
        <w:rPr>
          <w:rFonts w:eastAsia="Times New Roman"/>
          <w:b/>
          <w:bCs/>
          <w:sz w:val="24"/>
          <w:szCs w:val="24"/>
          <w:lang w:val="x-none" w:eastAsia="x-none"/>
        </w:rPr>
        <w:t>Habilitação Jurídica</w:t>
      </w:r>
      <w:r w:rsidRPr="00CD504B">
        <w:rPr>
          <w:rFonts w:eastAsia="Times New Roman"/>
          <w:sz w:val="24"/>
          <w:szCs w:val="24"/>
          <w:lang w:val="x-none" w:eastAsia="x-none"/>
        </w:rPr>
        <w:t>:</w:t>
      </w:r>
    </w:p>
    <w:p w:rsidR="00901764" w:rsidRPr="00CD504B" w:rsidRDefault="00901764" w:rsidP="00901764">
      <w:pPr>
        <w:numPr>
          <w:ilvl w:val="3"/>
          <w:numId w:val="1"/>
        </w:numPr>
        <w:spacing w:after="0" w:line="240" w:lineRule="auto"/>
        <w:jc w:val="both"/>
        <w:rPr>
          <w:rFonts w:eastAsia="Times New Roman"/>
          <w:sz w:val="24"/>
          <w:szCs w:val="24"/>
          <w:lang w:val="x-none" w:eastAsia="x-none"/>
        </w:rPr>
      </w:pPr>
      <w:r w:rsidRPr="00CD504B">
        <w:rPr>
          <w:rFonts w:eastAsia="Times New Roman"/>
          <w:sz w:val="24"/>
          <w:szCs w:val="24"/>
          <w:lang w:val="x-none" w:eastAsia="x-none"/>
        </w:rPr>
        <w:t>Registro Comercial, no caso de empresa individual, ou;</w:t>
      </w:r>
    </w:p>
    <w:p w:rsidR="00901764" w:rsidRPr="00CD504B" w:rsidRDefault="00901764" w:rsidP="00901764">
      <w:pPr>
        <w:numPr>
          <w:ilvl w:val="3"/>
          <w:numId w:val="1"/>
        </w:numPr>
        <w:spacing w:after="0" w:line="240" w:lineRule="auto"/>
        <w:jc w:val="both"/>
        <w:rPr>
          <w:rFonts w:eastAsia="Times New Roman"/>
          <w:sz w:val="24"/>
          <w:szCs w:val="24"/>
          <w:lang w:val="x-none" w:eastAsia="x-none"/>
        </w:rPr>
      </w:pPr>
      <w:r w:rsidRPr="00CD504B">
        <w:rPr>
          <w:rFonts w:eastAsia="Times New Roman"/>
          <w:sz w:val="24"/>
          <w:szCs w:val="24"/>
          <w:lang w:val="x-none" w:eastAsia="x-none"/>
        </w:rPr>
        <w:t>Ato Constitutivo, Estatuto ou Contrato Social em vigor, devidamente registrado, em se tratando de sociedades comercias , e, no caso de sociedade por ações, acompanhado de documentos de eleição de seus administradores, ou;</w:t>
      </w:r>
    </w:p>
    <w:p w:rsidR="00901764" w:rsidRPr="00CD504B" w:rsidRDefault="00901764" w:rsidP="00901764">
      <w:pPr>
        <w:numPr>
          <w:ilvl w:val="3"/>
          <w:numId w:val="1"/>
        </w:numPr>
        <w:spacing w:after="0" w:line="240" w:lineRule="auto"/>
        <w:jc w:val="both"/>
        <w:rPr>
          <w:rFonts w:eastAsia="Times New Roman"/>
          <w:sz w:val="24"/>
          <w:szCs w:val="24"/>
          <w:lang w:val="x-none" w:eastAsia="x-none"/>
        </w:rPr>
      </w:pPr>
      <w:r w:rsidRPr="00CD504B">
        <w:rPr>
          <w:rFonts w:eastAsia="Times New Roman"/>
          <w:sz w:val="24"/>
          <w:szCs w:val="24"/>
          <w:lang w:val="x-none" w:eastAsia="x-none"/>
        </w:rPr>
        <w:t>Inscrição do Ato Constitutivo, no caso de sociedades civis, acompanhada de prova de diretoria em exercício, ou;</w:t>
      </w:r>
    </w:p>
    <w:p w:rsidR="00901764" w:rsidRPr="00CD504B" w:rsidRDefault="00901764" w:rsidP="00901764">
      <w:pPr>
        <w:numPr>
          <w:ilvl w:val="3"/>
          <w:numId w:val="1"/>
        </w:numPr>
        <w:spacing w:after="0" w:line="240" w:lineRule="auto"/>
        <w:jc w:val="both"/>
        <w:rPr>
          <w:rFonts w:eastAsia="Times New Roman"/>
          <w:sz w:val="24"/>
          <w:szCs w:val="24"/>
          <w:lang w:val="x-none" w:eastAsia="x-none"/>
        </w:rPr>
      </w:pPr>
      <w:r w:rsidRPr="00CD504B">
        <w:rPr>
          <w:rFonts w:eastAsia="Times New Roman"/>
          <w:sz w:val="24"/>
          <w:szCs w:val="24"/>
          <w:lang w:val="x-none" w:eastAsia="x-none"/>
        </w:rPr>
        <w:t>Decreto de Autorização, em se tratando de empresa ou sociedade estrangeira em atividade no País, a Ato de Registro ou Autorização para funcionamento expedido pelo órgão competente, quando a atividade assim o exigir.</w:t>
      </w:r>
    </w:p>
    <w:p w:rsidR="00901764" w:rsidRPr="00CD504B" w:rsidRDefault="00901764" w:rsidP="00901764">
      <w:pPr>
        <w:spacing w:after="0" w:line="240" w:lineRule="auto"/>
        <w:jc w:val="both"/>
        <w:rPr>
          <w:rFonts w:eastAsia="Times New Roman"/>
          <w:sz w:val="24"/>
          <w:szCs w:val="24"/>
          <w:lang w:val="x-none" w:eastAsia="x-none"/>
        </w:rPr>
      </w:pPr>
    </w:p>
    <w:p w:rsidR="00901764" w:rsidRPr="00CD504B" w:rsidRDefault="00901764" w:rsidP="00901764">
      <w:pPr>
        <w:numPr>
          <w:ilvl w:val="2"/>
          <w:numId w:val="1"/>
        </w:numPr>
        <w:spacing w:after="0" w:line="240" w:lineRule="auto"/>
        <w:jc w:val="both"/>
        <w:rPr>
          <w:rFonts w:eastAsia="Times New Roman"/>
          <w:sz w:val="24"/>
          <w:szCs w:val="24"/>
          <w:lang w:val="x-none" w:eastAsia="x-none"/>
        </w:rPr>
      </w:pPr>
      <w:r w:rsidRPr="00CD504B">
        <w:rPr>
          <w:rFonts w:eastAsia="Times New Roman"/>
          <w:b/>
          <w:bCs/>
          <w:sz w:val="24"/>
          <w:szCs w:val="24"/>
          <w:lang w:val="x-none" w:eastAsia="x-none"/>
        </w:rPr>
        <w:t>Regularidade Fiscal</w:t>
      </w:r>
      <w:r w:rsidRPr="00CD504B">
        <w:rPr>
          <w:rFonts w:eastAsia="Times New Roman"/>
          <w:sz w:val="24"/>
          <w:szCs w:val="24"/>
          <w:lang w:val="x-none" w:eastAsia="x-none"/>
        </w:rPr>
        <w:t>:</w:t>
      </w:r>
    </w:p>
    <w:p w:rsidR="00901764" w:rsidRPr="00CD504B" w:rsidRDefault="00901764" w:rsidP="00901764">
      <w:pPr>
        <w:numPr>
          <w:ilvl w:val="3"/>
          <w:numId w:val="1"/>
        </w:numPr>
        <w:spacing w:after="0" w:line="240" w:lineRule="auto"/>
        <w:jc w:val="both"/>
        <w:rPr>
          <w:rFonts w:eastAsia="Times New Roman"/>
          <w:sz w:val="24"/>
          <w:szCs w:val="24"/>
          <w:lang w:val="x-none" w:eastAsia="x-none"/>
        </w:rPr>
      </w:pPr>
      <w:r w:rsidRPr="00CD504B">
        <w:rPr>
          <w:rFonts w:eastAsia="Times New Roman"/>
          <w:sz w:val="24"/>
          <w:szCs w:val="24"/>
          <w:lang w:val="x-none" w:eastAsia="x-none"/>
        </w:rPr>
        <w:t>Prova de inscrição no Cadastro Nacional de Pessoa Jurídica (CNPJ).</w:t>
      </w:r>
    </w:p>
    <w:p w:rsidR="00901764" w:rsidRPr="00CD504B" w:rsidRDefault="00901764" w:rsidP="00901764">
      <w:pPr>
        <w:numPr>
          <w:ilvl w:val="3"/>
          <w:numId w:val="1"/>
        </w:numPr>
        <w:spacing w:after="0" w:line="240" w:lineRule="auto"/>
        <w:jc w:val="both"/>
        <w:rPr>
          <w:rFonts w:eastAsia="Times New Roman"/>
          <w:sz w:val="24"/>
          <w:szCs w:val="24"/>
          <w:lang w:val="x-none" w:eastAsia="x-none"/>
        </w:rPr>
      </w:pPr>
      <w:r w:rsidRPr="00CD504B">
        <w:rPr>
          <w:rFonts w:eastAsia="Times New Roman"/>
          <w:sz w:val="24"/>
          <w:szCs w:val="24"/>
          <w:lang w:val="x-none" w:eastAsia="x-none"/>
        </w:rPr>
        <w:t>Certidão de Quitação de Tributos e Contribuições Federais e Certidão Negativa quanto a Dívida – Conjunta; com data de emissão não superior a 180 (cento em oitenta) dias quando não constar expressamente no corpo da Certidão o seu prazo de validade.</w:t>
      </w:r>
    </w:p>
    <w:p w:rsidR="00901764" w:rsidRPr="00CD504B" w:rsidRDefault="00901764" w:rsidP="00901764">
      <w:pPr>
        <w:numPr>
          <w:ilvl w:val="3"/>
          <w:numId w:val="1"/>
        </w:numPr>
        <w:spacing w:after="0" w:line="240" w:lineRule="auto"/>
        <w:jc w:val="both"/>
        <w:rPr>
          <w:rFonts w:eastAsia="Times New Roman"/>
          <w:sz w:val="24"/>
          <w:szCs w:val="24"/>
          <w:lang w:val="x-none" w:eastAsia="x-none"/>
        </w:rPr>
      </w:pPr>
      <w:r w:rsidRPr="00CD504B">
        <w:rPr>
          <w:rFonts w:eastAsia="Times New Roman"/>
          <w:sz w:val="24"/>
          <w:szCs w:val="24"/>
          <w:lang w:val="x-none" w:eastAsia="x-none"/>
        </w:rPr>
        <w:t>Prova de regularidade para com a Fazenda Estadual com data de emissão não superior a 60 (sessenta) dias, quando não constar expressamente no corpo da mesma o seu prazo de validade.</w:t>
      </w:r>
    </w:p>
    <w:p w:rsidR="00901764" w:rsidRPr="00CD504B" w:rsidRDefault="00901764" w:rsidP="00901764">
      <w:pPr>
        <w:numPr>
          <w:ilvl w:val="3"/>
          <w:numId w:val="1"/>
        </w:numPr>
        <w:spacing w:after="0" w:line="240" w:lineRule="auto"/>
        <w:jc w:val="both"/>
        <w:rPr>
          <w:rFonts w:eastAsia="Times New Roman"/>
          <w:sz w:val="24"/>
          <w:szCs w:val="24"/>
          <w:lang w:val="x-none" w:eastAsia="x-none"/>
        </w:rPr>
      </w:pPr>
      <w:r w:rsidRPr="00CD504B">
        <w:rPr>
          <w:rFonts w:eastAsia="Times New Roman"/>
          <w:sz w:val="24"/>
          <w:szCs w:val="24"/>
          <w:lang w:val="x-none" w:eastAsia="x-none"/>
        </w:rPr>
        <w:lastRenderedPageBreak/>
        <w:t>Certidão Negativa Municipal, com data de emissão não superior a 60 (sessenta) dias, quando não constar expressamente no corpo da mesma o seu prazo de validade.</w:t>
      </w:r>
    </w:p>
    <w:p w:rsidR="00901764" w:rsidRPr="00CD504B" w:rsidRDefault="00901764" w:rsidP="00901764">
      <w:pPr>
        <w:numPr>
          <w:ilvl w:val="3"/>
          <w:numId w:val="1"/>
        </w:numPr>
        <w:spacing w:after="0" w:line="240" w:lineRule="auto"/>
        <w:jc w:val="both"/>
        <w:rPr>
          <w:rFonts w:eastAsia="Times New Roman"/>
          <w:sz w:val="24"/>
          <w:szCs w:val="24"/>
          <w:lang w:val="x-none" w:eastAsia="x-none"/>
        </w:rPr>
      </w:pPr>
      <w:r w:rsidRPr="00CD504B">
        <w:rPr>
          <w:rFonts w:eastAsia="Times New Roman"/>
          <w:sz w:val="24"/>
          <w:szCs w:val="24"/>
          <w:lang w:val="x-none" w:eastAsia="x-none"/>
        </w:rPr>
        <w:t>Prova de regularidade relativa ao Fundo de Garantia por Tempo de Serviço – FGTS, demonstrando a situação regular no cumprimento dos encargos instituídos por Lei.</w:t>
      </w:r>
    </w:p>
    <w:p w:rsidR="00901764" w:rsidRPr="00CD504B" w:rsidRDefault="00901764" w:rsidP="00901764">
      <w:pPr>
        <w:numPr>
          <w:ilvl w:val="3"/>
          <w:numId w:val="1"/>
        </w:numPr>
        <w:spacing w:after="0" w:line="240" w:lineRule="auto"/>
        <w:jc w:val="both"/>
        <w:rPr>
          <w:rFonts w:eastAsia="Times New Roman"/>
          <w:sz w:val="24"/>
          <w:szCs w:val="24"/>
          <w:lang w:val="x-none" w:eastAsia="x-none"/>
        </w:rPr>
      </w:pPr>
      <w:r w:rsidRPr="00CD504B">
        <w:rPr>
          <w:rFonts w:eastAsia="Times New Roman"/>
          <w:sz w:val="24"/>
          <w:szCs w:val="24"/>
          <w:lang w:val="x-none" w:eastAsia="x-none"/>
        </w:rPr>
        <w:t>Prova de Regularidade relativa a Negativa de Débitos Trabalhistas –CNDT.</w:t>
      </w:r>
    </w:p>
    <w:p w:rsidR="00901764" w:rsidRPr="00CD504B" w:rsidRDefault="00901764" w:rsidP="00901764">
      <w:pPr>
        <w:spacing w:after="0" w:line="240" w:lineRule="auto"/>
        <w:jc w:val="both"/>
        <w:rPr>
          <w:rFonts w:eastAsia="Times New Roman"/>
          <w:sz w:val="24"/>
          <w:szCs w:val="24"/>
          <w:lang w:val="x-none" w:eastAsia="x-none"/>
        </w:rPr>
      </w:pPr>
    </w:p>
    <w:p w:rsidR="00901764" w:rsidRPr="00CD504B" w:rsidRDefault="00901764" w:rsidP="00901764">
      <w:pPr>
        <w:numPr>
          <w:ilvl w:val="2"/>
          <w:numId w:val="1"/>
        </w:numPr>
        <w:spacing w:after="0" w:line="240" w:lineRule="auto"/>
        <w:jc w:val="both"/>
        <w:rPr>
          <w:rFonts w:eastAsia="Times New Roman"/>
          <w:sz w:val="24"/>
          <w:szCs w:val="24"/>
          <w:lang w:val="x-none" w:eastAsia="x-none"/>
        </w:rPr>
      </w:pPr>
      <w:r w:rsidRPr="00CD504B">
        <w:rPr>
          <w:rFonts w:eastAsia="Times New Roman"/>
          <w:b/>
          <w:bCs/>
          <w:sz w:val="24"/>
          <w:szCs w:val="24"/>
          <w:lang w:val="x-none" w:eastAsia="x-none"/>
        </w:rPr>
        <w:t>Outros documentos</w:t>
      </w:r>
      <w:r w:rsidRPr="00CD504B">
        <w:rPr>
          <w:rFonts w:eastAsia="Times New Roman"/>
          <w:sz w:val="24"/>
          <w:szCs w:val="24"/>
          <w:lang w:val="x-none" w:eastAsia="x-none"/>
        </w:rPr>
        <w:t>:</w:t>
      </w:r>
    </w:p>
    <w:p w:rsidR="00666A26" w:rsidRPr="00666A26" w:rsidRDefault="00901764" w:rsidP="00901764">
      <w:pPr>
        <w:numPr>
          <w:ilvl w:val="3"/>
          <w:numId w:val="1"/>
        </w:numPr>
        <w:spacing w:after="0" w:line="240" w:lineRule="auto"/>
        <w:jc w:val="both"/>
        <w:rPr>
          <w:rFonts w:eastAsia="Times New Roman"/>
          <w:sz w:val="24"/>
          <w:szCs w:val="24"/>
          <w:lang w:val="x-none" w:eastAsia="x-none"/>
        </w:rPr>
      </w:pPr>
      <w:r w:rsidRPr="00666A26">
        <w:rPr>
          <w:rFonts w:eastAsia="Times New Roman"/>
          <w:sz w:val="24"/>
          <w:szCs w:val="24"/>
          <w:lang w:val="x-none" w:eastAsia="x-none"/>
        </w:rPr>
        <w:t xml:space="preserve">Certidão expedida pela Junta Comercial  para comprovação da condição de Microempresa ou Empresa de Pequeno Porte (se for o caso), </w:t>
      </w:r>
    </w:p>
    <w:p w:rsidR="00901764" w:rsidRPr="00666A26" w:rsidRDefault="00901764" w:rsidP="00901764">
      <w:pPr>
        <w:numPr>
          <w:ilvl w:val="3"/>
          <w:numId w:val="1"/>
        </w:numPr>
        <w:spacing w:after="0" w:line="240" w:lineRule="auto"/>
        <w:jc w:val="both"/>
        <w:rPr>
          <w:rFonts w:eastAsia="Times New Roman"/>
          <w:sz w:val="24"/>
          <w:szCs w:val="24"/>
          <w:lang w:val="x-none" w:eastAsia="x-none"/>
        </w:rPr>
      </w:pPr>
      <w:r w:rsidRPr="00666A26">
        <w:rPr>
          <w:rFonts w:eastAsia="Times New Roman"/>
          <w:sz w:val="24"/>
          <w:szCs w:val="24"/>
          <w:lang w:val="x-none" w:eastAsia="x-none"/>
        </w:rPr>
        <w:t>Certidão Negativa de Falência emitida pelo cartório distribuidor da sede do licitante.</w:t>
      </w:r>
    </w:p>
    <w:p w:rsidR="00901764" w:rsidRPr="00CD504B" w:rsidRDefault="00901764" w:rsidP="00901764">
      <w:pPr>
        <w:numPr>
          <w:ilvl w:val="3"/>
          <w:numId w:val="1"/>
        </w:numPr>
        <w:spacing w:after="0" w:line="240" w:lineRule="auto"/>
        <w:jc w:val="both"/>
        <w:rPr>
          <w:rFonts w:eastAsia="Times New Roman"/>
          <w:sz w:val="24"/>
          <w:szCs w:val="24"/>
          <w:lang w:val="x-none" w:eastAsia="x-none"/>
        </w:rPr>
      </w:pPr>
      <w:r w:rsidRPr="00CD504B">
        <w:rPr>
          <w:rFonts w:eastAsia="Times New Roman"/>
          <w:sz w:val="24"/>
          <w:szCs w:val="24"/>
          <w:lang w:val="x-none" w:eastAsia="x-none"/>
        </w:rPr>
        <w:t xml:space="preserve">Cumprimento do disposto no inciso XXXIII o art. 7º da Constituição Federal: </w:t>
      </w:r>
    </w:p>
    <w:p w:rsidR="00901764" w:rsidRPr="00666A26" w:rsidRDefault="00901764" w:rsidP="00901764">
      <w:pPr>
        <w:numPr>
          <w:ilvl w:val="3"/>
          <w:numId w:val="1"/>
        </w:numPr>
        <w:spacing w:after="0" w:line="240" w:lineRule="auto"/>
        <w:jc w:val="both"/>
        <w:rPr>
          <w:rFonts w:eastAsia="Times New Roman"/>
          <w:sz w:val="24"/>
          <w:szCs w:val="24"/>
          <w:lang w:val="x-none" w:eastAsia="x-none"/>
        </w:rPr>
      </w:pPr>
      <w:r w:rsidRPr="00CD504B">
        <w:rPr>
          <w:rFonts w:eastAsia="Times New Roman"/>
          <w:sz w:val="24"/>
          <w:szCs w:val="24"/>
          <w:lang w:val="x-none" w:eastAsia="x-none"/>
        </w:rPr>
        <w:t>Declaração expressa de total concordância com os termos deste Edital e seus anexos.</w:t>
      </w:r>
    </w:p>
    <w:p w:rsidR="00666A26" w:rsidRPr="00CD504B" w:rsidRDefault="00666A26" w:rsidP="00901764">
      <w:pPr>
        <w:numPr>
          <w:ilvl w:val="3"/>
          <w:numId w:val="1"/>
        </w:numPr>
        <w:spacing w:after="0" w:line="240" w:lineRule="auto"/>
        <w:jc w:val="both"/>
        <w:rPr>
          <w:rFonts w:eastAsia="Times New Roman"/>
          <w:sz w:val="24"/>
          <w:szCs w:val="24"/>
          <w:lang w:val="x-none" w:eastAsia="x-none"/>
        </w:rPr>
      </w:pPr>
      <w:r>
        <w:rPr>
          <w:rFonts w:eastAsia="Times New Roman"/>
          <w:sz w:val="24"/>
          <w:szCs w:val="24"/>
          <w:lang w:eastAsia="x-none"/>
        </w:rPr>
        <w:t>Alvará de licença da sede do licitante, pertinente ao ramo de atividade e compatível com o objeto contratual.</w:t>
      </w:r>
    </w:p>
    <w:p w:rsidR="00901764" w:rsidRPr="00CD504B" w:rsidRDefault="00901764" w:rsidP="00901764">
      <w:pPr>
        <w:spacing w:after="0" w:line="240" w:lineRule="auto"/>
        <w:jc w:val="both"/>
        <w:rPr>
          <w:rFonts w:eastAsia="Times New Roman"/>
          <w:sz w:val="24"/>
          <w:szCs w:val="24"/>
          <w:lang w:val="x-none" w:eastAsia="x-none"/>
        </w:rPr>
      </w:pPr>
    </w:p>
    <w:p w:rsidR="00901764" w:rsidRPr="00CD504B" w:rsidRDefault="00901764" w:rsidP="00901764">
      <w:pPr>
        <w:numPr>
          <w:ilvl w:val="2"/>
          <w:numId w:val="1"/>
        </w:numPr>
        <w:spacing w:after="0" w:line="240" w:lineRule="auto"/>
        <w:jc w:val="both"/>
        <w:rPr>
          <w:rFonts w:eastAsia="Times New Roman"/>
          <w:sz w:val="24"/>
          <w:szCs w:val="24"/>
          <w:lang w:val="x-none" w:eastAsia="x-none"/>
        </w:rPr>
      </w:pPr>
      <w:r w:rsidRPr="00CD504B">
        <w:rPr>
          <w:rFonts w:eastAsia="Times New Roman"/>
          <w:b/>
          <w:bCs/>
          <w:sz w:val="24"/>
          <w:szCs w:val="24"/>
          <w:lang w:val="x-none" w:eastAsia="x-none"/>
        </w:rPr>
        <w:t>Observação</w:t>
      </w:r>
      <w:r w:rsidRPr="00CD504B">
        <w:rPr>
          <w:rFonts w:eastAsia="Times New Roman"/>
          <w:sz w:val="24"/>
          <w:szCs w:val="24"/>
          <w:lang w:val="x-none" w:eastAsia="x-none"/>
        </w:rPr>
        <w:t>:</w:t>
      </w:r>
    </w:p>
    <w:p w:rsidR="00901764" w:rsidRPr="00CD504B" w:rsidRDefault="00901764" w:rsidP="00901764">
      <w:pPr>
        <w:spacing w:after="0" w:line="240" w:lineRule="auto"/>
        <w:jc w:val="both"/>
        <w:rPr>
          <w:rFonts w:eastAsia="Times New Roman"/>
          <w:sz w:val="24"/>
          <w:szCs w:val="24"/>
          <w:lang w:val="x-none" w:eastAsia="x-none"/>
        </w:rPr>
      </w:pPr>
    </w:p>
    <w:p w:rsidR="00901764" w:rsidRPr="00CD504B" w:rsidRDefault="00901764" w:rsidP="00901764">
      <w:pPr>
        <w:numPr>
          <w:ilvl w:val="0"/>
          <w:numId w:val="4"/>
        </w:numPr>
        <w:spacing w:after="0" w:line="240" w:lineRule="auto"/>
        <w:jc w:val="both"/>
        <w:rPr>
          <w:rFonts w:eastAsia="Times New Roman"/>
          <w:sz w:val="24"/>
          <w:szCs w:val="24"/>
          <w:lang w:val="x-none" w:eastAsia="x-none"/>
        </w:rPr>
      </w:pPr>
      <w:r w:rsidRPr="00CD504B">
        <w:rPr>
          <w:rFonts w:eastAsia="Times New Roman"/>
          <w:sz w:val="24"/>
          <w:szCs w:val="24"/>
          <w:lang w:val="x-none" w:eastAsia="x-none"/>
        </w:rPr>
        <w:t>Os documentos necessários à Habilitação deverão ser, preferencialmente, apresentados conforme a sequência acima mencionada, e poderão ser apresentados em original, ou, se preferir, deverão ser apresentados por qualquer processo de cópia autenticada, ou publicação em órgão da imprensa oficial. Os documentos que forem apresentados em original não serão devolvidos, e passarão a fazer parte integrante deste processo licitatório.</w:t>
      </w:r>
    </w:p>
    <w:p w:rsidR="00901764" w:rsidRPr="00CD504B" w:rsidRDefault="00901764" w:rsidP="00901764">
      <w:pPr>
        <w:numPr>
          <w:ilvl w:val="0"/>
          <w:numId w:val="4"/>
        </w:numPr>
        <w:spacing w:after="0" w:line="240" w:lineRule="auto"/>
        <w:jc w:val="both"/>
        <w:rPr>
          <w:rFonts w:eastAsia="Times New Roman"/>
          <w:sz w:val="24"/>
          <w:szCs w:val="24"/>
          <w:lang w:val="x-none" w:eastAsia="x-none"/>
        </w:rPr>
      </w:pPr>
      <w:r w:rsidRPr="00CD504B">
        <w:rPr>
          <w:rFonts w:eastAsia="Times New Roman"/>
          <w:sz w:val="24"/>
          <w:szCs w:val="24"/>
          <w:lang w:val="x-none" w:eastAsia="x-none"/>
        </w:rPr>
        <w:t xml:space="preserve">Quando se tratar de cópia de documento obtido através da Internet, este não precisa ser autenticado, uma vez que terá sua validade confirmada pelo Pregoeiro e equipe de apoio. </w:t>
      </w:r>
    </w:p>
    <w:p w:rsidR="00901764" w:rsidRPr="00CD504B" w:rsidRDefault="00901764" w:rsidP="00901764">
      <w:pPr>
        <w:numPr>
          <w:ilvl w:val="0"/>
          <w:numId w:val="4"/>
        </w:numPr>
        <w:spacing w:after="0" w:line="240" w:lineRule="auto"/>
        <w:jc w:val="both"/>
        <w:rPr>
          <w:rFonts w:eastAsia="Times New Roman"/>
          <w:sz w:val="24"/>
          <w:szCs w:val="24"/>
          <w:lang w:val="x-none" w:eastAsia="x-none"/>
        </w:rPr>
      </w:pPr>
      <w:r w:rsidRPr="00CD504B">
        <w:rPr>
          <w:rFonts w:eastAsia="Times New Roman"/>
          <w:sz w:val="24"/>
          <w:szCs w:val="24"/>
          <w:lang w:val="x-none" w:eastAsia="x-none"/>
        </w:rPr>
        <w:t>As certidões negativas deverão ser do domicílio ou da sede da licitante.</w:t>
      </w:r>
    </w:p>
    <w:p w:rsidR="00901764" w:rsidRPr="00CD504B" w:rsidRDefault="00901764" w:rsidP="00901764">
      <w:pPr>
        <w:spacing w:after="0" w:line="240" w:lineRule="auto"/>
        <w:jc w:val="both"/>
        <w:rPr>
          <w:rFonts w:eastAsia="Times New Roman"/>
          <w:sz w:val="24"/>
          <w:szCs w:val="24"/>
          <w:lang w:val="x-none" w:eastAsia="x-none"/>
        </w:rPr>
      </w:pPr>
    </w:p>
    <w:p w:rsidR="00901764" w:rsidRPr="00CD504B" w:rsidRDefault="00901764" w:rsidP="00901764">
      <w:pPr>
        <w:spacing w:after="0" w:line="240" w:lineRule="auto"/>
        <w:jc w:val="both"/>
        <w:rPr>
          <w:rFonts w:eastAsia="Times New Roman"/>
          <w:sz w:val="24"/>
          <w:szCs w:val="24"/>
          <w:lang w:val="x-none" w:eastAsia="x-none"/>
        </w:rPr>
      </w:pPr>
    </w:p>
    <w:p w:rsidR="00901764" w:rsidRPr="00CD504B" w:rsidRDefault="00901764" w:rsidP="00901764">
      <w:pPr>
        <w:numPr>
          <w:ilvl w:val="0"/>
          <w:numId w:val="1"/>
        </w:numPr>
        <w:spacing w:after="0" w:line="240" w:lineRule="auto"/>
        <w:jc w:val="both"/>
        <w:rPr>
          <w:rFonts w:eastAsia="Times New Roman"/>
          <w:b/>
          <w:bCs/>
          <w:sz w:val="24"/>
          <w:szCs w:val="24"/>
          <w:lang w:val="x-none" w:eastAsia="x-none"/>
        </w:rPr>
      </w:pPr>
      <w:r w:rsidRPr="00CD504B">
        <w:rPr>
          <w:rFonts w:eastAsia="Times New Roman"/>
          <w:b/>
          <w:bCs/>
          <w:sz w:val="24"/>
          <w:szCs w:val="24"/>
          <w:lang w:val="x-none" w:eastAsia="x-none"/>
        </w:rPr>
        <w:t>CONDIÇÕES GERAIS</w:t>
      </w:r>
    </w:p>
    <w:p w:rsidR="00901764" w:rsidRPr="00CD504B" w:rsidRDefault="00901764" w:rsidP="00901764">
      <w:pPr>
        <w:spacing w:after="0" w:line="240" w:lineRule="auto"/>
        <w:jc w:val="both"/>
        <w:rPr>
          <w:rFonts w:eastAsia="Times New Roman"/>
          <w:b/>
          <w:bCs/>
          <w:sz w:val="24"/>
          <w:szCs w:val="24"/>
          <w:lang w:val="x-none" w:eastAsia="x-none"/>
        </w:rPr>
      </w:pPr>
    </w:p>
    <w:p w:rsidR="00901764" w:rsidRPr="00CD504B" w:rsidRDefault="00901764" w:rsidP="00901764">
      <w:pPr>
        <w:numPr>
          <w:ilvl w:val="1"/>
          <w:numId w:val="1"/>
        </w:numPr>
        <w:tabs>
          <w:tab w:val="num" w:pos="0"/>
        </w:tabs>
        <w:spacing w:after="0" w:line="240" w:lineRule="auto"/>
        <w:ind w:firstLine="426"/>
        <w:jc w:val="both"/>
        <w:rPr>
          <w:rFonts w:eastAsia="Times New Roman"/>
          <w:sz w:val="24"/>
          <w:szCs w:val="24"/>
          <w:lang w:val="x-none" w:eastAsia="x-none"/>
        </w:rPr>
      </w:pPr>
      <w:r w:rsidRPr="00CD504B">
        <w:rPr>
          <w:rFonts w:eastAsia="Times New Roman"/>
          <w:sz w:val="24"/>
          <w:szCs w:val="24"/>
          <w:lang w:val="x-none" w:eastAsia="x-none"/>
        </w:rPr>
        <w:t xml:space="preserve">Os envelopes contendo a “Proposta de Preços” e os “Documentos de Habilitação” deverão ser entregues junto ao Setor de Licitações, sito a Rua Ipiranga, 22 – Centro, Condor/RS. CEP 98290-000, </w:t>
      </w:r>
      <w:r w:rsidRPr="00CD504B">
        <w:rPr>
          <w:rFonts w:eastAsia="Times New Roman"/>
          <w:sz w:val="24"/>
          <w:szCs w:val="24"/>
          <w:lang w:eastAsia="x-none"/>
        </w:rPr>
        <w:t xml:space="preserve">até o dia </w:t>
      </w:r>
      <w:r>
        <w:rPr>
          <w:rFonts w:eastAsia="Times New Roman"/>
          <w:b/>
          <w:sz w:val="24"/>
          <w:szCs w:val="24"/>
          <w:lang w:val="x-none" w:eastAsia="x-none"/>
        </w:rPr>
        <w:t>25/04/</w:t>
      </w:r>
      <w:r w:rsidR="00666A26">
        <w:rPr>
          <w:rFonts w:eastAsia="Times New Roman"/>
          <w:b/>
          <w:sz w:val="24"/>
          <w:szCs w:val="24"/>
          <w:lang w:eastAsia="x-none"/>
        </w:rPr>
        <w:t>20</w:t>
      </w:r>
      <w:r>
        <w:rPr>
          <w:rFonts w:eastAsia="Times New Roman"/>
          <w:b/>
          <w:sz w:val="24"/>
          <w:szCs w:val="24"/>
          <w:lang w:val="x-none" w:eastAsia="x-none"/>
        </w:rPr>
        <w:t>19</w:t>
      </w:r>
      <w:r w:rsidRPr="00CD504B">
        <w:rPr>
          <w:rFonts w:eastAsia="Times New Roman"/>
          <w:sz w:val="24"/>
          <w:szCs w:val="24"/>
          <w:lang w:eastAsia="x-none"/>
        </w:rPr>
        <w:t xml:space="preserve"> à</w:t>
      </w:r>
      <w:r w:rsidRPr="00CD504B">
        <w:rPr>
          <w:rFonts w:eastAsia="Times New Roman"/>
          <w:sz w:val="24"/>
          <w:szCs w:val="24"/>
          <w:lang w:val="x-none" w:eastAsia="x-none"/>
        </w:rPr>
        <w:t xml:space="preserve">s </w:t>
      </w:r>
      <w:r>
        <w:rPr>
          <w:rFonts w:eastAsia="Times New Roman"/>
          <w:b/>
          <w:sz w:val="24"/>
          <w:szCs w:val="24"/>
          <w:lang w:val="x-none" w:eastAsia="x-none"/>
        </w:rPr>
        <w:t>09:00</w:t>
      </w:r>
      <w:r w:rsidR="00666A26">
        <w:rPr>
          <w:rFonts w:eastAsia="Times New Roman"/>
          <w:b/>
          <w:sz w:val="24"/>
          <w:szCs w:val="24"/>
          <w:lang w:eastAsia="x-none"/>
        </w:rPr>
        <w:t xml:space="preserve"> horas.</w:t>
      </w:r>
    </w:p>
    <w:p w:rsidR="00901764" w:rsidRPr="00CD504B" w:rsidRDefault="00901764" w:rsidP="00901764">
      <w:pPr>
        <w:numPr>
          <w:ilvl w:val="1"/>
          <w:numId w:val="1"/>
        </w:numPr>
        <w:tabs>
          <w:tab w:val="num" w:pos="0"/>
        </w:tabs>
        <w:spacing w:after="0" w:line="240" w:lineRule="auto"/>
        <w:ind w:firstLine="426"/>
        <w:jc w:val="both"/>
        <w:rPr>
          <w:rFonts w:eastAsia="Times New Roman"/>
          <w:sz w:val="24"/>
          <w:szCs w:val="24"/>
          <w:lang w:val="x-none" w:eastAsia="x-none"/>
        </w:rPr>
      </w:pPr>
      <w:r w:rsidRPr="00CD504B">
        <w:rPr>
          <w:rFonts w:eastAsia="Times New Roman"/>
          <w:sz w:val="24"/>
          <w:szCs w:val="24"/>
          <w:lang w:val="x-none" w:eastAsia="x-none"/>
        </w:rPr>
        <w:t>Os recursos decorrentes deste processo licitatório serão recebidos, analisados e julgados de acordo coma legislação vigente.</w:t>
      </w:r>
    </w:p>
    <w:p w:rsidR="00901764" w:rsidRPr="00CD504B" w:rsidRDefault="00901764" w:rsidP="00901764">
      <w:pPr>
        <w:numPr>
          <w:ilvl w:val="1"/>
          <w:numId w:val="1"/>
        </w:numPr>
        <w:tabs>
          <w:tab w:val="num" w:pos="0"/>
        </w:tabs>
        <w:spacing w:after="0" w:line="240" w:lineRule="auto"/>
        <w:ind w:firstLine="426"/>
        <w:jc w:val="both"/>
        <w:rPr>
          <w:rFonts w:eastAsia="Times New Roman"/>
          <w:sz w:val="24"/>
          <w:szCs w:val="24"/>
          <w:lang w:val="x-none" w:eastAsia="x-none"/>
        </w:rPr>
      </w:pPr>
      <w:r w:rsidRPr="00CD504B">
        <w:rPr>
          <w:rFonts w:eastAsia="Times New Roman"/>
          <w:sz w:val="24"/>
          <w:szCs w:val="24"/>
          <w:lang w:val="x-none" w:eastAsia="x-none"/>
        </w:rPr>
        <w:t>Ao apresentar as propostas a proponente se obriga aos termos do presente edital.</w:t>
      </w:r>
    </w:p>
    <w:p w:rsidR="00901764" w:rsidRPr="00CD504B" w:rsidRDefault="00901764" w:rsidP="00901764">
      <w:pPr>
        <w:numPr>
          <w:ilvl w:val="1"/>
          <w:numId w:val="1"/>
        </w:numPr>
        <w:tabs>
          <w:tab w:val="num" w:pos="0"/>
        </w:tabs>
        <w:spacing w:after="0" w:line="240" w:lineRule="auto"/>
        <w:ind w:firstLine="426"/>
        <w:jc w:val="both"/>
        <w:rPr>
          <w:rFonts w:eastAsia="Times New Roman"/>
          <w:sz w:val="24"/>
          <w:szCs w:val="24"/>
          <w:lang w:val="x-none" w:eastAsia="x-none"/>
        </w:rPr>
      </w:pPr>
      <w:r w:rsidRPr="00CD504B">
        <w:rPr>
          <w:rFonts w:eastAsia="Times New Roman"/>
          <w:sz w:val="24"/>
          <w:szCs w:val="24"/>
          <w:lang w:val="x-none" w:eastAsia="x-none"/>
        </w:rPr>
        <w:t>O Edital encontra-se disponível para retirada junto a Secretaria de Planejamento e Recursos Humanos – Setor de Licitações, Rua Ipiranga, 22, Condor/RS. CEP 98.290-000. Maiores informações poderão ser obtidas pelo fone: (55) 3379-1133.</w:t>
      </w:r>
    </w:p>
    <w:p w:rsidR="00901764" w:rsidRPr="00CD504B" w:rsidRDefault="00901764" w:rsidP="00901764">
      <w:pPr>
        <w:spacing w:after="0" w:line="240" w:lineRule="auto"/>
        <w:jc w:val="both"/>
        <w:rPr>
          <w:rFonts w:eastAsia="Times New Roman"/>
          <w:sz w:val="24"/>
          <w:szCs w:val="24"/>
          <w:lang w:val="x-none" w:eastAsia="x-none"/>
        </w:rPr>
      </w:pPr>
    </w:p>
    <w:p w:rsidR="00901764" w:rsidRPr="00CD504B" w:rsidRDefault="00901764" w:rsidP="00901764">
      <w:pPr>
        <w:numPr>
          <w:ilvl w:val="0"/>
          <w:numId w:val="1"/>
        </w:numPr>
        <w:spacing w:after="0" w:line="240" w:lineRule="auto"/>
        <w:jc w:val="both"/>
        <w:rPr>
          <w:rFonts w:eastAsia="Times New Roman"/>
          <w:b/>
          <w:bCs/>
          <w:sz w:val="24"/>
          <w:szCs w:val="24"/>
          <w:lang w:val="x-none" w:eastAsia="x-none"/>
        </w:rPr>
      </w:pPr>
      <w:r w:rsidRPr="00CD504B">
        <w:rPr>
          <w:rFonts w:eastAsia="Times New Roman"/>
          <w:b/>
          <w:bCs/>
          <w:sz w:val="24"/>
          <w:szCs w:val="24"/>
          <w:lang w:val="x-none" w:eastAsia="x-none"/>
        </w:rPr>
        <w:t>DA ABERTURA E JULGAMENTO</w:t>
      </w:r>
    </w:p>
    <w:p w:rsidR="00901764" w:rsidRPr="00CD504B" w:rsidRDefault="00901764" w:rsidP="00901764">
      <w:pPr>
        <w:spacing w:after="0" w:line="240" w:lineRule="auto"/>
        <w:jc w:val="both"/>
        <w:rPr>
          <w:rFonts w:eastAsia="Times New Roman"/>
          <w:sz w:val="24"/>
          <w:szCs w:val="24"/>
          <w:lang w:val="x-none" w:eastAsia="x-none"/>
        </w:rPr>
      </w:pPr>
    </w:p>
    <w:p w:rsidR="00901764" w:rsidRPr="00CD504B" w:rsidRDefault="00901764" w:rsidP="00901764">
      <w:pPr>
        <w:spacing w:after="0" w:line="240" w:lineRule="auto"/>
        <w:jc w:val="both"/>
        <w:rPr>
          <w:rFonts w:eastAsia="Times New Roman"/>
          <w:sz w:val="24"/>
          <w:szCs w:val="24"/>
          <w:lang w:val="x-none" w:eastAsia="x-none"/>
        </w:rPr>
      </w:pPr>
      <w:r w:rsidRPr="00CD504B">
        <w:rPr>
          <w:rFonts w:eastAsia="Times New Roman"/>
          <w:sz w:val="24"/>
          <w:szCs w:val="24"/>
          <w:lang w:val="x-none" w:eastAsia="x-none"/>
        </w:rPr>
        <w:t>No dia, horário e local indicados no preâmbulo do Edital, o Pregoeiro e a equipe de apoio reunir-se-ão em sala própria, na presença dos representantes de cada proponente, procedendo como adiante indicado.</w:t>
      </w:r>
    </w:p>
    <w:p w:rsidR="00901764" w:rsidRPr="00CD504B" w:rsidRDefault="00901764" w:rsidP="00901764">
      <w:pPr>
        <w:numPr>
          <w:ilvl w:val="1"/>
          <w:numId w:val="1"/>
        </w:numPr>
        <w:spacing w:after="0" w:line="240" w:lineRule="auto"/>
        <w:jc w:val="both"/>
        <w:rPr>
          <w:rFonts w:eastAsia="Times New Roman"/>
          <w:sz w:val="24"/>
          <w:szCs w:val="24"/>
          <w:lang w:val="x-none" w:eastAsia="x-none"/>
        </w:rPr>
      </w:pPr>
      <w:r w:rsidRPr="00CD504B">
        <w:rPr>
          <w:rFonts w:eastAsia="Times New Roman"/>
          <w:sz w:val="24"/>
          <w:szCs w:val="24"/>
          <w:lang w:val="x-none" w:eastAsia="x-none"/>
        </w:rPr>
        <w:t>Realizará o credenciamento dos interessados ou de seus representantes, que consistirá na comprovação de que possui poderes para formulação de ofertas e lances verbais, para a prática de todos os demais atos inerentes ao certame, conforme Cláusula Terceira do presente Edital.</w:t>
      </w:r>
    </w:p>
    <w:p w:rsidR="00901764" w:rsidRPr="00CD504B" w:rsidRDefault="00901764" w:rsidP="00901764">
      <w:pPr>
        <w:numPr>
          <w:ilvl w:val="1"/>
          <w:numId w:val="1"/>
        </w:numPr>
        <w:spacing w:after="0" w:line="240" w:lineRule="auto"/>
        <w:jc w:val="both"/>
        <w:rPr>
          <w:rFonts w:eastAsia="Times New Roman"/>
          <w:sz w:val="24"/>
          <w:szCs w:val="24"/>
          <w:lang w:val="x-none" w:eastAsia="x-none"/>
        </w:rPr>
      </w:pPr>
      <w:r w:rsidRPr="00CD504B">
        <w:rPr>
          <w:rFonts w:eastAsia="Times New Roman"/>
          <w:sz w:val="24"/>
          <w:szCs w:val="24"/>
          <w:lang w:val="x-none" w:eastAsia="x-none"/>
        </w:rPr>
        <w:t>A não comprovação de que o interessado ou seu representante legal possui poderes específicos para atuar no certame, impedirá a licitante de ofertar lances verbais, lavrando-se em ato o ocorrido.</w:t>
      </w:r>
    </w:p>
    <w:p w:rsidR="00901764" w:rsidRPr="00CD504B" w:rsidRDefault="00901764" w:rsidP="00901764">
      <w:pPr>
        <w:numPr>
          <w:ilvl w:val="1"/>
          <w:numId w:val="1"/>
        </w:numPr>
        <w:spacing w:after="0" w:line="240" w:lineRule="auto"/>
        <w:jc w:val="both"/>
        <w:rPr>
          <w:rFonts w:eastAsia="Times New Roman"/>
          <w:sz w:val="24"/>
          <w:szCs w:val="24"/>
          <w:lang w:val="x-none" w:eastAsia="x-none"/>
        </w:rPr>
      </w:pPr>
      <w:r w:rsidRPr="00CD504B">
        <w:rPr>
          <w:rFonts w:eastAsia="Times New Roman"/>
          <w:sz w:val="24"/>
          <w:szCs w:val="24"/>
          <w:lang w:val="x-none" w:eastAsia="x-none"/>
        </w:rPr>
        <w:t>Deverão ser apresentadas, ainda, a Declaração para Habilitação e Declaração de que o proponente é Microempresa ou Empresa de Pequeno Porte (se for o caso) enquadrada na forma da Lei Complementar 123/2006, sob pena de ser desconsiderada tal condição.</w:t>
      </w:r>
    </w:p>
    <w:p w:rsidR="00901764" w:rsidRPr="00CD504B" w:rsidRDefault="00901764" w:rsidP="00901764">
      <w:pPr>
        <w:numPr>
          <w:ilvl w:val="1"/>
          <w:numId w:val="1"/>
        </w:numPr>
        <w:spacing w:after="0" w:line="240" w:lineRule="auto"/>
        <w:jc w:val="both"/>
        <w:rPr>
          <w:rFonts w:eastAsia="Times New Roman"/>
          <w:sz w:val="24"/>
          <w:szCs w:val="24"/>
          <w:lang w:val="x-none" w:eastAsia="x-none"/>
        </w:rPr>
      </w:pPr>
      <w:r w:rsidRPr="00CD504B">
        <w:rPr>
          <w:rFonts w:eastAsia="Times New Roman"/>
          <w:sz w:val="24"/>
          <w:szCs w:val="24"/>
          <w:lang w:val="x-none" w:eastAsia="x-none"/>
        </w:rPr>
        <w:t>Abrir-se-ão os envelopes nº 01 “PROPOSTA DE PREÇOS” das empresas que entregarem os envelopes até o dia e horário indicados aprazados no Edital.</w:t>
      </w:r>
    </w:p>
    <w:p w:rsidR="00901764" w:rsidRPr="00CD504B" w:rsidRDefault="00901764" w:rsidP="00901764">
      <w:pPr>
        <w:numPr>
          <w:ilvl w:val="2"/>
          <w:numId w:val="1"/>
        </w:numPr>
        <w:spacing w:after="0" w:line="240" w:lineRule="auto"/>
        <w:jc w:val="both"/>
        <w:rPr>
          <w:rFonts w:eastAsia="Times New Roman"/>
          <w:sz w:val="24"/>
          <w:szCs w:val="24"/>
          <w:lang w:val="x-none" w:eastAsia="x-none"/>
        </w:rPr>
      </w:pPr>
      <w:r w:rsidRPr="00CD504B">
        <w:rPr>
          <w:rFonts w:eastAsia="Times New Roman"/>
          <w:sz w:val="24"/>
          <w:szCs w:val="24"/>
          <w:lang w:val="x-none" w:eastAsia="x-none"/>
        </w:rPr>
        <w:t>O pregoeiro e a equipe de apoio rubricarão e submeterão a rubrica de todas as proponentes os documentos contidos no certame. O Pregoeiro procederá a verificação do conteúdo do envelope nº 01, em conformidade com as exigências contidas neste Edital.</w:t>
      </w:r>
    </w:p>
    <w:p w:rsidR="00901764" w:rsidRPr="00CD504B" w:rsidRDefault="00901764" w:rsidP="00901764">
      <w:pPr>
        <w:numPr>
          <w:ilvl w:val="2"/>
          <w:numId w:val="1"/>
        </w:numPr>
        <w:spacing w:after="0" w:line="240" w:lineRule="auto"/>
        <w:jc w:val="both"/>
        <w:rPr>
          <w:rFonts w:eastAsia="Times New Roman"/>
          <w:sz w:val="24"/>
          <w:szCs w:val="24"/>
          <w:lang w:val="x-none" w:eastAsia="x-none"/>
        </w:rPr>
      </w:pPr>
      <w:r w:rsidRPr="00CD504B">
        <w:rPr>
          <w:rFonts w:eastAsia="Times New Roman"/>
          <w:sz w:val="24"/>
          <w:szCs w:val="24"/>
          <w:lang w:val="x-none" w:eastAsia="x-none"/>
        </w:rPr>
        <w:t>O Pregoeiro classificará a proponente que apresentar a proposta de Menor Preço Por item e aqueles que tenham apresentado propostas em valores sucessivos e superiores em até 10% (dez por cento) relativamente a proposta de preço de menor valor; ou classificará as 03 (três) propostas de menor valor apresentadas pelas proponentes, quando não ocorrer pelo menos três ofertas no intervalo de 10% (dez por cento), excetuadas aquelas propostas que estão superiores ao valor máximo estipulado no edital.</w:t>
      </w:r>
    </w:p>
    <w:p w:rsidR="00901764" w:rsidRPr="00CD504B" w:rsidRDefault="00901764" w:rsidP="00901764">
      <w:pPr>
        <w:numPr>
          <w:ilvl w:val="2"/>
          <w:numId w:val="1"/>
        </w:numPr>
        <w:spacing w:after="0" w:line="240" w:lineRule="auto"/>
        <w:jc w:val="both"/>
        <w:rPr>
          <w:rFonts w:eastAsia="Times New Roman"/>
          <w:sz w:val="24"/>
          <w:szCs w:val="24"/>
          <w:lang w:val="x-none" w:eastAsia="x-none"/>
        </w:rPr>
      </w:pPr>
      <w:r w:rsidRPr="00CD504B">
        <w:rPr>
          <w:rFonts w:eastAsia="Times New Roman"/>
          <w:sz w:val="24"/>
          <w:szCs w:val="24"/>
          <w:lang w:val="x-none" w:eastAsia="x-none"/>
        </w:rPr>
        <w:t>Fica a cargo do Pregoeiro a fixação de parâmetros mínimos de valores sobre os lances verbais, podendo, inclusive, alterá-los no curso da sessão (estipulação de valores mínimos entre um lance e outro).</w:t>
      </w:r>
    </w:p>
    <w:p w:rsidR="00901764" w:rsidRPr="00CD504B" w:rsidRDefault="00901764" w:rsidP="00901764">
      <w:pPr>
        <w:spacing w:after="0" w:line="240" w:lineRule="auto"/>
        <w:jc w:val="both"/>
        <w:rPr>
          <w:rFonts w:eastAsia="Times New Roman"/>
          <w:sz w:val="24"/>
          <w:szCs w:val="24"/>
          <w:lang w:val="x-none" w:eastAsia="x-none"/>
        </w:rPr>
      </w:pPr>
    </w:p>
    <w:p w:rsidR="00901764" w:rsidRPr="00CD504B" w:rsidRDefault="00901764" w:rsidP="00901764">
      <w:pPr>
        <w:numPr>
          <w:ilvl w:val="0"/>
          <w:numId w:val="1"/>
        </w:numPr>
        <w:spacing w:after="0" w:line="240" w:lineRule="auto"/>
        <w:jc w:val="both"/>
        <w:rPr>
          <w:rFonts w:eastAsia="Times New Roman"/>
          <w:b/>
          <w:bCs/>
          <w:sz w:val="24"/>
          <w:szCs w:val="24"/>
          <w:lang w:val="x-none" w:eastAsia="x-none"/>
        </w:rPr>
      </w:pPr>
      <w:r w:rsidRPr="00CD504B">
        <w:rPr>
          <w:rFonts w:eastAsia="Times New Roman"/>
          <w:b/>
          <w:bCs/>
          <w:sz w:val="24"/>
          <w:szCs w:val="24"/>
          <w:lang w:val="x-none" w:eastAsia="x-none"/>
        </w:rPr>
        <w:t>DA IMPUGNAÇÃO AO EDITAL E DOS RECURSOS</w:t>
      </w:r>
    </w:p>
    <w:p w:rsidR="00901764" w:rsidRPr="00CD504B" w:rsidRDefault="00901764" w:rsidP="00901764">
      <w:pPr>
        <w:spacing w:after="0" w:line="240" w:lineRule="auto"/>
        <w:jc w:val="both"/>
        <w:rPr>
          <w:rFonts w:eastAsia="Times New Roman"/>
          <w:sz w:val="24"/>
          <w:szCs w:val="24"/>
          <w:lang w:val="x-none" w:eastAsia="x-none"/>
        </w:rPr>
      </w:pPr>
    </w:p>
    <w:p w:rsidR="00901764" w:rsidRPr="00CD504B" w:rsidRDefault="00901764" w:rsidP="00901764">
      <w:pPr>
        <w:numPr>
          <w:ilvl w:val="1"/>
          <w:numId w:val="1"/>
        </w:numPr>
        <w:tabs>
          <w:tab w:val="num" w:pos="0"/>
        </w:tabs>
        <w:spacing w:after="0" w:line="240" w:lineRule="auto"/>
        <w:ind w:firstLine="426"/>
        <w:jc w:val="both"/>
        <w:rPr>
          <w:rFonts w:eastAsia="Times New Roman"/>
          <w:sz w:val="24"/>
          <w:szCs w:val="24"/>
          <w:lang w:val="x-none" w:eastAsia="x-none"/>
        </w:rPr>
      </w:pPr>
      <w:r w:rsidRPr="00CD504B">
        <w:rPr>
          <w:rFonts w:eastAsia="Times New Roman"/>
          <w:sz w:val="24"/>
          <w:szCs w:val="24"/>
          <w:lang w:val="x-none" w:eastAsia="x-none"/>
        </w:rPr>
        <w:t>Até 02 (dois) dias úteis antes da data fixada para recebimento das propostas, qualquer pessoa  física ou jurídica poderá impugnar o ato convocatório do presente Pregão Presencial, aplicando-se neles subsidiariamente as disposições contidas na Lei nº 8.666/93.</w:t>
      </w:r>
    </w:p>
    <w:p w:rsidR="00901764" w:rsidRPr="00CD504B" w:rsidRDefault="00901764" w:rsidP="00901764">
      <w:pPr>
        <w:numPr>
          <w:ilvl w:val="1"/>
          <w:numId w:val="1"/>
        </w:numPr>
        <w:tabs>
          <w:tab w:val="num" w:pos="0"/>
        </w:tabs>
        <w:spacing w:after="0" w:line="240" w:lineRule="auto"/>
        <w:ind w:firstLine="426"/>
        <w:jc w:val="both"/>
        <w:rPr>
          <w:rFonts w:eastAsia="Times New Roman"/>
          <w:sz w:val="24"/>
          <w:szCs w:val="24"/>
          <w:lang w:val="x-none" w:eastAsia="x-none"/>
        </w:rPr>
      </w:pPr>
      <w:r w:rsidRPr="00CD504B">
        <w:rPr>
          <w:rFonts w:eastAsia="Times New Roman"/>
          <w:sz w:val="24"/>
          <w:szCs w:val="24"/>
          <w:lang w:val="x-none" w:eastAsia="x-none"/>
        </w:rPr>
        <w:t xml:space="preserve">Ao final da sessão, a proponente que desejar recorrer contra decisões do Pregoeiro poderá fazê-lo, manifestando sua intenção com registro da síntese dos motivos, abrigando-se a juntar memoriais no prazo de 03 (três) dias.  Os interessados ficam, desde logo, intimados a apresentar </w:t>
      </w:r>
      <w:proofErr w:type="spellStart"/>
      <w:r w:rsidRPr="00CD504B">
        <w:rPr>
          <w:rFonts w:eastAsia="Times New Roman"/>
          <w:sz w:val="24"/>
          <w:szCs w:val="24"/>
          <w:lang w:val="x-none" w:eastAsia="x-none"/>
        </w:rPr>
        <w:t>contra-razões</w:t>
      </w:r>
      <w:proofErr w:type="spellEnd"/>
      <w:r w:rsidRPr="00CD504B">
        <w:rPr>
          <w:rFonts w:eastAsia="Times New Roman"/>
          <w:sz w:val="24"/>
          <w:szCs w:val="24"/>
          <w:lang w:val="x-none" w:eastAsia="x-none"/>
        </w:rPr>
        <w:t xml:space="preserve"> em igual número de dias, que começarão a correr do término do prazo do recorrente. As razões e as contra razões de recurso deverão ser enviados aos cuidados do Pregoeiro.</w:t>
      </w:r>
    </w:p>
    <w:p w:rsidR="00901764" w:rsidRPr="00CD504B" w:rsidRDefault="00901764" w:rsidP="00901764">
      <w:pPr>
        <w:spacing w:after="0" w:line="240" w:lineRule="auto"/>
        <w:jc w:val="both"/>
        <w:rPr>
          <w:rFonts w:eastAsia="Times New Roman"/>
          <w:sz w:val="24"/>
          <w:szCs w:val="24"/>
          <w:lang w:val="x-none" w:eastAsia="x-none"/>
        </w:rPr>
      </w:pPr>
    </w:p>
    <w:p w:rsidR="00901764" w:rsidRPr="00CD504B" w:rsidRDefault="00901764" w:rsidP="00901764">
      <w:pPr>
        <w:spacing w:after="0" w:line="240" w:lineRule="auto"/>
        <w:jc w:val="both"/>
        <w:rPr>
          <w:rFonts w:eastAsia="Times New Roman"/>
          <w:sz w:val="24"/>
          <w:szCs w:val="24"/>
          <w:lang w:val="x-none" w:eastAsia="x-none"/>
        </w:rPr>
      </w:pPr>
    </w:p>
    <w:p w:rsidR="00901764" w:rsidRPr="00CD504B" w:rsidRDefault="00901764" w:rsidP="00901764">
      <w:pPr>
        <w:numPr>
          <w:ilvl w:val="0"/>
          <w:numId w:val="1"/>
        </w:numPr>
        <w:spacing w:after="0" w:line="240" w:lineRule="auto"/>
        <w:jc w:val="both"/>
        <w:rPr>
          <w:rFonts w:eastAsia="Times New Roman"/>
          <w:b/>
          <w:bCs/>
          <w:sz w:val="24"/>
          <w:szCs w:val="24"/>
          <w:lang w:val="x-none" w:eastAsia="x-none"/>
        </w:rPr>
      </w:pPr>
      <w:r w:rsidRPr="00CD504B">
        <w:rPr>
          <w:rFonts w:eastAsia="Times New Roman"/>
          <w:b/>
          <w:bCs/>
          <w:sz w:val="24"/>
          <w:szCs w:val="24"/>
          <w:lang w:val="x-none" w:eastAsia="x-none"/>
        </w:rPr>
        <w:t>DO PRAZO CONTRATUAL, DA ENTREGA E DO RECEBIMENTO DO OBJETO</w:t>
      </w:r>
    </w:p>
    <w:p w:rsidR="00901764" w:rsidRPr="00CD504B" w:rsidRDefault="00901764" w:rsidP="00901764">
      <w:pPr>
        <w:spacing w:after="0" w:line="240" w:lineRule="auto"/>
        <w:jc w:val="both"/>
        <w:rPr>
          <w:rFonts w:eastAsia="Times New Roman"/>
          <w:sz w:val="24"/>
          <w:szCs w:val="24"/>
          <w:lang w:val="x-none" w:eastAsia="x-none"/>
        </w:rPr>
      </w:pPr>
    </w:p>
    <w:p w:rsidR="00901764" w:rsidRPr="00CD504B" w:rsidRDefault="00901764" w:rsidP="00901764">
      <w:pPr>
        <w:numPr>
          <w:ilvl w:val="1"/>
          <w:numId w:val="1"/>
        </w:numPr>
        <w:tabs>
          <w:tab w:val="num" w:pos="0"/>
        </w:tabs>
        <w:spacing w:after="0" w:line="240" w:lineRule="auto"/>
        <w:ind w:firstLine="426"/>
        <w:jc w:val="both"/>
        <w:rPr>
          <w:rFonts w:eastAsia="Times New Roman"/>
          <w:b/>
          <w:sz w:val="24"/>
          <w:szCs w:val="24"/>
          <w:u w:val="single"/>
          <w:lang w:val="x-none" w:eastAsia="x-none"/>
        </w:rPr>
      </w:pPr>
      <w:r w:rsidRPr="00CD504B">
        <w:rPr>
          <w:rFonts w:eastAsia="Times New Roman"/>
          <w:b/>
          <w:sz w:val="24"/>
          <w:szCs w:val="24"/>
          <w:u w:val="single"/>
          <w:lang w:val="x-none" w:eastAsia="x-none"/>
        </w:rPr>
        <w:t>A entrega do</w:t>
      </w:r>
      <w:r w:rsidRPr="00CD504B">
        <w:rPr>
          <w:rFonts w:eastAsia="Times New Roman"/>
          <w:b/>
          <w:sz w:val="24"/>
          <w:szCs w:val="24"/>
          <w:u w:val="single"/>
          <w:lang w:eastAsia="x-none"/>
        </w:rPr>
        <w:t>(s)</w:t>
      </w:r>
      <w:r w:rsidRPr="00CD504B">
        <w:rPr>
          <w:rFonts w:eastAsia="Times New Roman"/>
          <w:b/>
          <w:sz w:val="24"/>
          <w:szCs w:val="24"/>
          <w:u w:val="single"/>
          <w:lang w:val="x-none" w:eastAsia="x-none"/>
        </w:rPr>
        <w:t xml:space="preserve"> equipamento</w:t>
      </w:r>
      <w:r w:rsidRPr="00CD504B">
        <w:rPr>
          <w:rFonts w:eastAsia="Times New Roman"/>
          <w:b/>
          <w:sz w:val="24"/>
          <w:szCs w:val="24"/>
          <w:u w:val="single"/>
          <w:lang w:eastAsia="x-none"/>
        </w:rPr>
        <w:t>(</w:t>
      </w:r>
      <w:r w:rsidRPr="00CD504B">
        <w:rPr>
          <w:rFonts w:eastAsia="Times New Roman"/>
          <w:b/>
          <w:sz w:val="24"/>
          <w:szCs w:val="24"/>
          <w:u w:val="single"/>
          <w:lang w:val="x-none" w:eastAsia="x-none"/>
        </w:rPr>
        <w:t>s</w:t>
      </w:r>
      <w:r w:rsidRPr="00CD504B">
        <w:rPr>
          <w:rFonts w:eastAsia="Times New Roman"/>
          <w:b/>
          <w:sz w:val="24"/>
          <w:szCs w:val="24"/>
          <w:u w:val="single"/>
          <w:lang w:eastAsia="x-none"/>
        </w:rPr>
        <w:t>)</w:t>
      </w:r>
      <w:r w:rsidRPr="00CD504B">
        <w:rPr>
          <w:rFonts w:eastAsia="Times New Roman"/>
          <w:b/>
          <w:sz w:val="24"/>
          <w:szCs w:val="24"/>
          <w:u w:val="single"/>
          <w:lang w:val="x-none" w:eastAsia="x-none"/>
        </w:rPr>
        <w:t>/materia</w:t>
      </w:r>
      <w:r w:rsidRPr="00CD504B">
        <w:rPr>
          <w:rFonts w:eastAsia="Times New Roman"/>
          <w:b/>
          <w:sz w:val="24"/>
          <w:szCs w:val="24"/>
          <w:u w:val="single"/>
          <w:lang w:eastAsia="x-none"/>
        </w:rPr>
        <w:t>l(</w:t>
      </w:r>
      <w:proofErr w:type="spellStart"/>
      <w:r w:rsidRPr="00CD504B">
        <w:rPr>
          <w:rFonts w:eastAsia="Times New Roman"/>
          <w:b/>
          <w:sz w:val="24"/>
          <w:szCs w:val="24"/>
          <w:u w:val="single"/>
          <w:lang w:val="x-none" w:eastAsia="x-none"/>
        </w:rPr>
        <w:t>is</w:t>
      </w:r>
      <w:proofErr w:type="spellEnd"/>
      <w:r w:rsidRPr="00CD504B">
        <w:rPr>
          <w:rFonts w:eastAsia="Times New Roman"/>
          <w:b/>
          <w:sz w:val="24"/>
          <w:szCs w:val="24"/>
          <w:u w:val="single"/>
          <w:lang w:eastAsia="x-none"/>
        </w:rPr>
        <w:t>)</w:t>
      </w:r>
      <w:r w:rsidRPr="00CD504B">
        <w:rPr>
          <w:rFonts w:eastAsia="Times New Roman"/>
          <w:b/>
          <w:sz w:val="24"/>
          <w:szCs w:val="24"/>
          <w:u w:val="single"/>
          <w:lang w:val="x-none" w:eastAsia="x-none"/>
        </w:rPr>
        <w:t>/</w:t>
      </w:r>
      <w:r w:rsidR="00666A26">
        <w:rPr>
          <w:rFonts w:eastAsia="Times New Roman"/>
          <w:b/>
          <w:sz w:val="24"/>
          <w:szCs w:val="24"/>
          <w:u w:val="single"/>
          <w:lang w:eastAsia="x-none"/>
        </w:rPr>
        <w:t>produtos/</w:t>
      </w:r>
      <w:r w:rsidRPr="00CD504B">
        <w:rPr>
          <w:rFonts w:eastAsia="Times New Roman"/>
          <w:b/>
          <w:sz w:val="24"/>
          <w:szCs w:val="24"/>
          <w:u w:val="single"/>
          <w:lang w:val="x-none" w:eastAsia="x-none"/>
        </w:rPr>
        <w:t>serviço</w:t>
      </w:r>
      <w:r w:rsidRPr="00CD504B">
        <w:rPr>
          <w:rFonts w:eastAsia="Times New Roman"/>
          <w:b/>
          <w:sz w:val="24"/>
          <w:szCs w:val="24"/>
          <w:u w:val="single"/>
          <w:lang w:eastAsia="x-none"/>
        </w:rPr>
        <w:t>(</w:t>
      </w:r>
      <w:r w:rsidRPr="00CD504B">
        <w:rPr>
          <w:rFonts w:eastAsia="Times New Roman"/>
          <w:b/>
          <w:sz w:val="24"/>
          <w:szCs w:val="24"/>
          <w:u w:val="single"/>
          <w:lang w:val="x-none" w:eastAsia="x-none"/>
        </w:rPr>
        <w:t>s</w:t>
      </w:r>
      <w:r w:rsidRPr="00CD504B">
        <w:rPr>
          <w:rFonts w:eastAsia="Times New Roman"/>
          <w:b/>
          <w:sz w:val="24"/>
          <w:szCs w:val="24"/>
          <w:u w:val="single"/>
          <w:lang w:eastAsia="x-none"/>
        </w:rPr>
        <w:t>)</w:t>
      </w:r>
      <w:r w:rsidRPr="00CD504B">
        <w:rPr>
          <w:rFonts w:eastAsia="Times New Roman"/>
          <w:b/>
          <w:sz w:val="24"/>
          <w:szCs w:val="24"/>
          <w:u w:val="single"/>
          <w:lang w:val="x-none" w:eastAsia="x-none"/>
        </w:rPr>
        <w:t xml:space="preserve">, deverá ser </w:t>
      </w:r>
      <w:r w:rsidRPr="00CD504B">
        <w:rPr>
          <w:rFonts w:eastAsia="Times New Roman"/>
          <w:b/>
          <w:sz w:val="24"/>
          <w:szCs w:val="24"/>
          <w:u w:val="single"/>
          <w:lang w:eastAsia="x-none"/>
        </w:rPr>
        <w:t>realizada imediatamente</w:t>
      </w:r>
      <w:r w:rsidRPr="00CD504B">
        <w:rPr>
          <w:rFonts w:eastAsia="Times New Roman"/>
          <w:b/>
          <w:sz w:val="24"/>
          <w:szCs w:val="24"/>
          <w:u w:val="single"/>
          <w:lang w:val="x-none" w:eastAsia="x-none"/>
        </w:rPr>
        <w:t xml:space="preserve"> após </w:t>
      </w:r>
      <w:r w:rsidRPr="00CD504B">
        <w:rPr>
          <w:rFonts w:eastAsia="Times New Roman"/>
          <w:b/>
          <w:sz w:val="24"/>
          <w:szCs w:val="24"/>
          <w:u w:val="single"/>
          <w:lang w:eastAsia="x-none"/>
        </w:rPr>
        <w:t xml:space="preserve"> autorização expressa</w:t>
      </w:r>
      <w:r w:rsidRPr="00CD504B">
        <w:rPr>
          <w:rFonts w:eastAsia="Times New Roman"/>
          <w:b/>
          <w:sz w:val="24"/>
          <w:szCs w:val="24"/>
          <w:u w:val="single"/>
          <w:lang w:val="x-none" w:eastAsia="x-none"/>
        </w:rPr>
        <w:t xml:space="preserve"> </w:t>
      </w:r>
      <w:r w:rsidRPr="00CD504B">
        <w:rPr>
          <w:rFonts w:eastAsia="Times New Roman"/>
          <w:b/>
          <w:sz w:val="24"/>
          <w:szCs w:val="24"/>
          <w:u w:val="single"/>
          <w:lang w:eastAsia="x-none"/>
        </w:rPr>
        <w:t xml:space="preserve">do </w:t>
      </w:r>
      <w:proofErr w:type="spellStart"/>
      <w:r w:rsidRPr="00CD504B">
        <w:rPr>
          <w:rFonts w:eastAsia="Times New Roman"/>
          <w:b/>
          <w:sz w:val="24"/>
          <w:szCs w:val="24"/>
          <w:u w:val="single"/>
          <w:lang w:eastAsia="x-none"/>
        </w:rPr>
        <w:t>municipio</w:t>
      </w:r>
      <w:proofErr w:type="spellEnd"/>
      <w:r w:rsidRPr="00CD504B">
        <w:rPr>
          <w:rFonts w:eastAsia="Times New Roman"/>
          <w:b/>
          <w:sz w:val="24"/>
          <w:szCs w:val="24"/>
          <w:u w:val="single"/>
          <w:lang w:eastAsia="x-none"/>
        </w:rPr>
        <w:t xml:space="preserve"> e mediante termo de </w:t>
      </w:r>
      <w:r w:rsidRPr="00CD504B">
        <w:rPr>
          <w:rFonts w:eastAsia="Times New Roman"/>
          <w:b/>
          <w:sz w:val="24"/>
          <w:szCs w:val="24"/>
          <w:u w:val="single"/>
          <w:lang w:val="x-none" w:eastAsia="x-none"/>
        </w:rPr>
        <w:t>homologação</w:t>
      </w:r>
      <w:r w:rsidRPr="00CD504B">
        <w:rPr>
          <w:rFonts w:eastAsia="Times New Roman"/>
          <w:b/>
          <w:sz w:val="24"/>
          <w:szCs w:val="24"/>
          <w:u w:val="single"/>
          <w:lang w:eastAsia="x-none"/>
        </w:rPr>
        <w:t xml:space="preserve"> e condições</w:t>
      </w:r>
      <w:r w:rsidRPr="00CD504B">
        <w:rPr>
          <w:rFonts w:eastAsia="Times New Roman"/>
          <w:b/>
          <w:sz w:val="24"/>
          <w:szCs w:val="24"/>
          <w:u w:val="single"/>
          <w:lang w:val="x-none" w:eastAsia="x-none"/>
        </w:rPr>
        <w:t xml:space="preserve"> deste procedimento licitatório.</w:t>
      </w:r>
    </w:p>
    <w:p w:rsidR="00901764" w:rsidRPr="00CD504B" w:rsidRDefault="00901764" w:rsidP="00901764">
      <w:pPr>
        <w:spacing w:after="0" w:line="240" w:lineRule="auto"/>
        <w:jc w:val="both"/>
        <w:rPr>
          <w:rFonts w:eastAsia="Times New Roman"/>
          <w:b/>
          <w:sz w:val="24"/>
          <w:szCs w:val="24"/>
          <w:u w:val="single"/>
          <w:lang w:val="x-none" w:eastAsia="x-none"/>
        </w:rPr>
      </w:pPr>
    </w:p>
    <w:p w:rsidR="00901764" w:rsidRPr="00CD504B" w:rsidRDefault="00901764" w:rsidP="00901764">
      <w:pPr>
        <w:numPr>
          <w:ilvl w:val="1"/>
          <w:numId w:val="1"/>
        </w:numPr>
        <w:tabs>
          <w:tab w:val="num" w:pos="0"/>
        </w:tabs>
        <w:spacing w:after="0" w:line="240" w:lineRule="auto"/>
        <w:ind w:firstLine="426"/>
        <w:jc w:val="both"/>
        <w:rPr>
          <w:rFonts w:eastAsia="Times New Roman"/>
          <w:sz w:val="24"/>
          <w:szCs w:val="24"/>
          <w:lang w:val="x-none" w:eastAsia="x-none"/>
        </w:rPr>
      </w:pPr>
      <w:r w:rsidRPr="00CD504B">
        <w:rPr>
          <w:rFonts w:eastAsia="Times New Roman"/>
          <w:sz w:val="24"/>
          <w:szCs w:val="24"/>
          <w:lang w:val="x-none" w:eastAsia="x-none"/>
        </w:rPr>
        <w:t>No ato  da entrega do objeto a proponente deverá emitir Nota Fiscal/fatura correspondente aos serviços prestados, encaminhando-a posteriormente à Prefeitura Municipal de Condor/RS, para conferência e assinatura pelo responsável.</w:t>
      </w:r>
    </w:p>
    <w:p w:rsidR="00901764" w:rsidRPr="00CD504B" w:rsidRDefault="00901764" w:rsidP="00901764">
      <w:pPr>
        <w:spacing w:after="0" w:line="240" w:lineRule="auto"/>
        <w:jc w:val="both"/>
        <w:rPr>
          <w:rFonts w:eastAsia="Times New Roman"/>
          <w:sz w:val="24"/>
          <w:szCs w:val="24"/>
          <w:lang w:val="x-none" w:eastAsia="x-none"/>
        </w:rPr>
      </w:pPr>
    </w:p>
    <w:p w:rsidR="00901764" w:rsidRPr="00CD504B" w:rsidRDefault="00901764" w:rsidP="00901764">
      <w:pPr>
        <w:numPr>
          <w:ilvl w:val="0"/>
          <w:numId w:val="1"/>
        </w:numPr>
        <w:spacing w:after="0" w:line="240" w:lineRule="auto"/>
        <w:jc w:val="both"/>
        <w:rPr>
          <w:rFonts w:eastAsia="Times New Roman"/>
          <w:b/>
          <w:bCs/>
          <w:sz w:val="24"/>
          <w:szCs w:val="24"/>
          <w:lang w:val="x-none" w:eastAsia="x-none"/>
        </w:rPr>
      </w:pPr>
      <w:r w:rsidRPr="00CD504B">
        <w:rPr>
          <w:rFonts w:eastAsia="Times New Roman"/>
          <w:b/>
          <w:bCs/>
          <w:sz w:val="24"/>
          <w:szCs w:val="24"/>
          <w:lang w:val="x-none" w:eastAsia="x-none"/>
        </w:rPr>
        <w:t>DAS CLÁUSULAS CONTRATUAIS</w:t>
      </w:r>
    </w:p>
    <w:p w:rsidR="00901764" w:rsidRPr="00CD504B" w:rsidRDefault="00901764" w:rsidP="00901764">
      <w:pPr>
        <w:spacing w:after="0" w:line="240" w:lineRule="auto"/>
        <w:jc w:val="both"/>
        <w:rPr>
          <w:rFonts w:eastAsia="Times New Roman"/>
          <w:sz w:val="24"/>
          <w:szCs w:val="24"/>
          <w:lang w:val="x-none" w:eastAsia="x-none"/>
        </w:rPr>
      </w:pPr>
    </w:p>
    <w:p w:rsidR="00901764" w:rsidRPr="00CD504B" w:rsidRDefault="00901764" w:rsidP="00901764">
      <w:pPr>
        <w:numPr>
          <w:ilvl w:val="1"/>
          <w:numId w:val="1"/>
        </w:numPr>
        <w:tabs>
          <w:tab w:val="num" w:pos="0"/>
        </w:tabs>
        <w:spacing w:after="0" w:line="240" w:lineRule="auto"/>
        <w:ind w:firstLine="426"/>
        <w:jc w:val="both"/>
        <w:rPr>
          <w:rFonts w:eastAsia="Times New Roman"/>
          <w:sz w:val="24"/>
          <w:szCs w:val="24"/>
          <w:lang w:val="x-none" w:eastAsia="x-none"/>
        </w:rPr>
      </w:pPr>
      <w:r w:rsidRPr="00CD504B">
        <w:rPr>
          <w:rFonts w:eastAsia="Times New Roman"/>
          <w:sz w:val="24"/>
          <w:szCs w:val="24"/>
          <w:lang w:val="x-none" w:eastAsia="x-none"/>
        </w:rPr>
        <w:t xml:space="preserve"> Os produtos entregues que apresentarem defeitos deverão ser substituídos às expensas da empresa vencedora.</w:t>
      </w:r>
    </w:p>
    <w:p w:rsidR="00901764" w:rsidRPr="00CD504B" w:rsidRDefault="00901764" w:rsidP="00901764">
      <w:pPr>
        <w:numPr>
          <w:ilvl w:val="1"/>
          <w:numId w:val="1"/>
        </w:numPr>
        <w:tabs>
          <w:tab w:val="num" w:pos="0"/>
        </w:tabs>
        <w:spacing w:after="0" w:line="240" w:lineRule="auto"/>
        <w:ind w:firstLine="426"/>
        <w:jc w:val="both"/>
        <w:rPr>
          <w:rFonts w:eastAsia="Times New Roman"/>
          <w:sz w:val="24"/>
          <w:szCs w:val="24"/>
          <w:lang w:val="x-none" w:eastAsia="x-none"/>
        </w:rPr>
      </w:pPr>
      <w:r w:rsidRPr="00CD504B">
        <w:rPr>
          <w:rFonts w:eastAsia="Times New Roman"/>
          <w:sz w:val="24"/>
          <w:szCs w:val="24"/>
          <w:lang w:val="x-none" w:eastAsia="x-none"/>
        </w:rPr>
        <w:t xml:space="preserve"> Os equipamentos/materiais/serviços serão recebidos provisoriamente, para posterior verificação da conformidade com a qualidade, especificação e preço, comparando-se com os dados descritos no contrato.</w:t>
      </w:r>
    </w:p>
    <w:p w:rsidR="00901764" w:rsidRPr="00CD504B" w:rsidRDefault="00901764" w:rsidP="00901764">
      <w:pPr>
        <w:numPr>
          <w:ilvl w:val="1"/>
          <w:numId w:val="1"/>
        </w:numPr>
        <w:tabs>
          <w:tab w:val="num" w:pos="0"/>
        </w:tabs>
        <w:spacing w:after="0" w:line="240" w:lineRule="auto"/>
        <w:ind w:firstLine="426"/>
        <w:jc w:val="both"/>
        <w:rPr>
          <w:rFonts w:eastAsia="Times New Roman"/>
          <w:sz w:val="24"/>
          <w:szCs w:val="24"/>
          <w:lang w:val="x-none" w:eastAsia="x-none"/>
        </w:rPr>
      </w:pPr>
      <w:r w:rsidRPr="00CD504B">
        <w:rPr>
          <w:rFonts w:eastAsia="Times New Roman"/>
          <w:sz w:val="24"/>
          <w:szCs w:val="24"/>
          <w:lang w:val="x-none" w:eastAsia="x-none"/>
        </w:rPr>
        <w:t xml:space="preserve"> A empresa será responsável por eventuais danos havidos nos produtos, provenientes de negligência, imperícia  ou imprudência praticados por seus empregados, abrigando-se a substituí-los, ou a indenizar a Administração do prejuízo causado.</w:t>
      </w:r>
    </w:p>
    <w:p w:rsidR="00901764" w:rsidRPr="00CD504B" w:rsidRDefault="00901764" w:rsidP="00901764">
      <w:pPr>
        <w:spacing w:after="0" w:line="240" w:lineRule="auto"/>
        <w:jc w:val="both"/>
        <w:rPr>
          <w:rFonts w:eastAsia="Times New Roman"/>
          <w:sz w:val="24"/>
          <w:szCs w:val="24"/>
          <w:lang w:val="x-none" w:eastAsia="x-none"/>
        </w:rPr>
      </w:pPr>
    </w:p>
    <w:p w:rsidR="00901764" w:rsidRPr="00CD504B" w:rsidRDefault="00901764" w:rsidP="00901764">
      <w:pPr>
        <w:numPr>
          <w:ilvl w:val="0"/>
          <w:numId w:val="1"/>
        </w:numPr>
        <w:spacing w:after="0" w:line="240" w:lineRule="auto"/>
        <w:jc w:val="both"/>
        <w:rPr>
          <w:rFonts w:eastAsia="Times New Roman"/>
          <w:b/>
          <w:bCs/>
          <w:sz w:val="24"/>
          <w:szCs w:val="24"/>
          <w:lang w:val="x-none" w:eastAsia="x-none"/>
        </w:rPr>
      </w:pPr>
      <w:r w:rsidRPr="00CD504B">
        <w:rPr>
          <w:rFonts w:eastAsia="Times New Roman"/>
          <w:b/>
          <w:bCs/>
          <w:sz w:val="24"/>
          <w:szCs w:val="24"/>
          <w:lang w:val="x-none" w:eastAsia="x-none"/>
        </w:rPr>
        <w:t>DO PAGAMENTO E DA DOTAÇÃO ORÇAMENTÁRIA</w:t>
      </w:r>
    </w:p>
    <w:p w:rsidR="00901764" w:rsidRPr="00CD504B" w:rsidRDefault="00901764" w:rsidP="00901764">
      <w:pPr>
        <w:spacing w:after="0" w:line="240" w:lineRule="auto"/>
        <w:jc w:val="both"/>
        <w:rPr>
          <w:rFonts w:eastAsia="Times New Roman"/>
          <w:sz w:val="24"/>
          <w:szCs w:val="24"/>
          <w:lang w:val="x-none" w:eastAsia="x-none"/>
        </w:rPr>
      </w:pPr>
    </w:p>
    <w:p w:rsidR="00901764" w:rsidRPr="00CD504B" w:rsidRDefault="00901764" w:rsidP="00901764">
      <w:pPr>
        <w:numPr>
          <w:ilvl w:val="1"/>
          <w:numId w:val="1"/>
        </w:numPr>
        <w:tabs>
          <w:tab w:val="num" w:pos="0"/>
        </w:tabs>
        <w:spacing w:after="0" w:line="240" w:lineRule="auto"/>
        <w:ind w:firstLine="426"/>
        <w:jc w:val="both"/>
        <w:rPr>
          <w:rFonts w:eastAsia="Times New Roman"/>
          <w:b/>
          <w:sz w:val="24"/>
          <w:szCs w:val="24"/>
          <w:lang w:val="x-none" w:eastAsia="x-none"/>
        </w:rPr>
      </w:pPr>
      <w:r w:rsidRPr="00CD504B">
        <w:rPr>
          <w:rFonts w:eastAsia="Times New Roman"/>
          <w:b/>
          <w:sz w:val="24"/>
          <w:szCs w:val="24"/>
          <w:lang w:val="x-none" w:eastAsia="x-none"/>
        </w:rPr>
        <w:t>O pagamento será efetuado a</w:t>
      </w:r>
      <w:r w:rsidR="00666A26">
        <w:rPr>
          <w:rFonts w:eastAsia="Times New Roman"/>
          <w:b/>
          <w:sz w:val="24"/>
          <w:szCs w:val="24"/>
          <w:lang w:eastAsia="x-none"/>
        </w:rPr>
        <w:t xml:space="preserve"> vista, até 30</w:t>
      </w:r>
      <w:r w:rsidRPr="00CD504B">
        <w:rPr>
          <w:rFonts w:eastAsia="Times New Roman"/>
          <w:b/>
          <w:sz w:val="24"/>
          <w:szCs w:val="24"/>
          <w:lang w:eastAsia="x-none"/>
        </w:rPr>
        <w:t xml:space="preserve"> </w:t>
      </w:r>
      <w:r w:rsidRPr="00CD504B">
        <w:rPr>
          <w:rFonts w:eastAsia="Times New Roman"/>
          <w:b/>
          <w:sz w:val="24"/>
          <w:szCs w:val="24"/>
          <w:lang w:val="x-none" w:eastAsia="x-none"/>
        </w:rPr>
        <w:t>dias após a emissão na Nota Fiscal e entrega do objeto, observado o cumprimento integral das disposições contidas neste Edital.</w:t>
      </w:r>
    </w:p>
    <w:p w:rsidR="00901764" w:rsidRPr="00CD504B" w:rsidRDefault="00901764" w:rsidP="00901764">
      <w:pPr>
        <w:numPr>
          <w:ilvl w:val="1"/>
          <w:numId w:val="1"/>
        </w:numPr>
        <w:tabs>
          <w:tab w:val="num" w:pos="0"/>
        </w:tabs>
        <w:spacing w:after="0" w:line="240" w:lineRule="auto"/>
        <w:ind w:firstLine="426"/>
        <w:jc w:val="both"/>
        <w:rPr>
          <w:rFonts w:eastAsia="Times New Roman"/>
          <w:sz w:val="24"/>
          <w:szCs w:val="24"/>
          <w:lang w:val="x-none" w:eastAsia="x-none"/>
        </w:rPr>
      </w:pPr>
      <w:r w:rsidRPr="00CD504B">
        <w:rPr>
          <w:rFonts w:eastAsia="Times New Roman"/>
          <w:sz w:val="24"/>
          <w:szCs w:val="24"/>
          <w:lang w:val="x-none" w:eastAsia="x-none"/>
        </w:rPr>
        <w:t xml:space="preserve"> Não haverá sob hipótese nenhuma, pagamento antecipado.</w:t>
      </w:r>
    </w:p>
    <w:p w:rsidR="00901764" w:rsidRPr="00CD504B" w:rsidRDefault="00901764" w:rsidP="00901764">
      <w:pPr>
        <w:numPr>
          <w:ilvl w:val="1"/>
          <w:numId w:val="1"/>
        </w:numPr>
        <w:tabs>
          <w:tab w:val="num" w:pos="0"/>
        </w:tabs>
        <w:spacing w:after="0" w:line="240" w:lineRule="auto"/>
        <w:ind w:firstLine="426"/>
        <w:jc w:val="both"/>
        <w:rPr>
          <w:rFonts w:eastAsia="Times New Roman"/>
          <w:sz w:val="24"/>
          <w:szCs w:val="24"/>
          <w:lang w:val="x-none" w:eastAsia="x-none"/>
        </w:rPr>
      </w:pPr>
      <w:r w:rsidRPr="00CD504B">
        <w:rPr>
          <w:rFonts w:eastAsia="Times New Roman"/>
          <w:sz w:val="24"/>
          <w:szCs w:val="24"/>
          <w:lang w:val="x-none" w:eastAsia="x-none"/>
        </w:rPr>
        <w:t xml:space="preserve"> Os recursos necessários à presente contratação acham-se inscrito na seguinte Rubrica Orçamentária.</w:t>
      </w:r>
    </w:p>
    <w:p w:rsidR="00901764" w:rsidRPr="00CD504B" w:rsidRDefault="00901764" w:rsidP="00901764">
      <w:pPr>
        <w:spacing w:after="0" w:line="240" w:lineRule="auto"/>
        <w:jc w:val="both"/>
        <w:rPr>
          <w:rFonts w:eastAsia="Times New Roman"/>
          <w:sz w:val="24"/>
          <w:szCs w:val="24"/>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7"/>
        <w:gridCol w:w="1549"/>
        <w:gridCol w:w="4527"/>
      </w:tblGrid>
      <w:tr w:rsidR="00901764" w:rsidRPr="00CD504B" w:rsidTr="00901764">
        <w:tc>
          <w:tcPr>
            <w:tcW w:w="3037" w:type="dxa"/>
            <w:shd w:val="clear" w:color="auto" w:fill="auto"/>
          </w:tcPr>
          <w:p w:rsidR="00901764" w:rsidRPr="00CD504B" w:rsidRDefault="00901764" w:rsidP="00901764">
            <w:pPr>
              <w:spacing w:after="0" w:line="240" w:lineRule="auto"/>
              <w:jc w:val="both"/>
              <w:rPr>
                <w:rFonts w:eastAsia="Times New Roman"/>
                <w:sz w:val="24"/>
                <w:szCs w:val="24"/>
                <w:lang w:eastAsia="x-none"/>
              </w:rPr>
            </w:pPr>
            <w:r w:rsidRPr="00CD504B">
              <w:rPr>
                <w:rFonts w:eastAsia="Times New Roman"/>
                <w:sz w:val="24"/>
                <w:szCs w:val="24"/>
                <w:lang w:eastAsia="x-none"/>
              </w:rPr>
              <w:t>DOTAÇÃO</w:t>
            </w:r>
          </w:p>
        </w:tc>
        <w:tc>
          <w:tcPr>
            <w:tcW w:w="1549" w:type="dxa"/>
            <w:shd w:val="clear" w:color="auto" w:fill="auto"/>
          </w:tcPr>
          <w:p w:rsidR="00901764" w:rsidRPr="00CD504B" w:rsidRDefault="00901764" w:rsidP="00901764">
            <w:pPr>
              <w:spacing w:after="0" w:line="240" w:lineRule="auto"/>
              <w:jc w:val="both"/>
              <w:rPr>
                <w:rFonts w:eastAsia="Times New Roman"/>
                <w:sz w:val="24"/>
                <w:szCs w:val="24"/>
                <w:lang w:eastAsia="x-none"/>
              </w:rPr>
            </w:pPr>
            <w:r w:rsidRPr="00CD504B">
              <w:rPr>
                <w:rFonts w:eastAsia="Times New Roman"/>
                <w:sz w:val="24"/>
                <w:szCs w:val="24"/>
                <w:lang w:eastAsia="x-none"/>
              </w:rPr>
              <w:t>PROJ./ATIV.</w:t>
            </w:r>
          </w:p>
        </w:tc>
        <w:tc>
          <w:tcPr>
            <w:tcW w:w="4527" w:type="dxa"/>
            <w:shd w:val="clear" w:color="auto" w:fill="auto"/>
          </w:tcPr>
          <w:p w:rsidR="00901764" w:rsidRPr="00CD504B" w:rsidRDefault="00901764" w:rsidP="00901764">
            <w:pPr>
              <w:spacing w:after="0" w:line="240" w:lineRule="auto"/>
              <w:jc w:val="both"/>
              <w:rPr>
                <w:rFonts w:eastAsia="Times New Roman"/>
                <w:sz w:val="24"/>
                <w:szCs w:val="24"/>
                <w:lang w:eastAsia="x-none"/>
              </w:rPr>
            </w:pPr>
            <w:r w:rsidRPr="00CD504B">
              <w:rPr>
                <w:rFonts w:eastAsia="Times New Roman"/>
                <w:sz w:val="24"/>
                <w:szCs w:val="24"/>
                <w:lang w:eastAsia="x-none"/>
              </w:rPr>
              <w:t>DESCRIÇÃO</w:t>
            </w:r>
          </w:p>
        </w:tc>
      </w:tr>
      <w:tr w:rsidR="00901764" w:rsidRPr="00CD504B" w:rsidTr="00901764">
        <w:tc>
          <w:tcPr>
            <w:tcW w:w="3037" w:type="dxa"/>
            <w:shd w:val="clear" w:color="auto" w:fill="auto"/>
          </w:tcPr>
          <w:p w:rsidR="00901764" w:rsidRPr="00CD504B" w:rsidRDefault="00901764" w:rsidP="00901764">
            <w:pPr>
              <w:spacing w:after="0" w:line="240" w:lineRule="auto"/>
              <w:jc w:val="both"/>
              <w:rPr>
                <w:rFonts w:eastAsia="Times New Roman"/>
                <w:sz w:val="24"/>
                <w:szCs w:val="24"/>
                <w:lang w:eastAsia="x-none"/>
              </w:rPr>
            </w:pPr>
            <w:r>
              <w:rPr>
                <w:rFonts w:eastAsia="Times New Roman"/>
                <w:color w:val="000000"/>
                <w:sz w:val="22"/>
                <w:lang w:val="x-none" w:eastAsia="pt-BR"/>
              </w:rPr>
              <w:t xml:space="preserve">     </w:t>
            </w:r>
          </w:p>
        </w:tc>
        <w:tc>
          <w:tcPr>
            <w:tcW w:w="1549" w:type="dxa"/>
            <w:shd w:val="clear" w:color="auto" w:fill="auto"/>
          </w:tcPr>
          <w:p w:rsidR="00901764" w:rsidRPr="00CD504B" w:rsidRDefault="00901764" w:rsidP="00901764">
            <w:pPr>
              <w:spacing w:after="0" w:line="240" w:lineRule="auto"/>
              <w:jc w:val="both"/>
              <w:rPr>
                <w:rFonts w:eastAsia="Times New Roman"/>
                <w:sz w:val="24"/>
                <w:szCs w:val="24"/>
                <w:lang w:eastAsia="x-none"/>
              </w:rPr>
            </w:pPr>
            <w:r>
              <w:rPr>
                <w:rFonts w:eastAsia="Times New Roman"/>
                <w:color w:val="000000"/>
                <w:sz w:val="22"/>
                <w:lang w:val="x-none" w:eastAsia="pt-BR"/>
              </w:rPr>
              <w:t xml:space="preserve">  </w:t>
            </w:r>
          </w:p>
        </w:tc>
        <w:tc>
          <w:tcPr>
            <w:tcW w:w="4527" w:type="dxa"/>
            <w:shd w:val="clear" w:color="auto" w:fill="auto"/>
          </w:tcPr>
          <w:p w:rsidR="00901764" w:rsidRPr="00CD504B" w:rsidRDefault="00901764" w:rsidP="00901764">
            <w:pPr>
              <w:spacing w:after="0" w:line="240" w:lineRule="auto"/>
              <w:jc w:val="both"/>
              <w:rPr>
                <w:rFonts w:eastAsia="Times New Roman"/>
                <w:sz w:val="24"/>
                <w:szCs w:val="24"/>
                <w:lang w:eastAsia="x-none"/>
              </w:rPr>
            </w:pPr>
            <w:r>
              <w:rPr>
                <w:rFonts w:eastAsia="Times New Roman"/>
                <w:color w:val="000000"/>
                <w:sz w:val="22"/>
                <w:lang w:val="x-none" w:eastAsia="pt-BR"/>
              </w:rPr>
              <w:t xml:space="preserve"> </w:t>
            </w:r>
          </w:p>
        </w:tc>
      </w:tr>
    </w:tbl>
    <w:p w:rsidR="00901764" w:rsidRPr="00CD504B" w:rsidRDefault="00901764" w:rsidP="00901764">
      <w:pPr>
        <w:spacing w:after="0" w:line="240" w:lineRule="auto"/>
        <w:jc w:val="both"/>
        <w:rPr>
          <w:rFonts w:eastAsia="Times New Roman"/>
          <w:sz w:val="24"/>
          <w:szCs w:val="24"/>
          <w:lang w:eastAsia="x-none"/>
        </w:rPr>
      </w:pPr>
    </w:p>
    <w:p w:rsidR="00901764" w:rsidRPr="00CD504B" w:rsidRDefault="00901764" w:rsidP="00901764">
      <w:pPr>
        <w:numPr>
          <w:ilvl w:val="0"/>
          <w:numId w:val="1"/>
        </w:numPr>
        <w:spacing w:after="0" w:line="240" w:lineRule="auto"/>
        <w:jc w:val="both"/>
        <w:rPr>
          <w:rFonts w:eastAsia="Times New Roman"/>
          <w:b/>
          <w:bCs/>
          <w:sz w:val="24"/>
          <w:szCs w:val="24"/>
          <w:lang w:val="x-none" w:eastAsia="x-none"/>
        </w:rPr>
      </w:pPr>
      <w:r w:rsidRPr="00CD504B">
        <w:rPr>
          <w:rFonts w:eastAsia="Times New Roman"/>
          <w:b/>
          <w:bCs/>
          <w:sz w:val="24"/>
          <w:szCs w:val="24"/>
          <w:lang w:val="x-none" w:eastAsia="x-none"/>
        </w:rPr>
        <w:t>DA HOMOLOGAÇÃO</w:t>
      </w:r>
    </w:p>
    <w:p w:rsidR="00901764" w:rsidRPr="00CD504B" w:rsidRDefault="00901764" w:rsidP="00901764">
      <w:pPr>
        <w:spacing w:after="0" w:line="240" w:lineRule="auto"/>
        <w:jc w:val="both"/>
        <w:rPr>
          <w:rFonts w:eastAsia="Times New Roman"/>
          <w:sz w:val="24"/>
          <w:szCs w:val="24"/>
          <w:lang w:val="x-none" w:eastAsia="x-none"/>
        </w:rPr>
      </w:pPr>
    </w:p>
    <w:p w:rsidR="00901764" w:rsidRPr="00CD504B" w:rsidRDefault="00901764" w:rsidP="00901764">
      <w:pPr>
        <w:numPr>
          <w:ilvl w:val="1"/>
          <w:numId w:val="1"/>
        </w:numPr>
        <w:tabs>
          <w:tab w:val="num" w:pos="0"/>
        </w:tabs>
        <w:spacing w:after="0" w:line="240" w:lineRule="auto"/>
        <w:ind w:firstLine="360"/>
        <w:jc w:val="both"/>
        <w:rPr>
          <w:rFonts w:eastAsia="Times New Roman"/>
          <w:sz w:val="24"/>
          <w:szCs w:val="24"/>
          <w:lang w:val="x-none" w:eastAsia="x-none"/>
        </w:rPr>
      </w:pPr>
      <w:r w:rsidRPr="00CD504B">
        <w:rPr>
          <w:rFonts w:eastAsia="Times New Roman"/>
          <w:sz w:val="24"/>
          <w:szCs w:val="24"/>
          <w:lang w:val="x-none" w:eastAsia="x-none"/>
        </w:rPr>
        <w:t>Em não sendo interposto recurso, caberá ao Pregoeiro adjudicar o objeto à(s) licitante(s) vencedora(s) e encaminhar a processo à Autoridade competente para a sua homologação.</w:t>
      </w:r>
    </w:p>
    <w:p w:rsidR="00901764" w:rsidRPr="00CD504B" w:rsidRDefault="00901764" w:rsidP="00901764">
      <w:pPr>
        <w:numPr>
          <w:ilvl w:val="1"/>
          <w:numId w:val="1"/>
        </w:numPr>
        <w:tabs>
          <w:tab w:val="num" w:pos="0"/>
        </w:tabs>
        <w:spacing w:after="0" w:line="240" w:lineRule="auto"/>
        <w:ind w:firstLine="360"/>
        <w:jc w:val="both"/>
        <w:rPr>
          <w:rFonts w:eastAsia="Times New Roman"/>
          <w:sz w:val="24"/>
          <w:szCs w:val="24"/>
          <w:lang w:val="x-none" w:eastAsia="x-none"/>
        </w:rPr>
      </w:pPr>
      <w:r w:rsidRPr="00CD504B">
        <w:rPr>
          <w:rFonts w:eastAsia="Times New Roman"/>
          <w:sz w:val="24"/>
          <w:szCs w:val="24"/>
          <w:lang w:val="x-none" w:eastAsia="x-none"/>
        </w:rPr>
        <w:t>Caso haja recursos, a adjudicação do objeto à(s) licitante (s) e a homologação do processo efetuada pela Autoridade competente, somente após apreciação pelo pregoeiro sobre o mesmo.</w:t>
      </w:r>
    </w:p>
    <w:p w:rsidR="00901764" w:rsidRPr="00CD504B" w:rsidRDefault="00901764" w:rsidP="00901764">
      <w:pPr>
        <w:spacing w:after="0" w:line="240" w:lineRule="auto"/>
        <w:jc w:val="both"/>
        <w:rPr>
          <w:rFonts w:eastAsia="Times New Roman"/>
          <w:sz w:val="24"/>
          <w:szCs w:val="24"/>
          <w:lang w:val="x-none" w:eastAsia="x-none"/>
        </w:rPr>
      </w:pPr>
    </w:p>
    <w:p w:rsidR="00901764" w:rsidRPr="00CD504B" w:rsidRDefault="00901764" w:rsidP="00901764">
      <w:pPr>
        <w:numPr>
          <w:ilvl w:val="0"/>
          <w:numId w:val="1"/>
        </w:numPr>
        <w:spacing w:after="0" w:line="240" w:lineRule="auto"/>
        <w:jc w:val="both"/>
        <w:rPr>
          <w:rFonts w:eastAsia="Times New Roman"/>
          <w:b/>
          <w:bCs/>
          <w:sz w:val="24"/>
          <w:szCs w:val="24"/>
          <w:lang w:val="x-none" w:eastAsia="x-none"/>
        </w:rPr>
      </w:pPr>
      <w:r w:rsidRPr="00CD504B">
        <w:rPr>
          <w:rFonts w:eastAsia="Times New Roman"/>
          <w:b/>
          <w:bCs/>
          <w:sz w:val="24"/>
          <w:szCs w:val="24"/>
          <w:lang w:val="x-none" w:eastAsia="x-none"/>
        </w:rPr>
        <w:t>DA CONTRATAÇÃO</w:t>
      </w:r>
    </w:p>
    <w:p w:rsidR="00901764" w:rsidRPr="00CD504B" w:rsidRDefault="00901764" w:rsidP="00901764">
      <w:pPr>
        <w:spacing w:after="0" w:line="240" w:lineRule="auto"/>
        <w:jc w:val="both"/>
        <w:rPr>
          <w:rFonts w:eastAsia="Times New Roman"/>
          <w:sz w:val="24"/>
          <w:szCs w:val="24"/>
          <w:lang w:val="x-none" w:eastAsia="x-none"/>
        </w:rPr>
      </w:pPr>
    </w:p>
    <w:p w:rsidR="00901764" w:rsidRPr="00CD504B" w:rsidRDefault="00901764" w:rsidP="00901764">
      <w:pPr>
        <w:numPr>
          <w:ilvl w:val="1"/>
          <w:numId w:val="1"/>
        </w:numPr>
        <w:tabs>
          <w:tab w:val="num" w:pos="0"/>
        </w:tabs>
        <w:spacing w:after="0" w:line="240" w:lineRule="auto"/>
        <w:ind w:firstLine="426"/>
        <w:jc w:val="both"/>
        <w:rPr>
          <w:rFonts w:eastAsia="Times New Roman"/>
          <w:sz w:val="24"/>
          <w:szCs w:val="24"/>
          <w:lang w:val="x-none" w:eastAsia="x-none"/>
        </w:rPr>
      </w:pPr>
      <w:r w:rsidRPr="00CD504B">
        <w:rPr>
          <w:rFonts w:eastAsia="Times New Roman"/>
          <w:sz w:val="24"/>
          <w:szCs w:val="24"/>
          <w:lang w:val="x-none" w:eastAsia="x-none"/>
        </w:rPr>
        <w:t xml:space="preserve"> Nas hipóteses de recusa do adjudicatório em assinar o Contrato, será convocada a licitante que tenha apresentado a segunda melhor oferta classificada, obedecidos aos procedimentos de habilitação referidos no item “Habilitação” do presente Edital, atendendo ao disposto no art. 4º inciso XXIII da Lei nº 10.520/2002.</w:t>
      </w:r>
    </w:p>
    <w:p w:rsidR="00901764" w:rsidRPr="00CD504B" w:rsidRDefault="00901764" w:rsidP="00901764">
      <w:pPr>
        <w:numPr>
          <w:ilvl w:val="1"/>
          <w:numId w:val="1"/>
        </w:numPr>
        <w:tabs>
          <w:tab w:val="num" w:pos="0"/>
        </w:tabs>
        <w:spacing w:after="0" w:line="240" w:lineRule="auto"/>
        <w:ind w:firstLine="426"/>
        <w:jc w:val="both"/>
        <w:rPr>
          <w:rFonts w:eastAsia="Times New Roman"/>
          <w:sz w:val="24"/>
          <w:szCs w:val="24"/>
          <w:lang w:val="x-none" w:eastAsia="x-none"/>
        </w:rPr>
      </w:pPr>
      <w:r w:rsidRPr="00CD504B">
        <w:rPr>
          <w:rFonts w:eastAsia="Times New Roman"/>
          <w:sz w:val="24"/>
          <w:szCs w:val="24"/>
          <w:lang w:val="x-none" w:eastAsia="x-none"/>
        </w:rPr>
        <w:lastRenderedPageBreak/>
        <w:t xml:space="preserve"> Nas situações previstas no item anterior o Pregoeiro poderá negociar diretamente com a proponente para que seja obtido melhor preço.</w:t>
      </w:r>
    </w:p>
    <w:p w:rsidR="00901764" w:rsidRPr="00CD504B" w:rsidRDefault="00901764" w:rsidP="00901764">
      <w:pPr>
        <w:spacing w:after="0" w:line="240" w:lineRule="auto"/>
        <w:jc w:val="both"/>
        <w:rPr>
          <w:rFonts w:eastAsia="Times New Roman"/>
          <w:b/>
          <w:bCs/>
          <w:sz w:val="24"/>
          <w:szCs w:val="24"/>
          <w:lang w:val="x-none" w:eastAsia="x-none"/>
        </w:rPr>
      </w:pPr>
    </w:p>
    <w:p w:rsidR="00901764" w:rsidRPr="00CD504B" w:rsidRDefault="00901764" w:rsidP="00901764">
      <w:pPr>
        <w:numPr>
          <w:ilvl w:val="0"/>
          <w:numId w:val="1"/>
        </w:numPr>
        <w:spacing w:after="0" w:line="240" w:lineRule="auto"/>
        <w:jc w:val="both"/>
        <w:rPr>
          <w:rFonts w:eastAsia="Times New Roman"/>
          <w:b/>
          <w:bCs/>
          <w:sz w:val="24"/>
          <w:szCs w:val="24"/>
          <w:lang w:val="x-none" w:eastAsia="x-none"/>
        </w:rPr>
      </w:pPr>
      <w:r w:rsidRPr="00CD504B">
        <w:rPr>
          <w:rFonts w:eastAsia="Times New Roman"/>
          <w:b/>
          <w:bCs/>
          <w:sz w:val="24"/>
          <w:szCs w:val="24"/>
          <w:lang w:val="x-none" w:eastAsia="x-none"/>
        </w:rPr>
        <w:t>DAS SANÇÕES ADMINISTRATIVAS</w:t>
      </w:r>
    </w:p>
    <w:p w:rsidR="00901764" w:rsidRPr="00CD504B" w:rsidRDefault="00901764" w:rsidP="00901764">
      <w:pPr>
        <w:spacing w:after="0" w:line="240" w:lineRule="auto"/>
        <w:jc w:val="both"/>
        <w:rPr>
          <w:rFonts w:eastAsia="Times New Roman"/>
          <w:sz w:val="24"/>
          <w:szCs w:val="24"/>
          <w:lang w:val="x-none" w:eastAsia="x-none"/>
        </w:rPr>
      </w:pPr>
    </w:p>
    <w:p w:rsidR="00901764" w:rsidRPr="00CD504B" w:rsidRDefault="00901764" w:rsidP="00901764">
      <w:pPr>
        <w:spacing w:after="0" w:line="240" w:lineRule="auto"/>
        <w:jc w:val="both"/>
        <w:rPr>
          <w:rFonts w:eastAsia="Times New Roman"/>
          <w:sz w:val="24"/>
          <w:szCs w:val="24"/>
          <w:lang w:val="x-none" w:eastAsia="x-none"/>
        </w:rPr>
      </w:pPr>
      <w:r w:rsidRPr="00CD504B">
        <w:rPr>
          <w:rFonts w:eastAsia="Times New Roman"/>
          <w:sz w:val="24"/>
          <w:szCs w:val="24"/>
          <w:lang w:val="x-none" w:eastAsia="x-none"/>
        </w:rPr>
        <w:t>14.1 As proponentes que ensejarem retardamento da execução do certame, não mantiverem a proposta, deixarem de entregar, ou apresentarem documentação falsa exigida no edital, comportarem-se de modo inidôneo ou cometerem fraude fiscal, poderão ser aplicadas, conforme o caso, as seguintes sanções, sem prejuízo da reparação dos danos causados ao Município pelo infrator:</w:t>
      </w:r>
    </w:p>
    <w:p w:rsidR="00901764" w:rsidRPr="00CD504B" w:rsidRDefault="00901764" w:rsidP="00901764">
      <w:pPr>
        <w:numPr>
          <w:ilvl w:val="0"/>
          <w:numId w:val="5"/>
        </w:numPr>
        <w:spacing w:after="0" w:line="240" w:lineRule="auto"/>
        <w:jc w:val="both"/>
        <w:rPr>
          <w:rFonts w:eastAsia="Times New Roman"/>
          <w:sz w:val="24"/>
          <w:szCs w:val="24"/>
          <w:lang w:val="x-none" w:eastAsia="x-none"/>
        </w:rPr>
      </w:pPr>
      <w:r w:rsidRPr="00CD504B">
        <w:rPr>
          <w:rFonts w:eastAsia="Times New Roman"/>
          <w:sz w:val="24"/>
          <w:szCs w:val="24"/>
          <w:lang w:val="x-none" w:eastAsia="x-none"/>
        </w:rPr>
        <w:t>advertência e anotação restritiva no Cadastro de Fornecedores;</w:t>
      </w:r>
    </w:p>
    <w:p w:rsidR="00901764" w:rsidRPr="00CD504B" w:rsidRDefault="00901764" w:rsidP="00901764">
      <w:pPr>
        <w:numPr>
          <w:ilvl w:val="0"/>
          <w:numId w:val="5"/>
        </w:numPr>
        <w:spacing w:after="0" w:line="240" w:lineRule="auto"/>
        <w:jc w:val="both"/>
        <w:rPr>
          <w:rFonts w:eastAsia="Times New Roman"/>
          <w:sz w:val="24"/>
          <w:szCs w:val="24"/>
          <w:lang w:val="x-none" w:eastAsia="x-none"/>
        </w:rPr>
      </w:pPr>
      <w:r w:rsidRPr="00CD504B">
        <w:rPr>
          <w:rFonts w:eastAsia="Times New Roman"/>
          <w:sz w:val="24"/>
          <w:szCs w:val="24"/>
          <w:lang w:val="x-none" w:eastAsia="x-none"/>
        </w:rPr>
        <w:t>multa de 20% (vinte por cento) sobre o valor da proposta apresentada pela proponente;</w:t>
      </w:r>
    </w:p>
    <w:p w:rsidR="00901764" w:rsidRPr="00CD504B" w:rsidRDefault="00901764" w:rsidP="00901764">
      <w:pPr>
        <w:numPr>
          <w:ilvl w:val="0"/>
          <w:numId w:val="5"/>
        </w:numPr>
        <w:spacing w:after="0" w:line="240" w:lineRule="auto"/>
        <w:jc w:val="both"/>
        <w:rPr>
          <w:rFonts w:eastAsia="Times New Roman"/>
          <w:sz w:val="24"/>
          <w:szCs w:val="24"/>
          <w:lang w:val="x-none" w:eastAsia="x-none"/>
        </w:rPr>
      </w:pPr>
      <w:r w:rsidRPr="00CD504B">
        <w:rPr>
          <w:rFonts w:eastAsia="Times New Roman"/>
          <w:sz w:val="24"/>
          <w:szCs w:val="24"/>
          <w:lang w:val="x-none" w:eastAsia="x-none"/>
        </w:rPr>
        <w:t>suspensão do direito de licitar e contratar com o Município de Condor/RS pelo prazo de até 05 (cinco) anos consecutivos.</w:t>
      </w:r>
    </w:p>
    <w:p w:rsidR="00901764" w:rsidRPr="00CD504B" w:rsidRDefault="00901764" w:rsidP="00901764">
      <w:pPr>
        <w:numPr>
          <w:ilvl w:val="0"/>
          <w:numId w:val="5"/>
        </w:numPr>
        <w:spacing w:after="0" w:line="240" w:lineRule="auto"/>
        <w:jc w:val="both"/>
        <w:rPr>
          <w:rFonts w:eastAsia="Times New Roman"/>
          <w:sz w:val="24"/>
          <w:szCs w:val="24"/>
          <w:lang w:val="x-none" w:eastAsia="x-none"/>
        </w:rPr>
      </w:pPr>
      <w:r w:rsidRPr="00CD504B">
        <w:rPr>
          <w:rFonts w:eastAsia="Times New Roman"/>
          <w:sz w:val="24"/>
          <w:szCs w:val="24"/>
          <w:lang w:val="x-none" w:eastAsia="x-none"/>
        </w:rPr>
        <w:t>Declaração de inidoneidade.</w:t>
      </w:r>
    </w:p>
    <w:p w:rsidR="00901764" w:rsidRPr="00CD504B" w:rsidRDefault="00901764" w:rsidP="00901764">
      <w:pPr>
        <w:spacing w:after="0" w:line="240" w:lineRule="auto"/>
        <w:jc w:val="both"/>
        <w:rPr>
          <w:rFonts w:eastAsia="Times New Roman"/>
          <w:sz w:val="24"/>
          <w:szCs w:val="24"/>
          <w:lang w:val="x-none" w:eastAsia="x-none"/>
        </w:rPr>
      </w:pPr>
    </w:p>
    <w:p w:rsidR="00901764" w:rsidRPr="00CD504B" w:rsidRDefault="00901764" w:rsidP="00901764">
      <w:pPr>
        <w:numPr>
          <w:ilvl w:val="0"/>
          <w:numId w:val="1"/>
        </w:numPr>
        <w:spacing w:after="0" w:line="240" w:lineRule="auto"/>
        <w:jc w:val="both"/>
        <w:rPr>
          <w:rFonts w:eastAsia="Times New Roman"/>
          <w:b/>
          <w:bCs/>
          <w:sz w:val="24"/>
          <w:szCs w:val="24"/>
          <w:lang w:val="x-none" w:eastAsia="x-none"/>
        </w:rPr>
      </w:pPr>
      <w:r w:rsidRPr="00CD504B">
        <w:rPr>
          <w:rFonts w:eastAsia="Times New Roman"/>
          <w:b/>
          <w:bCs/>
          <w:sz w:val="24"/>
          <w:szCs w:val="24"/>
          <w:lang w:val="x-none" w:eastAsia="x-none"/>
        </w:rPr>
        <w:t>DAS DISPOSIÇÕES FINAIS</w:t>
      </w:r>
    </w:p>
    <w:p w:rsidR="00901764" w:rsidRPr="00CD504B" w:rsidRDefault="00901764" w:rsidP="00901764">
      <w:pPr>
        <w:spacing w:after="0" w:line="240" w:lineRule="auto"/>
        <w:jc w:val="both"/>
        <w:rPr>
          <w:rFonts w:eastAsia="Times New Roman"/>
          <w:sz w:val="24"/>
          <w:szCs w:val="24"/>
          <w:lang w:val="x-none" w:eastAsia="x-none"/>
        </w:rPr>
      </w:pPr>
    </w:p>
    <w:p w:rsidR="00901764" w:rsidRPr="00CD504B" w:rsidRDefault="00901764" w:rsidP="00901764">
      <w:pPr>
        <w:numPr>
          <w:ilvl w:val="1"/>
          <w:numId w:val="1"/>
        </w:numPr>
        <w:tabs>
          <w:tab w:val="num" w:pos="0"/>
        </w:tabs>
        <w:spacing w:after="0" w:line="240" w:lineRule="auto"/>
        <w:ind w:firstLine="360"/>
        <w:jc w:val="both"/>
        <w:rPr>
          <w:rFonts w:eastAsia="Times New Roman"/>
          <w:sz w:val="24"/>
          <w:szCs w:val="24"/>
          <w:lang w:val="x-none" w:eastAsia="x-none"/>
        </w:rPr>
      </w:pPr>
      <w:r w:rsidRPr="00CD504B">
        <w:rPr>
          <w:rFonts w:eastAsia="Times New Roman"/>
          <w:sz w:val="24"/>
          <w:szCs w:val="24"/>
          <w:lang w:val="x-none" w:eastAsia="x-none"/>
        </w:rPr>
        <w:t>A presente licitação não importa necessariamente em contratação, podendo a Prefeitura Municipal de Condor/RS, revoga-la, no todo ou em parte, por razões de interesse público, derivadas de fato superveniente comprovado anula-la  por ilegalidade, de ofício ou por provocação mediante ato escrito e fundamentado disponibilizando  no sistema para conhecimento dos participantes da licitação.</w:t>
      </w:r>
    </w:p>
    <w:p w:rsidR="00901764" w:rsidRPr="00CD504B" w:rsidRDefault="00901764" w:rsidP="00901764">
      <w:pPr>
        <w:numPr>
          <w:ilvl w:val="1"/>
          <w:numId w:val="1"/>
        </w:numPr>
        <w:tabs>
          <w:tab w:val="num" w:pos="0"/>
        </w:tabs>
        <w:spacing w:after="0" w:line="240" w:lineRule="auto"/>
        <w:ind w:firstLine="360"/>
        <w:jc w:val="both"/>
        <w:rPr>
          <w:rFonts w:eastAsia="Times New Roman"/>
          <w:sz w:val="24"/>
          <w:szCs w:val="24"/>
          <w:lang w:val="x-none" w:eastAsia="x-none"/>
        </w:rPr>
      </w:pPr>
      <w:r w:rsidRPr="00CD504B">
        <w:rPr>
          <w:rFonts w:eastAsia="Times New Roman"/>
          <w:sz w:val="24"/>
          <w:szCs w:val="24"/>
          <w:lang w:val="x-none" w:eastAsia="x-none"/>
        </w:rPr>
        <w:t>As proponentes assumem todos os custos de preparação e apresentação de suas propostas e a Prefeitura Municipal de Condor/RS não será, em nenhum caso, responsável por esses custos, independentemente da condução ou do resultado do processo licitatório.</w:t>
      </w:r>
    </w:p>
    <w:p w:rsidR="00901764" w:rsidRPr="00CD504B" w:rsidRDefault="00901764" w:rsidP="00901764">
      <w:pPr>
        <w:numPr>
          <w:ilvl w:val="1"/>
          <w:numId w:val="1"/>
        </w:numPr>
        <w:spacing w:after="0" w:line="240" w:lineRule="auto"/>
        <w:jc w:val="both"/>
        <w:rPr>
          <w:rFonts w:eastAsia="Times New Roman"/>
          <w:sz w:val="24"/>
          <w:szCs w:val="24"/>
          <w:lang w:val="x-none" w:eastAsia="x-none"/>
        </w:rPr>
      </w:pPr>
      <w:r w:rsidRPr="00CD504B">
        <w:rPr>
          <w:rFonts w:eastAsia="Times New Roman"/>
          <w:sz w:val="24"/>
          <w:szCs w:val="24"/>
          <w:lang w:val="x-none" w:eastAsia="x-none"/>
        </w:rPr>
        <w:t>A proponente  é responsável pela fidelidade e legitimidade das informações prestadas dos documentos apresentados em qualquer fase da licitação.</w:t>
      </w:r>
    </w:p>
    <w:p w:rsidR="00901764" w:rsidRPr="00CD504B" w:rsidRDefault="00901764" w:rsidP="00901764">
      <w:pPr>
        <w:numPr>
          <w:ilvl w:val="1"/>
          <w:numId w:val="1"/>
        </w:numPr>
        <w:spacing w:after="0" w:line="240" w:lineRule="auto"/>
        <w:jc w:val="both"/>
        <w:rPr>
          <w:rFonts w:eastAsia="Times New Roman"/>
          <w:sz w:val="24"/>
          <w:szCs w:val="24"/>
          <w:lang w:val="x-none" w:eastAsia="x-none"/>
        </w:rPr>
      </w:pPr>
      <w:r w:rsidRPr="00CD504B">
        <w:rPr>
          <w:rFonts w:eastAsia="Times New Roman"/>
          <w:sz w:val="24"/>
          <w:szCs w:val="24"/>
          <w:lang w:val="x-none" w:eastAsia="x-none"/>
        </w:rPr>
        <w:t>É facultado ao Pregoeiro ou à Autoridade superior, em qualquer fase da Licitação, promover diligências com vistas a esclarecer ou a complementar a instrução do processo, vedada a inclusão posterior de documento ou informação que deveria constar no ato da sessão pública.</w:t>
      </w:r>
    </w:p>
    <w:p w:rsidR="00901764" w:rsidRPr="00CD504B" w:rsidRDefault="00901764" w:rsidP="00901764">
      <w:pPr>
        <w:numPr>
          <w:ilvl w:val="1"/>
          <w:numId w:val="1"/>
        </w:numPr>
        <w:spacing w:after="0" w:line="240" w:lineRule="auto"/>
        <w:jc w:val="both"/>
        <w:rPr>
          <w:rFonts w:eastAsia="Times New Roman"/>
          <w:b/>
          <w:sz w:val="24"/>
          <w:szCs w:val="24"/>
          <w:u w:val="single"/>
          <w:lang w:val="x-none" w:eastAsia="x-none"/>
        </w:rPr>
      </w:pPr>
      <w:r w:rsidRPr="00CD504B">
        <w:rPr>
          <w:rFonts w:eastAsia="Times New Roman"/>
          <w:sz w:val="24"/>
          <w:szCs w:val="24"/>
          <w:lang w:val="x-none" w:eastAsia="x-none"/>
        </w:rPr>
        <w:t xml:space="preserve">Não havendo expediente ou ocorrendo qualquer fato superveniente que impeça a realização do certame na data marcada, a sessão será automaticamente transferida para o primeiro dia útil </w:t>
      </w:r>
      <w:proofErr w:type="spellStart"/>
      <w:r w:rsidRPr="00CD504B">
        <w:rPr>
          <w:rFonts w:eastAsia="Times New Roman"/>
          <w:sz w:val="24"/>
          <w:szCs w:val="24"/>
          <w:lang w:val="x-none" w:eastAsia="x-none"/>
        </w:rPr>
        <w:t>subseqüente</w:t>
      </w:r>
      <w:proofErr w:type="spellEnd"/>
      <w:r w:rsidRPr="00CD504B">
        <w:rPr>
          <w:rFonts w:eastAsia="Times New Roman"/>
          <w:sz w:val="24"/>
          <w:szCs w:val="24"/>
          <w:lang w:val="x-none" w:eastAsia="x-none"/>
        </w:rPr>
        <w:t>, no mesmo horário e local anteriormente estabelecido, desde que não haja comunicação do Pregoeiro em contrário.</w:t>
      </w:r>
    </w:p>
    <w:p w:rsidR="00901764" w:rsidRPr="00CD504B" w:rsidRDefault="00901764" w:rsidP="00901764">
      <w:pPr>
        <w:numPr>
          <w:ilvl w:val="1"/>
          <w:numId w:val="1"/>
        </w:numPr>
        <w:spacing w:after="0" w:line="240" w:lineRule="auto"/>
        <w:jc w:val="both"/>
        <w:rPr>
          <w:rFonts w:eastAsia="Times New Roman"/>
          <w:b/>
          <w:sz w:val="24"/>
          <w:szCs w:val="24"/>
          <w:u w:val="single"/>
          <w:lang w:val="x-none" w:eastAsia="x-none"/>
        </w:rPr>
      </w:pPr>
      <w:r w:rsidRPr="00CD504B">
        <w:rPr>
          <w:rFonts w:eastAsia="Times New Roman"/>
          <w:b/>
          <w:sz w:val="24"/>
          <w:szCs w:val="24"/>
          <w:u w:val="single"/>
          <w:lang w:val="x-none" w:eastAsia="x-none"/>
        </w:rPr>
        <w:t>Todas as despesas de deslocamento do equipamentos/materiais/serviços,  correrão por conta da empresa vencedora do presente certame.</w:t>
      </w:r>
    </w:p>
    <w:p w:rsidR="00901764" w:rsidRPr="00CD504B" w:rsidRDefault="00901764" w:rsidP="00901764">
      <w:pPr>
        <w:numPr>
          <w:ilvl w:val="1"/>
          <w:numId w:val="1"/>
        </w:numPr>
        <w:spacing w:after="0" w:line="240" w:lineRule="auto"/>
        <w:jc w:val="both"/>
        <w:rPr>
          <w:rFonts w:eastAsia="Times New Roman"/>
          <w:sz w:val="24"/>
          <w:szCs w:val="24"/>
          <w:lang w:val="x-none" w:eastAsia="x-none"/>
        </w:rPr>
      </w:pPr>
      <w:r w:rsidRPr="00CD504B">
        <w:rPr>
          <w:rFonts w:eastAsia="Times New Roman"/>
          <w:b/>
          <w:sz w:val="24"/>
          <w:szCs w:val="24"/>
          <w:u w:val="single"/>
          <w:lang w:val="x-none" w:eastAsia="x-none"/>
        </w:rPr>
        <w:t>O Município poderá exigir laudo técnico que demonstre as boas condições do equipamento/materiais/serviços em questão.</w:t>
      </w:r>
    </w:p>
    <w:p w:rsidR="00901764" w:rsidRPr="00CD504B" w:rsidRDefault="00901764" w:rsidP="00901764">
      <w:pPr>
        <w:numPr>
          <w:ilvl w:val="1"/>
          <w:numId w:val="1"/>
        </w:numPr>
        <w:spacing w:after="0" w:line="240" w:lineRule="auto"/>
        <w:jc w:val="both"/>
        <w:rPr>
          <w:rFonts w:eastAsia="Times New Roman"/>
          <w:sz w:val="24"/>
          <w:szCs w:val="24"/>
          <w:lang w:val="x-none" w:eastAsia="x-none"/>
        </w:rPr>
      </w:pPr>
      <w:r w:rsidRPr="00CD504B">
        <w:rPr>
          <w:rFonts w:eastAsia="Times New Roman"/>
          <w:sz w:val="24"/>
          <w:szCs w:val="24"/>
          <w:lang w:val="x-none" w:eastAsia="x-none"/>
        </w:rPr>
        <w:t>Os casos omissos serão decididos pelo Pregoeiro em conformidade com as  disposições constantes nas Leis citadas no preâmbulo deste Edital.</w:t>
      </w:r>
    </w:p>
    <w:p w:rsidR="00901764" w:rsidRPr="00CD504B" w:rsidRDefault="00901764" w:rsidP="00901764">
      <w:pPr>
        <w:numPr>
          <w:ilvl w:val="1"/>
          <w:numId w:val="1"/>
        </w:numPr>
        <w:spacing w:after="0" w:line="240" w:lineRule="auto"/>
        <w:jc w:val="both"/>
        <w:rPr>
          <w:rFonts w:eastAsia="Times New Roman"/>
          <w:sz w:val="24"/>
          <w:szCs w:val="24"/>
          <w:lang w:val="x-none" w:eastAsia="x-none"/>
        </w:rPr>
      </w:pPr>
      <w:r w:rsidRPr="00CD504B">
        <w:rPr>
          <w:rFonts w:eastAsia="Times New Roman"/>
          <w:sz w:val="24"/>
          <w:szCs w:val="24"/>
          <w:lang w:val="x-none" w:eastAsia="x-none"/>
        </w:rPr>
        <w:t>O foro designado para julgamento de quaisquer questões judiciais resultantes deste Edital será o local da realização do certame, considerado aquele a que está vinculado o Pregoeiro, ou seja, o foro de Panambi/RS.</w:t>
      </w:r>
    </w:p>
    <w:p w:rsidR="00901764" w:rsidRPr="00CD504B" w:rsidRDefault="00901764" w:rsidP="00901764">
      <w:pPr>
        <w:numPr>
          <w:ilvl w:val="1"/>
          <w:numId w:val="1"/>
        </w:numPr>
        <w:spacing w:after="0" w:line="240" w:lineRule="auto"/>
        <w:jc w:val="both"/>
        <w:rPr>
          <w:rFonts w:eastAsia="Times New Roman"/>
          <w:sz w:val="24"/>
          <w:szCs w:val="24"/>
          <w:lang w:val="x-none" w:eastAsia="x-none"/>
        </w:rPr>
      </w:pPr>
      <w:r w:rsidRPr="00CD504B">
        <w:rPr>
          <w:rFonts w:eastAsia="Times New Roman"/>
          <w:sz w:val="24"/>
          <w:szCs w:val="24"/>
          <w:lang w:val="x-none" w:eastAsia="x-none"/>
        </w:rPr>
        <w:lastRenderedPageBreak/>
        <w:t>Recomenda-se às licitantes que estejam no local marcado com antecedência de 15 (quinze) minutos do horário previsto para a entrega dos envelopes nº 01 e 02 e da documentação de credenciamento.</w:t>
      </w:r>
    </w:p>
    <w:p w:rsidR="00901764" w:rsidRPr="00CD504B" w:rsidRDefault="00901764" w:rsidP="00901764">
      <w:pPr>
        <w:numPr>
          <w:ilvl w:val="1"/>
          <w:numId w:val="1"/>
        </w:numPr>
        <w:spacing w:after="0" w:line="240" w:lineRule="auto"/>
        <w:jc w:val="both"/>
        <w:rPr>
          <w:rFonts w:eastAsia="Times New Roman"/>
          <w:sz w:val="24"/>
          <w:szCs w:val="24"/>
          <w:lang w:val="x-none" w:eastAsia="x-none"/>
        </w:rPr>
      </w:pPr>
      <w:r w:rsidRPr="00CD504B">
        <w:rPr>
          <w:rFonts w:eastAsia="Times New Roman"/>
          <w:sz w:val="24"/>
          <w:szCs w:val="24"/>
          <w:lang w:val="x-none" w:eastAsia="x-none"/>
        </w:rPr>
        <w:t>É parte integrante deste Edital, a relação dos equipamentos/materiais/serviços, bem como sua descrição.</w:t>
      </w:r>
    </w:p>
    <w:p w:rsidR="00901764" w:rsidRPr="00CD504B" w:rsidRDefault="00901764" w:rsidP="00901764">
      <w:pPr>
        <w:spacing w:after="0" w:line="240" w:lineRule="auto"/>
        <w:jc w:val="both"/>
        <w:rPr>
          <w:rFonts w:eastAsia="Times New Roman"/>
          <w:sz w:val="24"/>
          <w:szCs w:val="24"/>
          <w:lang w:val="x-none" w:eastAsia="x-none"/>
        </w:rPr>
      </w:pPr>
    </w:p>
    <w:p w:rsidR="00901764" w:rsidRPr="00CD504B" w:rsidRDefault="00901764" w:rsidP="00901764">
      <w:pPr>
        <w:spacing w:after="0" w:line="240" w:lineRule="auto"/>
        <w:jc w:val="center"/>
        <w:rPr>
          <w:rFonts w:eastAsia="Times New Roman"/>
          <w:sz w:val="24"/>
          <w:szCs w:val="24"/>
          <w:lang w:val="x-none" w:eastAsia="x-none"/>
        </w:rPr>
      </w:pPr>
      <w:r w:rsidRPr="00CD504B">
        <w:rPr>
          <w:rFonts w:eastAsia="Times New Roman"/>
          <w:sz w:val="24"/>
          <w:szCs w:val="24"/>
          <w:lang w:val="x-none" w:eastAsia="x-none"/>
        </w:rPr>
        <w:t>Condor</w:t>
      </w:r>
      <w:r w:rsidR="00666A26">
        <w:rPr>
          <w:rFonts w:eastAsia="Times New Roman"/>
          <w:sz w:val="24"/>
          <w:szCs w:val="24"/>
          <w:lang w:eastAsia="x-none"/>
        </w:rPr>
        <w:t>/</w:t>
      </w:r>
      <w:r w:rsidRPr="00CD504B">
        <w:rPr>
          <w:rFonts w:eastAsia="Times New Roman"/>
          <w:sz w:val="24"/>
          <w:szCs w:val="24"/>
          <w:lang w:eastAsia="x-none"/>
        </w:rPr>
        <w:t>RS</w:t>
      </w:r>
      <w:r w:rsidRPr="00CD504B">
        <w:rPr>
          <w:rFonts w:eastAsia="Times New Roman"/>
          <w:sz w:val="24"/>
          <w:szCs w:val="24"/>
          <w:lang w:val="x-none" w:eastAsia="x-none"/>
        </w:rPr>
        <w:t>,</w:t>
      </w:r>
      <w:r w:rsidR="00666A26">
        <w:rPr>
          <w:rFonts w:eastAsia="Times New Roman"/>
          <w:sz w:val="24"/>
          <w:szCs w:val="24"/>
          <w:lang w:eastAsia="x-none"/>
        </w:rPr>
        <w:t xml:space="preserve"> </w:t>
      </w:r>
      <w:r>
        <w:rPr>
          <w:rFonts w:eastAsia="Times New Roman"/>
          <w:sz w:val="24"/>
          <w:szCs w:val="24"/>
          <w:lang w:val="x-none" w:eastAsia="x-none"/>
        </w:rPr>
        <w:t>09 de abril de 2019</w:t>
      </w:r>
      <w:r w:rsidRPr="00CD504B">
        <w:rPr>
          <w:rFonts w:eastAsia="Times New Roman"/>
          <w:sz w:val="24"/>
          <w:szCs w:val="24"/>
          <w:lang w:val="x-none" w:eastAsia="x-none"/>
        </w:rPr>
        <w:t>.</w:t>
      </w:r>
    </w:p>
    <w:p w:rsidR="00901764" w:rsidRPr="00CD504B" w:rsidRDefault="00901764" w:rsidP="00901764">
      <w:pPr>
        <w:spacing w:after="0" w:line="240" w:lineRule="auto"/>
        <w:jc w:val="both"/>
        <w:rPr>
          <w:rFonts w:eastAsia="Times New Roman"/>
          <w:sz w:val="24"/>
          <w:szCs w:val="24"/>
          <w:lang w:val="x-none" w:eastAsia="x-none"/>
        </w:rPr>
      </w:pPr>
    </w:p>
    <w:p w:rsidR="00901764" w:rsidRPr="00CD504B" w:rsidRDefault="00901764" w:rsidP="00901764">
      <w:pPr>
        <w:spacing w:after="0" w:line="240" w:lineRule="auto"/>
        <w:jc w:val="both"/>
        <w:rPr>
          <w:rFonts w:eastAsia="Times New Roman"/>
          <w:sz w:val="24"/>
          <w:szCs w:val="24"/>
          <w:lang w:val="x-none" w:eastAsia="x-none"/>
        </w:rPr>
      </w:pPr>
    </w:p>
    <w:p w:rsidR="00901764" w:rsidRPr="00CD504B" w:rsidRDefault="00901764" w:rsidP="00901764">
      <w:pPr>
        <w:spacing w:after="0" w:line="240" w:lineRule="auto"/>
        <w:jc w:val="center"/>
        <w:rPr>
          <w:rFonts w:eastAsia="Times New Roman"/>
          <w:sz w:val="24"/>
          <w:szCs w:val="24"/>
          <w:lang w:val="x-none" w:eastAsia="x-none"/>
        </w:rPr>
      </w:pPr>
    </w:p>
    <w:p w:rsidR="00901764" w:rsidRPr="00CD504B" w:rsidRDefault="00901764" w:rsidP="00901764">
      <w:pPr>
        <w:spacing w:after="0" w:line="240" w:lineRule="auto"/>
        <w:jc w:val="center"/>
        <w:rPr>
          <w:rFonts w:eastAsia="Times New Roman"/>
          <w:sz w:val="24"/>
          <w:szCs w:val="24"/>
          <w:lang w:eastAsia="x-none"/>
        </w:rPr>
      </w:pPr>
      <w:r w:rsidRPr="00CD504B">
        <w:rPr>
          <w:rFonts w:eastAsia="Times New Roman"/>
          <w:sz w:val="24"/>
          <w:szCs w:val="24"/>
          <w:lang w:eastAsia="x-none"/>
        </w:rPr>
        <w:t>VALMIR LAND</w:t>
      </w:r>
    </w:p>
    <w:p w:rsidR="00901764" w:rsidRPr="00CD504B" w:rsidRDefault="00901764" w:rsidP="00901764">
      <w:pPr>
        <w:spacing w:after="0" w:line="240" w:lineRule="auto"/>
        <w:jc w:val="center"/>
        <w:rPr>
          <w:rFonts w:eastAsia="Times New Roman"/>
          <w:sz w:val="24"/>
          <w:szCs w:val="24"/>
          <w:lang w:val="x-none" w:eastAsia="x-none"/>
        </w:rPr>
      </w:pPr>
      <w:r w:rsidRPr="00CD504B">
        <w:rPr>
          <w:rFonts w:eastAsia="Times New Roman"/>
          <w:sz w:val="24"/>
          <w:szCs w:val="24"/>
          <w:lang w:val="x-none" w:eastAsia="x-none"/>
        </w:rPr>
        <w:t>PREFEITO MUNICIPAL</w:t>
      </w:r>
    </w:p>
    <w:p w:rsidR="00901764" w:rsidRPr="00CD504B" w:rsidRDefault="00901764" w:rsidP="00901764">
      <w:pPr>
        <w:spacing w:after="0" w:line="240" w:lineRule="auto"/>
        <w:jc w:val="both"/>
        <w:rPr>
          <w:rFonts w:eastAsia="Times New Roman"/>
          <w:szCs w:val="20"/>
        </w:rPr>
      </w:pPr>
    </w:p>
    <w:p w:rsidR="00901764" w:rsidRPr="00CD504B" w:rsidRDefault="00901764" w:rsidP="00901764"/>
    <w:p w:rsidR="00901764" w:rsidRDefault="00901764"/>
    <w:sectPr w:rsidR="00901764" w:rsidSect="00901764">
      <w:headerReference w:type="default" r:id="rId8"/>
      <w:footerReference w:type="even" r:id="rId9"/>
      <w:footerReference w:type="default" r:id="rId10"/>
      <w:pgSz w:w="11907" w:h="16840" w:code="9"/>
      <w:pgMar w:top="1701" w:right="1134" w:bottom="709" w:left="1800" w:header="284"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E3F" w:rsidRDefault="00A55E3F">
      <w:pPr>
        <w:spacing w:after="0" w:line="240" w:lineRule="auto"/>
      </w:pPr>
      <w:r>
        <w:separator/>
      </w:r>
    </w:p>
  </w:endnote>
  <w:endnote w:type="continuationSeparator" w:id="0">
    <w:p w:rsidR="00A55E3F" w:rsidRDefault="00A55E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764" w:rsidRDefault="00901764">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901764" w:rsidRDefault="00901764">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764" w:rsidRDefault="00901764">
    <w:pPr>
      <w:pStyle w:val="Rodap"/>
      <w:framePr w:wrap="around" w:vAnchor="text" w:hAnchor="margin" w:xAlign="center" w:y="1"/>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sidR="00AB6A3C">
      <w:rPr>
        <w:rStyle w:val="Nmerodepgina"/>
        <w:noProof/>
        <w:sz w:val="16"/>
      </w:rPr>
      <w:t>12</w:t>
    </w:r>
    <w:r>
      <w:rPr>
        <w:rStyle w:val="Nmerodepgina"/>
        <w:sz w:val="16"/>
      </w:rPr>
      <w:fldChar w:fldCharType="end"/>
    </w:r>
  </w:p>
  <w:p w:rsidR="00901764" w:rsidRDefault="00901764">
    <w:pPr>
      <w:pStyle w:val="Rodap"/>
      <w:tabs>
        <w:tab w:val="right" w:pos="8222"/>
      </w:tabs>
      <w:jc w:val="both"/>
      <w:rPr>
        <w:rFonts w:ascii="Arial" w:hAnsi="Arial"/>
        <w:sz w:val="12"/>
      </w:rPr>
    </w:pPr>
    <w:r>
      <w:rPr>
        <w:rFonts w:ascii="Arial" w:hAnsi="Arial"/>
        <w:sz w:val="12"/>
      </w:rPr>
      <w:tab/>
    </w:r>
    <w:r>
      <w:rPr>
        <w:rFonts w:ascii="Arial" w:hAnsi="Arial"/>
        <w:sz w:val="1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E3F" w:rsidRDefault="00A55E3F">
      <w:pPr>
        <w:spacing w:after="0" w:line="240" w:lineRule="auto"/>
      </w:pPr>
      <w:r>
        <w:separator/>
      </w:r>
    </w:p>
  </w:footnote>
  <w:footnote w:type="continuationSeparator" w:id="0">
    <w:p w:rsidR="00A55E3F" w:rsidRDefault="00A55E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764" w:rsidRPr="00B60B7F" w:rsidRDefault="00901764" w:rsidP="00AB6A3C">
    <w:pPr>
      <w:tabs>
        <w:tab w:val="left" w:pos="2736"/>
      </w:tabs>
      <w:jc w:val="center"/>
      <w:rPr>
        <w:sz w:val="28"/>
      </w:rPr>
    </w:pPr>
    <w:r>
      <w:rPr>
        <w:noProof/>
        <w:sz w:val="28"/>
        <w:lang w:eastAsia="pt-BR"/>
      </w:rPr>
      <w:drawing>
        <wp:inline distT="0" distB="0" distL="0" distR="0" wp14:anchorId="57F8F394" wp14:editId="04A55235">
          <wp:extent cx="586740" cy="477520"/>
          <wp:effectExtent l="0" t="0" r="3810" b="0"/>
          <wp:docPr id="1" name="Imagem 1" descr="Descrição: bras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bras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740" cy="477520"/>
                  </a:xfrm>
                  <a:prstGeom prst="rect">
                    <a:avLst/>
                  </a:prstGeom>
                  <a:noFill/>
                  <a:ln>
                    <a:noFill/>
                  </a:ln>
                </pic:spPr>
              </pic:pic>
            </a:graphicData>
          </a:graphic>
        </wp:inline>
      </w:drawing>
    </w:r>
  </w:p>
  <w:p w:rsidR="00901764" w:rsidRPr="005C1997" w:rsidRDefault="00901764" w:rsidP="00AB6A3C">
    <w:pPr>
      <w:tabs>
        <w:tab w:val="left" w:pos="2736"/>
      </w:tabs>
      <w:spacing w:after="0"/>
      <w:jc w:val="center"/>
      <w:rPr>
        <w:sz w:val="24"/>
        <w:szCs w:val="24"/>
      </w:rPr>
    </w:pPr>
    <w:r w:rsidRPr="005C1997">
      <w:rPr>
        <w:sz w:val="24"/>
        <w:szCs w:val="24"/>
      </w:rPr>
      <w:t>Estado do Rio Grande do Sul</w:t>
    </w:r>
  </w:p>
  <w:p w:rsidR="00901764" w:rsidRPr="005C1997" w:rsidRDefault="00901764" w:rsidP="00AB6A3C">
    <w:pPr>
      <w:tabs>
        <w:tab w:val="left" w:pos="0"/>
      </w:tabs>
      <w:spacing w:after="0"/>
      <w:jc w:val="center"/>
      <w:rPr>
        <w:b/>
        <w:sz w:val="24"/>
        <w:szCs w:val="24"/>
      </w:rPr>
    </w:pPr>
    <w:r w:rsidRPr="005C1997">
      <w:rPr>
        <w:b/>
        <w:sz w:val="24"/>
        <w:szCs w:val="24"/>
      </w:rPr>
      <w:t>PREFEITURA MUNICIPAL DE CONDOR</w:t>
    </w:r>
  </w:p>
  <w:p w:rsidR="00901764" w:rsidRPr="005C1997" w:rsidRDefault="00901764" w:rsidP="00AB6A3C">
    <w:pPr>
      <w:tabs>
        <w:tab w:val="left" w:pos="2736"/>
      </w:tabs>
      <w:spacing w:after="0"/>
      <w:jc w:val="center"/>
      <w:rPr>
        <w:sz w:val="24"/>
        <w:szCs w:val="24"/>
      </w:rPr>
    </w:pPr>
    <w:r w:rsidRPr="005C1997">
      <w:rPr>
        <w:sz w:val="24"/>
        <w:szCs w:val="24"/>
      </w:rPr>
      <w:t>Gabinete do Prefeito</w:t>
    </w:r>
  </w:p>
  <w:p w:rsidR="00901764" w:rsidRDefault="00901764" w:rsidP="0090176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045C5"/>
    <w:multiLevelType w:val="hybridMultilevel"/>
    <w:tmpl w:val="4E3A8FBA"/>
    <w:lvl w:ilvl="0" w:tplc="364C5404">
      <w:start w:val="1"/>
      <w:numFmt w:val="lowerLetter"/>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227923E2"/>
    <w:multiLevelType w:val="hybridMultilevel"/>
    <w:tmpl w:val="B84CB0D8"/>
    <w:lvl w:ilvl="0" w:tplc="D1C62D9E">
      <w:start w:val="1"/>
      <w:numFmt w:val="lowerLetter"/>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66EF24FA"/>
    <w:multiLevelType w:val="hybridMultilevel"/>
    <w:tmpl w:val="B9766D7E"/>
    <w:lvl w:ilvl="0" w:tplc="0278EE7C">
      <w:start w:val="1"/>
      <w:numFmt w:val="lowerLetter"/>
      <w:lvlText w:val="%1)"/>
      <w:lvlJc w:val="left"/>
      <w:pPr>
        <w:tabs>
          <w:tab w:val="num" w:pos="720"/>
        </w:tabs>
        <w:ind w:left="720" w:hanging="360"/>
      </w:pPr>
      <w:rPr>
        <w:rFonts w:ascii="Times New Roman" w:eastAsia="Times New Roman" w:hAnsi="Times New Roman" w:cs="Times New Roman"/>
      </w:rPr>
    </w:lvl>
    <w:lvl w:ilvl="1" w:tplc="3DF8D3E8">
      <w:start w:val="6"/>
      <w:numFmt w:val="decimal"/>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6AF514D8"/>
    <w:multiLevelType w:val="hybridMultilevel"/>
    <w:tmpl w:val="779065A0"/>
    <w:lvl w:ilvl="0" w:tplc="284EB210">
      <w:start w:val="1"/>
      <w:numFmt w:val="lowerLetter"/>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70B3562B"/>
    <w:multiLevelType w:val="multilevel"/>
    <w:tmpl w:val="71F083F6"/>
    <w:lvl w:ilvl="0">
      <w:start w:val="1"/>
      <w:numFmt w:val="decimal"/>
      <w:lvlText w:val="%1."/>
      <w:lvlJc w:val="left"/>
      <w:pPr>
        <w:tabs>
          <w:tab w:val="num" w:pos="720"/>
        </w:tabs>
        <w:ind w:left="720" w:hanging="360"/>
      </w:pPr>
      <w:rPr>
        <w:rFonts w:ascii="Times New Roman" w:eastAsia="Times New Roman" w:hAnsi="Times New Roman" w:cs="Times New Roman"/>
        <w:b/>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764"/>
    <w:rsid w:val="0004621A"/>
    <w:rsid w:val="00201455"/>
    <w:rsid w:val="00666A26"/>
    <w:rsid w:val="00901764"/>
    <w:rsid w:val="00A55E3F"/>
    <w:rsid w:val="00AB6A3C"/>
    <w:rsid w:val="00BB4AEC"/>
    <w:rsid w:val="00BF4E57"/>
    <w:rsid w:val="00FD16B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901764"/>
    <w:pPr>
      <w:tabs>
        <w:tab w:val="center" w:pos="4513"/>
        <w:tab w:val="right" w:pos="9026"/>
      </w:tabs>
      <w:spacing w:after="0" w:line="240" w:lineRule="auto"/>
    </w:pPr>
  </w:style>
  <w:style w:type="character" w:customStyle="1" w:styleId="RodapChar">
    <w:name w:val="Rodapé Char"/>
    <w:basedOn w:val="Fontepargpadro"/>
    <w:link w:val="Rodap"/>
    <w:uiPriority w:val="99"/>
    <w:rsid w:val="00901764"/>
    <w:rPr>
      <w:rFonts w:ascii="Times New Roman" w:hAnsi="Times New Roman" w:cs="Times New Roman"/>
      <w:sz w:val="20"/>
    </w:rPr>
  </w:style>
  <w:style w:type="paragraph" w:styleId="Cabealho">
    <w:name w:val="header"/>
    <w:basedOn w:val="Normal"/>
    <w:link w:val="CabealhoChar"/>
    <w:uiPriority w:val="99"/>
    <w:unhideWhenUsed/>
    <w:rsid w:val="00901764"/>
    <w:pPr>
      <w:tabs>
        <w:tab w:val="center" w:pos="4513"/>
        <w:tab w:val="right" w:pos="9026"/>
      </w:tabs>
      <w:spacing w:after="0" w:line="240" w:lineRule="auto"/>
    </w:pPr>
  </w:style>
  <w:style w:type="character" w:customStyle="1" w:styleId="CabealhoChar">
    <w:name w:val="Cabeçalho Char"/>
    <w:basedOn w:val="Fontepargpadro"/>
    <w:link w:val="Cabealho"/>
    <w:uiPriority w:val="99"/>
    <w:rsid w:val="00901764"/>
    <w:rPr>
      <w:rFonts w:ascii="Times New Roman" w:hAnsi="Times New Roman" w:cs="Times New Roman"/>
      <w:sz w:val="20"/>
    </w:rPr>
  </w:style>
  <w:style w:type="character" w:styleId="Nmerodepgina">
    <w:name w:val="page number"/>
    <w:basedOn w:val="Fontepargpadro"/>
    <w:rsid w:val="00901764"/>
  </w:style>
  <w:style w:type="paragraph" w:styleId="Textodebalo">
    <w:name w:val="Balloon Text"/>
    <w:basedOn w:val="Normal"/>
    <w:link w:val="TextodebaloChar"/>
    <w:uiPriority w:val="99"/>
    <w:semiHidden/>
    <w:unhideWhenUsed/>
    <w:rsid w:val="0090176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017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901764"/>
    <w:pPr>
      <w:tabs>
        <w:tab w:val="center" w:pos="4513"/>
        <w:tab w:val="right" w:pos="9026"/>
      </w:tabs>
      <w:spacing w:after="0" w:line="240" w:lineRule="auto"/>
    </w:pPr>
  </w:style>
  <w:style w:type="character" w:customStyle="1" w:styleId="RodapChar">
    <w:name w:val="Rodapé Char"/>
    <w:basedOn w:val="Fontepargpadro"/>
    <w:link w:val="Rodap"/>
    <w:uiPriority w:val="99"/>
    <w:rsid w:val="00901764"/>
    <w:rPr>
      <w:rFonts w:ascii="Times New Roman" w:hAnsi="Times New Roman" w:cs="Times New Roman"/>
      <w:sz w:val="20"/>
    </w:rPr>
  </w:style>
  <w:style w:type="paragraph" w:styleId="Cabealho">
    <w:name w:val="header"/>
    <w:basedOn w:val="Normal"/>
    <w:link w:val="CabealhoChar"/>
    <w:uiPriority w:val="99"/>
    <w:unhideWhenUsed/>
    <w:rsid w:val="00901764"/>
    <w:pPr>
      <w:tabs>
        <w:tab w:val="center" w:pos="4513"/>
        <w:tab w:val="right" w:pos="9026"/>
      </w:tabs>
      <w:spacing w:after="0" w:line="240" w:lineRule="auto"/>
    </w:pPr>
  </w:style>
  <w:style w:type="character" w:customStyle="1" w:styleId="CabealhoChar">
    <w:name w:val="Cabeçalho Char"/>
    <w:basedOn w:val="Fontepargpadro"/>
    <w:link w:val="Cabealho"/>
    <w:uiPriority w:val="99"/>
    <w:rsid w:val="00901764"/>
    <w:rPr>
      <w:rFonts w:ascii="Times New Roman" w:hAnsi="Times New Roman" w:cs="Times New Roman"/>
      <w:sz w:val="20"/>
    </w:rPr>
  </w:style>
  <w:style w:type="character" w:styleId="Nmerodepgina">
    <w:name w:val="page number"/>
    <w:basedOn w:val="Fontepargpadro"/>
    <w:rsid w:val="00901764"/>
  </w:style>
  <w:style w:type="paragraph" w:styleId="Textodebalo">
    <w:name w:val="Balloon Text"/>
    <w:basedOn w:val="Normal"/>
    <w:link w:val="TextodebaloChar"/>
    <w:uiPriority w:val="99"/>
    <w:semiHidden/>
    <w:unhideWhenUsed/>
    <w:rsid w:val="0090176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017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4566</Words>
  <Characters>24661</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Prefeitura</cp:lastModifiedBy>
  <cp:revision>4</cp:revision>
  <cp:lastPrinted>2019-04-09T12:06:00Z</cp:lastPrinted>
  <dcterms:created xsi:type="dcterms:W3CDTF">2019-04-09T11:25:00Z</dcterms:created>
  <dcterms:modified xsi:type="dcterms:W3CDTF">2019-04-09T17:12:00Z</dcterms:modified>
</cp:coreProperties>
</file>